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0F0EE0" w:rsidTr="000F0EE0">
        <w:trPr>
          <w:trHeight w:val="1559"/>
        </w:trPr>
        <w:tc>
          <w:tcPr>
            <w:tcW w:w="1526" w:type="dxa"/>
            <w:hideMark/>
          </w:tcPr>
          <w:p w:rsidR="000F0EE0" w:rsidRDefault="000F0EE0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>
              <w:rPr>
                <w:rFonts w:ascii="Bookman Old Style" w:hAnsi="Bookman Old Style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0" t="0" r="0" b="0"/>
                  <wp:docPr id="1" name="Picture 1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  <w:hideMark/>
          </w:tcPr>
          <w:p w:rsidR="000F0EE0" w:rsidRDefault="000F0EE0">
            <w:pPr>
              <w:ind w:left="-198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KARUNYA INSTITUTE OF TECHNOLOGY AND SCIENCES</w:t>
            </w:r>
          </w:p>
          <w:p w:rsidR="000F0EE0" w:rsidRDefault="000F0EE0">
            <w:pPr>
              <w:ind w:left="-198"/>
              <w:jc w:val="center"/>
            </w:pPr>
            <w:r>
              <w:t>(Declared as Deemed to be University under Sec. 3 of the UGC Act 1956)</w:t>
            </w:r>
          </w:p>
          <w:p w:rsidR="000F0EE0" w:rsidRDefault="000F0EE0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>
              <w:rPr>
                <w:szCs w:val="20"/>
              </w:rPr>
              <w:t>A CHRISTIAN MINORITY RESIDENTIAL INSTITUTION</w:t>
            </w:r>
          </w:p>
          <w:p w:rsidR="000F0EE0" w:rsidRDefault="000F0EE0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AICTE Approved &amp; NAAC Accredited</w:t>
            </w:r>
          </w:p>
          <w:p w:rsidR="000F0EE0" w:rsidRDefault="000F0EE0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Karunya Nagar, Coimbatore - 641 114, Tamil Nadu, India</w:t>
            </w:r>
          </w:p>
        </w:tc>
      </w:tr>
    </w:tbl>
    <w:p w:rsidR="00874327" w:rsidRDefault="00874327" w:rsidP="00BE09F9">
      <w:pPr>
        <w:pStyle w:val="BodyText"/>
        <w:spacing w:before="10"/>
        <w:jc w:val="center"/>
        <w:rPr>
          <w:sz w:val="19"/>
        </w:rPr>
      </w:pPr>
    </w:p>
    <w:p w:rsidR="00E733C1" w:rsidRDefault="00E733C1" w:rsidP="00BE09F9">
      <w:pPr>
        <w:pStyle w:val="BodyText"/>
        <w:spacing w:before="10"/>
        <w:jc w:val="center"/>
        <w:rPr>
          <w:sz w:val="19"/>
        </w:rPr>
      </w:pPr>
    </w:p>
    <w:p w:rsidR="00874327" w:rsidRPr="005159A3" w:rsidRDefault="00162353">
      <w:pPr>
        <w:pStyle w:val="Heading3"/>
        <w:spacing w:before="64"/>
        <w:ind w:left="1125" w:right="755"/>
        <w:rPr>
          <w:rFonts w:ascii="Arial"/>
          <w:u w:val="single"/>
        </w:rPr>
      </w:pPr>
      <w:r w:rsidRPr="005159A3">
        <w:rPr>
          <w:rFonts w:ascii="Arial"/>
          <w:u w:val="single"/>
        </w:rPr>
        <w:t>GUIDELINES FOR THE PREPARATION OF SYNOPSIS</w:t>
      </w:r>
    </w:p>
    <w:p w:rsidR="00874327" w:rsidRDefault="00874327">
      <w:pPr>
        <w:pStyle w:val="BodyText"/>
        <w:rPr>
          <w:rFonts w:ascii="Arial"/>
          <w:b/>
          <w:sz w:val="20"/>
        </w:rPr>
      </w:pPr>
    </w:p>
    <w:p w:rsidR="00874327" w:rsidRDefault="00162353">
      <w:pPr>
        <w:spacing w:before="195" w:line="360" w:lineRule="auto"/>
        <w:ind w:left="268" w:right="382"/>
        <w:jc w:val="both"/>
        <w:rPr>
          <w:sz w:val="26"/>
        </w:rPr>
      </w:pPr>
      <w:r>
        <w:rPr>
          <w:sz w:val="26"/>
        </w:rPr>
        <w:t>Synopsis should outline (a) the research problem,</w:t>
      </w:r>
      <w:r w:rsidR="002C3B2E">
        <w:rPr>
          <w:sz w:val="26"/>
        </w:rPr>
        <w:t xml:space="preserve"> </w:t>
      </w:r>
      <w:r>
        <w:rPr>
          <w:sz w:val="26"/>
        </w:rPr>
        <w:t xml:space="preserve">(b) the methodology used for tackling it, and (c) the summary of the findings. </w:t>
      </w:r>
      <w:r>
        <w:rPr>
          <w:b/>
          <w:sz w:val="26"/>
        </w:rPr>
        <w:t xml:space="preserve">The size of Synopsis should not exceed 15 pages of typed matter reckoned from the first page to the last page including the List of Publications. </w:t>
      </w:r>
      <w:r>
        <w:rPr>
          <w:sz w:val="26"/>
        </w:rPr>
        <w:t>The sequence in which the Synopsis should be arranged is as follows:</w:t>
      </w:r>
    </w:p>
    <w:p w:rsidR="00874327" w:rsidRDefault="00162353">
      <w:pPr>
        <w:pStyle w:val="ListParagraph"/>
        <w:numPr>
          <w:ilvl w:val="0"/>
          <w:numId w:val="1"/>
        </w:numPr>
        <w:tabs>
          <w:tab w:val="left" w:pos="1209"/>
        </w:tabs>
        <w:spacing w:before="6"/>
        <w:rPr>
          <w:sz w:val="26"/>
        </w:rPr>
      </w:pPr>
      <w:r>
        <w:rPr>
          <w:sz w:val="26"/>
        </w:rPr>
        <w:t>Cover Page and Title page (as shown in the Appendix1)</w:t>
      </w:r>
    </w:p>
    <w:p w:rsidR="00874327" w:rsidRDefault="00162353">
      <w:pPr>
        <w:pStyle w:val="ListParagraph"/>
        <w:numPr>
          <w:ilvl w:val="0"/>
          <w:numId w:val="1"/>
        </w:numPr>
        <w:tabs>
          <w:tab w:val="left" w:pos="1209"/>
        </w:tabs>
        <w:spacing w:before="148"/>
        <w:rPr>
          <w:sz w:val="26"/>
        </w:rPr>
      </w:pPr>
      <w:r>
        <w:rPr>
          <w:sz w:val="26"/>
        </w:rPr>
        <w:t>Text divided into suitable Headings (numbered</w:t>
      </w:r>
      <w:r w:rsidR="005B7CF6">
        <w:rPr>
          <w:sz w:val="26"/>
        </w:rPr>
        <w:t xml:space="preserve"> </w:t>
      </w:r>
      <w:r>
        <w:rPr>
          <w:sz w:val="26"/>
        </w:rPr>
        <w:t>consecutively)</w:t>
      </w:r>
    </w:p>
    <w:p w:rsidR="00874327" w:rsidRDefault="00162353">
      <w:pPr>
        <w:pStyle w:val="ListParagraph"/>
        <w:numPr>
          <w:ilvl w:val="0"/>
          <w:numId w:val="1"/>
        </w:numPr>
        <w:tabs>
          <w:tab w:val="left" w:pos="1209"/>
        </w:tabs>
        <w:rPr>
          <w:sz w:val="26"/>
        </w:rPr>
      </w:pPr>
      <w:r>
        <w:rPr>
          <w:sz w:val="26"/>
        </w:rPr>
        <w:t>References (not more than15)</w:t>
      </w:r>
    </w:p>
    <w:p w:rsidR="005B7CF6" w:rsidRDefault="005B7CF6">
      <w:pPr>
        <w:pStyle w:val="ListParagraph"/>
        <w:numPr>
          <w:ilvl w:val="0"/>
          <w:numId w:val="1"/>
        </w:numPr>
        <w:tabs>
          <w:tab w:val="left" w:pos="1209"/>
        </w:tabs>
        <w:rPr>
          <w:sz w:val="26"/>
        </w:rPr>
      </w:pPr>
      <w:r>
        <w:rPr>
          <w:sz w:val="26"/>
        </w:rPr>
        <w:t>List of Publications (those published/accepted for publication in Journals and papers presented in Conferences/ Symposia)</w:t>
      </w:r>
    </w:p>
    <w:p w:rsidR="00874327" w:rsidRPr="005B7CF6" w:rsidRDefault="00874327" w:rsidP="005B7CF6">
      <w:pPr>
        <w:pStyle w:val="ListParagraph"/>
        <w:numPr>
          <w:ilvl w:val="0"/>
          <w:numId w:val="1"/>
        </w:numPr>
        <w:tabs>
          <w:tab w:val="left" w:pos="1209"/>
        </w:tabs>
        <w:rPr>
          <w:sz w:val="26"/>
        </w:rPr>
        <w:sectPr w:rsidR="00874327" w:rsidRPr="005B7CF6">
          <w:footerReference w:type="default" r:id="rId8"/>
          <w:type w:val="continuous"/>
          <w:pgSz w:w="12240" w:h="15840"/>
          <w:pgMar w:top="1400" w:right="1000" w:bottom="1200" w:left="1720" w:header="720" w:footer="1012" w:gutter="0"/>
          <w:pgNumType w:start="1"/>
          <w:cols w:space="720"/>
        </w:sectPr>
      </w:pPr>
    </w:p>
    <w:p w:rsidR="00874327" w:rsidRDefault="00162353">
      <w:pPr>
        <w:pStyle w:val="BodyText"/>
        <w:spacing w:before="150" w:line="360" w:lineRule="auto"/>
        <w:ind w:left="268" w:right="755"/>
      </w:pPr>
      <w:r>
        <w:lastRenderedPageBreak/>
        <w:t xml:space="preserve">Standard </w:t>
      </w:r>
      <w:r w:rsidRPr="005B7CF6">
        <w:rPr>
          <w:b/>
        </w:rPr>
        <w:t xml:space="preserve">A4 size </w:t>
      </w:r>
      <w:r w:rsidR="00626086">
        <w:rPr>
          <w:b/>
        </w:rPr>
        <w:t xml:space="preserve">White </w:t>
      </w:r>
      <w:r w:rsidR="005B7CF6" w:rsidRPr="005B7CF6">
        <w:rPr>
          <w:b/>
        </w:rPr>
        <w:t>Bond</w:t>
      </w:r>
      <w:r w:rsidRPr="005B7CF6">
        <w:rPr>
          <w:b/>
        </w:rPr>
        <w:t xml:space="preserve"> paper</w:t>
      </w:r>
      <w:r>
        <w:t xml:space="preserve"> </w:t>
      </w:r>
      <w:r w:rsidR="0049393B">
        <w:t>should</w:t>
      </w:r>
      <w:r>
        <w:t xml:space="preserve"> be used for preparing the copies. The Synopsis should have the following page margins:</w:t>
      </w:r>
    </w:p>
    <w:p w:rsidR="00874327" w:rsidRDefault="00874327">
      <w:pPr>
        <w:spacing w:line="360" w:lineRule="auto"/>
        <w:sectPr w:rsidR="00874327">
          <w:type w:val="continuous"/>
          <w:pgSz w:w="12240" w:h="15840"/>
          <w:pgMar w:top="1400" w:right="1000" w:bottom="1200" w:left="1720" w:header="720" w:footer="720" w:gutter="0"/>
          <w:cols w:space="720"/>
        </w:sectPr>
      </w:pPr>
    </w:p>
    <w:p w:rsidR="00874327" w:rsidRDefault="00162353">
      <w:pPr>
        <w:pStyle w:val="BodyText"/>
        <w:spacing w:before="6" w:line="360" w:lineRule="auto"/>
        <w:ind w:left="1148" w:right="-15"/>
      </w:pPr>
      <w:r>
        <w:lastRenderedPageBreak/>
        <w:t>Top edge Bottom</w:t>
      </w:r>
      <w:r w:rsidR="005B7CF6">
        <w:t xml:space="preserve"> </w:t>
      </w:r>
      <w:r>
        <w:t>edge Left side Right</w:t>
      </w:r>
      <w:r w:rsidR="005B7CF6">
        <w:t xml:space="preserve"> </w:t>
      </w:r>
      <w:r>
        <w:t>side</w:t>
      </w:r>
    </w:p>
    <w:p w:rsidR="00874327" w:rsidRDefault="00162353">
      <w:pPr>
        <w:pStyle w:val="BodyText"/>
        <w:tabs>
          <w:tab w:val="left" w:pos="944"/>
        </w:tabs>
        <w:spacing w:before="6"/>
        <w:ind w:left="563"/>
      </w:pPr>
      <w:r>
        <w:br w:type="column"/>
      </w:r>
      <w:r>
        <w:lastRenderedPageBreak/>
        <w:t>:</w:t>
      </w:r>
      <w:r>
        <w:tab/>
        <w:t>30 to 35mm</w:t>
      </w:r>
    </w:p>
    <w:p w:rsidR="00874327" w:rsidRDefault="00162353">
      <w:pPr>
        <w:pStyle w:val="BodyText"/>
        <w:tabs>
          <w:tab w:val="left" w:pos="944"/>
        </w:tabs>
        <w:spacing w:before="148"/>
        <w:ind w:left="563"/>
      </w:pPr>
      <w:r>
        <w:t>:</w:t>
      </w:r>
      <w:r>
        <w:tab/>
        <w:t>25 to 30mm</w:t>
      </w:r>
    </w:p>
    <w:p w:rsidR="00874327" w:rsidRDefault="00162353">
      <w:pPr>
        <w:pStyle w:val="BodyText"/>
        <w:tabs>
          <w:tab w:val="left" w:pos="944"/>
        </w:tabs>
        <w:spacing w:before="150"/>
        <w:ind w:left="563"/>
      </w:pPr>
      <w:r>
        <w:t>:</w:t>
      </w:r>
      <w:r>
        <w:tab/>
        <w:t>35 to 40mm</w:t>
      </w:r>
    </w:p>
    <w:p w:rsidR="00874327" w:rsidRDefault="00162353">
      <w:pPr>
        <w:pStyle w:val="BodyText"/>
        <w:tabs>
          <w:tab w:val="left" w:pos="944"/>
        </w:tabs>
        <w:spacing w:before="150"/>
        <w:ind w:left="563"/>
      </w:pPr>
      <w:r>
        <w:t>:</w:t>
      </w:r>
      <w:r>
        <w:tab/>
        <w:t>20 to 25mm</w:t>
      </w:r>
    </w:p>
    <w:p w:rsidR="00874327" w:rsidRDefault="00874327">
      <w:pPr>
        <w:sectPr w:rsidR="00874327">
          <w:type w:val="continuous"/>
          <w:pgSz w:w="12240" w:h="15840"/>
          <w:pgMar w:top="1400" w:right="1000" w:bottom="1200" w:left="1720" w:header="720" w:footer="720" w:gutter="0"/>
          <w:cols w:num="2" w:space="720" w:equalWidth="0">
            <w:col w:w="2483" w:space="40"/>
            <w:col w:w="6997"/>
          </w:cols>
        </w:sectPr>
      </w:pPr>
    </w:p>
    <w:p w:rsidR="00874327" w:rsidRDefault="00874327">
      <w:pPr>
        <w:pStyle w:val="BodyText"/>
        <w:rPr>
          <w:sz w:val="20"/>
        </w:rPr>
      </w:pPr>
    </w:p>
    <w:p w:rsidR="00F83B7E" w:rsidRPr="00A76743" w:rsidRDefault="00F83B7E" w:rsidP="00F83B7E">
      <w:pPr>
        <w:spacing w:before="223" w:line="360" w:lineRule="auto"/>
        <w:ind w:left="268" w:right="384"/>
        <w:jc w:val="both"/>
        <w:rPr>
          <w:sz w:val="26"/>
          <w:szCs w:val="24"/>
        </w:rPr>
        <w:sectPr w:rsidR="00F83B7E" w:rsidRPr="00A76743" w:rsidSect="00F83B7E">
          <w:type w:val="continuous"/>
          <w:pgSz w:w="12240" w:h="15840"/>
          <w:pgMar w:top="1400" w:right="1000" w:bottom="1200" w:left="1720" w:header="720" w:footer="720" w:gutter="0"/>
          <w:cols w:space="720"/>
        </w:sectPr>
      </w:pPr>
      <w:r w:rsidRPr="00A76743">
        <w:rPr>
          <w:b/>
          <w:sz w:val="26"/>
          <w:szCs w:val="24"/>
        </w:rPr>
        <w:t xml:space="preserve">One and a half spacing </w:t>
      </w:r>
      <w:r w:rsidRPr="00A76743">
        <w:rPr>
          <w:sz w:val="26"/>
          <w:szCs w:val="24"/>
        </w:rPr>
        <w:t xml:space="preserve">should be used for typing the general text. The general text shall be typed in Font Style </w:t>
      </w:r>
      <w:r w:rsidRPr="00A76743">
        <w:rPr>
          <w:b/>
          <w:sz w:val="26"/>
          <w:szCs w:val="24"/>
        </w:rPr>
        <w:t>Times New Roman and Font Size 13</w:t>
      </w:r>
      <w:r w:rsidRPr="00A76743">
        <w:rPr>
          <w:sz w:val="26"/>
          <w:szCs w:val="24"/>
        </w:rPr>
        <w:t>. One</w:t>
      </w:r>
      <w:r>
        <w:rPr>
          <w:sz w:val="26"/>
          <w:szCs w:val="24"/>
        </w:rPr>
        <w:t xml:space="preserve"> </w:t>
      </w:r>
    </w:p>
    <w:p w:rsidR="00F83B7E" w:rsidRPr="00A76743" w:rsidRDefault="00F83B7E" w:rsidP="00F83B7E">
      <w:pPr>
        <w:pStyle w:val="BodyText"/>
        <w:spacing w:before="4"/>
        <w:ind w:left="268"/>
        <w:jc w:val="both"/>
        <w:rPr>
          <w:szCs w:val="24"/>
        </w:rPr>
      </w:pPr>
      <w:r w:rsidRPr="00A76743">
        <w:rPr>
          <w:szCs w:val="24"/>
        </w:rPr>
        <w:lastRenderedPageBreak/>
        <w:t>or two Tables/Figures may be included at  appropriate</w:t>
      </w:r>
    </w:p>
    <w:p w:rsidR="00F83B7E" w:rsidRPr="00A76743" w:rsidRDefault="00F83B7E" w:rsidP="00F83B7E">
      <w:pPr>
        <w:pStyle w:val="BodyText"/>
        <w:spacing w:before="4"/>
        <w:ind w:left="65"/>
        <w:jc w:val="both"/>
        <w:rPr>
          <w:szCs w:val="24"/>
        </w:rPr>
      </w:pPr>
      <w:r w:rsidRPr="00A76743">
        <w:rPr>
          <w:szCs w:val="24"/>
        </w:rPr>
        <w:br w:type="column"/>
      </w:r>
      <w:r w:rsidR="002C3B2E" w:rsidRPr="00A76743">
        <w:rPr>
          <w:szCs w:val="24"/>
        </w:rPr>
        <w:lastRenderedPageBreak/>
        <w:t>Places</w:t>
      </w:r>
      <w:r w:rsidRPr="00A76743">
        <w:rPr>
          <w:szCs w:val="24"/>
        </w:rPr>
        <w:t xml:space="preserve"> in the text   and</w:t>
      </w:r>
    </w:p>
    <w:p w:rsidR="00F83B7E" w:rsidRPr="00A76743" w:rsidRDefault="00F83B7E" w:rsidP="00F83B7E">
      <w:pPr>
        <w:pStyle w:val="BodyText"/>
        <w:spacing w:before="4"/>
        <w:ind w:left="65"/>
        <w:jc w:val="both"/>
        <w:rPr>
          <w:szCs w:val="24"/>
        </w:rPr>
      </w:pPr>
      <w:r w:rsidRPr="00A76743">
        <w:rPr>
          <w:szCs w:val="24"/>
        </w:rPr>
        <w:br w:type="column"/>
      </w:r>
      <w:r w:rsidRPr="00A76743">
        <w:rPr>
          <w:szCs w:val="24"/>
        </w:rPr>
        <w:lastRenderedPageBreak/>
        <w:t>they</w:t>
      </w:r>
    </w:p>
    <w:p w:rsidR="00F83B7E" w:rsidRPr="00A76743" w:rsidRDefault="00F83B7E" w:rsidP="00F83B7E">
      <w:pPr>
        <w:jc w:val="both"/>
        <w:rPr>
          <w:sz w:val="26"/>
          <w:szCs w:val="24"/>
        </w:rPr>
        <w:sectPr w:rsidR="00F83B7E" w:rsidRPr="00A76743">
          <w:type w:val="continuous"/>
          <w:pgSz w:w="12240" w:h="15840"/>
          <w:pgMar w:top="1400" w:right="1000" w:bottom="1200" w:left="1720" w:header="720" w:footer="720" w:gutter="0"/>
          <w:cols w:num="3" w:space="720" w:equalWidth="0">
            <w:col w:w="6118" w:space="40"/>
            <w:col w:w="2423" w:space="40"/>
            <w:col w:w="899"/>
          </w:cols>
        </w:sectPr>
      </w:pPr>
    </w:p>
    <w:p w:rsidR="00F83B7E" w:rsidRPr="00A76743" w:rsidRDefault="00F83B7E" w:rsidP="00F83B7E">
      <w:pPr>
        <w:pStyle w:val="BodyText"/>
        <w:spacing w:before="150"/>
        <w:ind w:left="268" w:right="-14"/>
        <w:jc w:val="both"/>
        <w:rPr>
          <w:szCs w:val="24"/>
        </w:rPr>
      </w:pPr>
      <w:r w:rsidRPr="00A76743">
        <w:rPr>
          <w:szCs w:val="24"/>
        </w:rPr>
        <w:lastRenderedPageBreak/>
        <w:t>should  conform  to the</w:t>
      </w:r>
    </w:p>
    <w:p w:rsidR="00F83B7E" w:rsidRPr="00A76743" w:rsidRDefault="00F83B7E" w:rsidP="00F83B7E">
      <w:pPr>
        <w:pStyle w:val="BodyText"/>
        <w:spacing w:before="150"/>
        <w:ind w:left="64"/>
        <w:jc w:val="both"/>
        <w:rPr>
          <w:szCs w:val="24"/>
        </w:rPr>
      </w:pPr>
      <w:r w:rsidRPr="00A76743">
        <w:rPr>
          <w:szCs w:val="24"/>
        </w:rPr>
        <w:br w:type="column"/>
      </w:r>
      <w:r w:rsidRPr="00A76743">
        <w:rPr>
          <w:szCs w:val="24"/>
        </w:rPr>
        <w:lastRenderedPageBreak/>
        <w:t>margin specifications.</w:t>
      </w:r>
    </w:p>
    <w:p w:rsidR="00F83B7E" w:rsidRPr="00A76743" w:rsidRDefault="00F83B7E" w:rsidP="00F83B7E">
      <w:pPr>
        <w:pStyle w:val="BodyText"/>
        <w:spacing w:before="150"/>
        <w:ind w:left="64"/>
        <w:jc w:val="both"/>
        <w:rPr>
          <w:szCs w:val="24"/>
        </w:rPr>
      </w:pPr>
      <w:r w:rsidRPr="00A76743">
        <w:rPr>
          <w:szCs w:val="24"/>
        </w:rPr>
        <w:br w:type="column"/>
      </w:r>
      <w:r w:rsidRPr="00A76743">
        <w:rPr>
          <w:szCs w:val="24"/>
        </w:rPr>
        <w:lastRenderedPageBreak/>
        <w:t>All page</w:t>
      </w:r>
    </w:p>
    <w:p w:rsidR="00874327" w:rsidRDefault="00F83B7E" w:rsidP="00F83B7E">
      <w:pPr>
        <w:pStyle w:val="BodyText"/>
        <w:spacing w:before="150"/>
        <w:ind w:left="64"/>
        <w:jc w:val="both"/>
      </w:pPr>
      <w:r w:rsidRPr="00A76743">
        <w:rPr>
          <w:szCs w:val="24"/>
        </w:rPr>
        <w:br w:type="column"/>
      </w:r>
      <w:r w:rsidRPr="00A76743">
        <w:rPr>
          <w:szCs w:val="24"/>
        </w:rPr>
        <w:lastRenderedPageBreak/>
        <w:t>numbers (Arabic numbers)</w:t>
      </w:r>
    </w:p>
    <w:p w:rsidR="00874327" w:rsidRDefault="00874327" w:rsidP="00F83B7E">
      <w:pPr>
        <w:jc w:val="both"/>
        <w:sectPr w:rsidR="00874327">
          <w:type w:val="continuous"/>
          <w:pgSz w:w="12240" w:h="15840"/>
          <w:pgMar w:top="1400" w:right="1000" w:bottom="1200" w:left="1720" w:header="720" w:footer="720" w:gutter="0"/>
          <w:cols w:num="4" w:space="720" w:equalWidth="0">
            <w:col w:w="2676" w:space="40"/>
            <w:col w:w="2402" w:space="40"/>
            <w:col w:w="993" w:space="40"/>
            <w:col w:w="3329"/>
          </w:cols>
        </w:sectPr>
      </w:pPr>
    </w:p>
    <w:p w:rsidR="00874327" w:rsidRDefault="00874327" w:rsidP="00F83B7E">
      <w:pPr>
        <w:pStyle w:val="BodyText"/>
        <w:spacing w:before="1"/>
        <w:jc w:val="both"/>
        <w:rPr>
          <w:sz w:val="11"/>
        </w:rPr>
      </w:pPr>
    </w:p>
    <w:p w:rsidR="00874327" w:rsidRDefault="00162353" w:rsidP="00F83B7E">
      <w:pPr>
        <w:pStyle w:val="BodyText"/>
        <w:spacing w:before="67" w:line="360" w:lineRule="auto"/>
        <w:ind w:left="267" w:right="104"/>
        <w:jc w:val="both"/>
      </w:pPr>
      <w:r>
        <w:t xml:space="preserve">should be typed without punctuation on the central bottom of each page. Synopsis should be bound </w:t>
      </w:r>
      <w:r w:rsidR="005F4DBB">
        <w:t xml:space="preserve">with black calico cloth and using flexible covers of thick white </w:t>
      </w:r>
      <w:r w:rsidR="00626086">
        <w:t xml:space="preserve">art </w:t>
      </w:r>
      <w:r w:rsidR="005F4DBB">
        <w:t>paper</w:t>
      </w:r>
      <w:r>
        <w:t>. The cover should be printed in black letters and the text for printing should be identical to what has been prescribed for the title page (Appendix 1).</w:t>
      </w:r>
    </w:p>
    <w:p w:rsidR="00874327" w:rsidRDefault="00874327">
      <w:pPr>
        <w:pStyle w:val="BodyText"/>
        <w:spacing w:before="9"/>
        <w:rPr>
          <w:sz w:val="28"/>
        </w:rPr>
      </w:pPr>
    </w:p>
    <w:p w:rsidR="00874327" w:rsidRDefault="00162353">
      <w:pPr>
        <w:pStyle w:val="Heading3"/>
        <w:jc w:val="both"/>
      </w:pPr>
      <w:r>
        <w:t>REFERENCES</w:t>
      </w:r>
    </w:p>
    <w:p w:rsidR="00A91D3F" w:rsidRDefault="00A91D3F">
      <w:pPr>
        <w:pStyle w:val="Heading3"/>
        <w:jc w:val="both"/>
      </w:pPr>
    </w:p>
    <w:p w:rsidR="00A91D3F" w:rsidRDefault="00A91D3F" w:rsidP="00A91D3F">
      <w:pPr>
        <w:pStyle w:val="BodyText"/>
        <w:ind w:left="284" w:right="206"/>
        <w:jc w:val="both"/>
      </w:pPr>
      <w:r>
        <w:t>Abdou. L., Ami Saada. R., Meftah. F. and Mebarki. A. (2006) “Experimental investigations of the joint-mortar behaviour”, Mechanics Research Communications 33, 370-379.</w:t>
      </w:r>
    </w:p>
    <w:p w:rsidR="00A91D3F" w:rsidRDefault="00A91D3F" w:rsidP="00A91D3F">
      <w:pPr>
        <w:pStyle w:val="BodyText"/>
        <w:ind w:left="284"/>
      </w:pPr>
    </w:p>
    <w:p w:rsidR="00A91D3F" w:rsidRDefault="00A91D3F" w:rsidP="00A91D3F">
      <w:pPr>
        <w:pStyle w:val="BodyText"/>
        <w:ind w:left="284" w:right="216"/>
        <w:jc w:val="both"/>
      </w:pPr>
      <w:r>
        <w:t>Central Ground Water Board Ministry of Water Resources Government of India. (2010) “Groundwater Quality in Shallow Aquifers of India”, Faridabad.</w:t>
      </w:r>
    </w:p>
    <w:p w:rsidR="00A91D3F" w:rsidRDefault="00A91D3F" w:rsidP="00A91D3F">
      <w:pPr>
        <w:pStyle w:val="BodyText"/>
        <w:ind w:left="284"/>
      </w:pPr>
    </w:p>
    <w:p w:rsidR="00A91D3F" w:rsidRDefault="00A91D3F" w:rsidP="00A91D3F">
      <w:pPr>
        <w:pStyle w:val="BodyText"/>
        <w:ind w:left="284" w:right="207"/>
        <w:jc w:val="both"/>
      </w:pPr>
      <w:r>
        <w:t>Deodhar.S.V. and Patel.A.N. (1996) “Behavior of brick masonry in compression” Journal of Structural Engineering 22, 221-227.</w:t>
      </w:r>
    </w:p>
    <w:p w:rsidR="00A91D3F" w:rsidRDefault="00A91D3F" w:rsidP="00A91D3F">
      <w:pPr>
        <w:pStyle w:val="BodyText"/>
        <w:ind w:left="284"/>
      </w:pPr>
    </w:p>
    <w:p w:rsidR="00A91D3F" w:rsidRDefault="00A91D3F" w:rsidP="00A91D3F">
      <w:pPr>
        <w:pStyle w:val="BodyText"/>
        <w:ind w:left="284" w:right="201"/>
        <w:jc w:val="both"/>
      </w:pPr>
      <w:r>
        <w:t xml:space="preserve">Mitsch. W.J. and Gosselink. J.G. (1993) </w:t>
      </w:r>
      <w:r>
        <w:rPr>
          <w:i/>
        </w:rPr>
        <w:t xml:space="preserve">Wetlands, </w:t>
      </w:r>
      <w:r>
        <w:t>Second Edition, Van Nostrand Reinhold, New York, 110-111.</w:t>
      </w:r>
    </w:p>
    <w:p w:rsidR="00A91D3F" w:rsidRDefault="00A91D3F" w:rsidP="00A91D3F">
      <w:pPr>
        <w:pStyle w:val="BodyText"/>
        <w:ind w:left="284" w:right="201"/>
        <w:jc w:val="both"/>
      </w:pPr>
    </w:p>
    <w:p w:rsidR="00A91D3F" w:rsidRDefault="00A91D3F" w:rsidP="00A91D3F">
      <w:pPr>
        <w:pStyle w:val="BodyText"/>
        <w:ind w:left="284" w:right="204"/>
        <w:jc w:val="both"/>
      </w:pPr>
      <w:r>
        <w:t>Sarangapani. G., Venkatarama Reddy. B.V. and Jagadish. K.S. (2009) “Structural characteristics of bricks, mortars and masonry” Journal of Structural Engineering 29 (2),101-110.</w:t>
      </w:r>
    </w:p>
    <w:p w:rsidR="00A91D3F" w:rsidRDefault="00A91D3F" w:rsidP="00A91D3F">
      <w:pPr>
        <w:pStyle w:val="BodyText"/>
        <w:ind w:left="284" w:right="204"/>
        <w:jc w:val="both"/>
      </w:pPr>
    </w:p>
    <w:p w:rsidR="00A91D3F" w:rsidRDefault="00A91D3F" w:rsidP="00A91D3F">
      <w:pPr>
        <w:pStyle w:val="BodyText"/>
        <w:ind w:left="284" w:right="210"/>
        <w:jc w:val="both"/>
      </w:pPr>
      <w:r>
        <w:t>Tomazevic. M. (2009) “Shear resistance of masonry walls and Eurocode 6: shear versus tensile strength of masonry”</w:t>
      </w:r>
      <w:r>
        <w:rPr>
          <w:i/>
        </w:rPr>
        <w:t xml:space="preserve">, </w:t>
      </w:r>
      <w:r>
        <w:t>Materials and Structures 42, 889-895.</w:t>
      </w:r>
    </w:p>
    <w:p w:rsidR="00A91D3F" w:rsidRDefault="00A91D3F" w:rsidP="00A91D3F">
      <w:pPr>
        <w:pStyle w:val="BodyText"/>
        <w:ind w:left="284" w:right="210"/>
        <w:jc w:val="both"/>
      </w:pPr>
    </w:p>
    <w:p w:rsidR="00A91D3F" w:rsidRDefault="00A91D3F" w:rsidP="00A91D3F">
      <w:pPr>
        <w:pStyle w:val="BodyText"/>
        <w:ind w:left="284" w:right="196"/>
        <w:jc w:val="both"/>
      </w:pPr>
      <w:r>
        <w:t>Wong. Y. L., Lam L., Poon. C. S. and Zhou. F. P. (1999) “Properties of fly ash- modified cement mortar-aggregate interfaces”, Cement and Concrete Research 29, 1905-1911.</w:t>
      </w: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A91D3F" w:rsidRDefault="00A91D3F" w:rsidP="00B97432">
      <w:pPr>
        <w:spacing w:before="44"/>
        <w:ind w:right="104"/>
        <w:jc w:val="right"/>
        <w:rPr>
          <w:b/>
          <w:sz w:val="28"/>
        </w:rPr>
      </w:pPr>
    </w:p>
    <w:p w:rsidR="00B97432" w:rsidRDefault="00B97432" w:rsidP="00B97432">
      <w:pPr>
        <w:spacing w:before="44"/>
        <w:ind w:right="104"/>
        <w:jc w:val="right"/>
        <w:rPr>
          <w:b/>
          <w:sz w:val="28"/>
        </w:rPr>
      </w:pPr>
      <w:r>
        <w:rPr>
          <w:b/>
          <w:sz w:val="28"/>
        </w:rPr>
        <w:lastRenderedPageBreak/>
        <w:t>APPENDIX 1</w:t>
      </w:r>
    </w:p>
    <w:p w:rsidR="00B97432" w:rsidRDefault="00B97432" w:rsidP="00B97432">
      <w:pPr>
        <w:pStyle w:val="BodyText"/>
        <w:spacing w:before="5"/>
        <w:rPr>
          <w:b/>
          <w:sz w:val="24"/>
        </w:rPr>
      </w:pPr>
    </w:p>
    <w:p w:rsidR="00B97432" w:rsidRDefault="00B97432" w:rsidP="00B97432">
      <w:pPr>
        <w:spacing w:before="72" w:line="250" w:lineRule="exact"/>
        <w:ind w:left="939" w:right="1044"/>
        <w:jc w:val="center"/>
        <w:rPr>
          <w:b/>
        </w:rPr>
      </w:pPr>
      <w:r>
        <w:rPr>
          <w:b/>
        </w:rPr>
        <w:t>A typical Specimen of Cover Page and Title Page</w:t>
      </w:r>
    </w:p>
    <w:p w:rsidR="00B97432" w:rsidRDefault="00B97432" w:rsidP="00B97432">
      <w:pPr>
        <w:spacing w:line="250" w:lineRule="exact"/>
        <w:ind w:left="936" w:right="1045"/>
        <w:jc w:val="center"/>
      </w:pPr>
      <w:r>
        <w:t>&lt;Font Style Times New Roman&gt;</w:t>
      </w:r>
    </w:p>
    <w:p w:rsidR="00B97432" w:rsidRPr="00D25E2F" w:rsidRDefault="00B97432" w:rsidP="00D25E2F">
      <w:pPr>
        <w:pStyle w:val="Heading5"/>
        <w:spacing w:before="4" w:line="366" w:lineRule="exact"/>
        <w:ind w:right="1045"/>
        <w:jc w:val="center"/>
        <w:rPr>
          <w:rFonts w:ascii="Times New Roman" w:hAnsi="Times New Roman" w:cs="Times New Roman"/>
          <w:color w:val="auto"/>
        </w:rPr>
      </w:pPr>
      <w:r w:rsidRPr="00D25E2F">
        <w:rPr>
          <w:rFonts w:ascii="Times New Roman" w:hAnsi="Times New Roman" w:cs="Times New Roman"/>
          <w:b/>
          <w:color w:val="auto"/>
          <w:sz w:val="32"/>
        </w:rPr>
        <w:t>TITLE</w:t>
      </w:r>
      <w:r w:rsidRPr="00D25E2F">
        <w:rPr>
          <w:rFonts w:ascii="Times New Roman" w:hAnsi="Times New Roman" w:cs="Times New Roman"/>
          <w:color w:val="auto"/>
        </w:rPr>
        <w:t>(should be in capital letters)</w:t>
      </w:r>
    </w:p>
    <w:p w:rsidR="00B97432" w:rsidRDefault="00B97432" w:rsidP="00B97432">
      <w:pPr>
        <w:spacing w:line="251" w:lineRule="exact"/>
        <w:ind w:left="939" w:right="1043"/>
        <w:jc w:val="center"/>
      </w:pPr>
      <w:r>
        <w:t>&lt;Font Size 16&gt;&lt;1.5 line spacing&gt;</w:t>
      </w:r>
    </w:p>
    <w:p w:rsidR="00B97432" w:rsidRDefault="00B97432" w:rsidP="00B97432">
      <w:pPr>
        <w:pStyle w:val="BodyText"/>
        <w:spacing w:before="2"/>
        <w:rPr>
          <w:sz w:val="18"/>
        </w:rPr>
      </w:pPr>
    </w:p>
    <w:p w:rsidR="00B97432" w:rsidRDefault="00B97432" w:rsidP="00B97432">
      <w:pPr>
        <w:pStyle w:val="Heading3"/>
        <w:spacing w:line="321" w:lineRule="exact"/>
        <w:ind w:left="939" w:right="1037"/>
        <w:jc w:val="center"/>
      </w:pPr>
      <w:r>
        <w:t>A S</w:t>
      </w:r>
      <w:r w:rsidR="00D25E2F">
        <w:t>YNOPSIS</w:t>
      </w:r>
    </w:p>
    <w:p w:rsidR="00B97432" w:rsidRDefault="00B97432" w:rsidP="00B97432">
      <w:pPr>
        <w:spacing w:line="252" w:lineRule="exact"/>
        <w:ind w:left="939" w:right="1038"/>
        <w:jc w:val="center"/>
      </w:pPr>
      <w:r>
        <w:t>&lt;Font Size 14&gt;</w:t>
      </w:r>
    </w:p>
    <w:p w:rsidR="00B97432" w:rsidRDefault="00B97432" w:rsidP="00B97432">
      <w:pPr>
        <w:spacing w:before="5" w:line="319" w:lineRule="exact"/>
        <w:ind w:left="939" w:right="1040"/>
        <w:jc w:val="center"/>
        <w:rPr>
          <w:b/>
          <w:i/>
          <w:sz w:val="28"/>
        </w:rPr>
      </w:pPr>
      <w:r>
        <w:rPr>
          <w:b/>
          <w:i/>
          <w:sz w:val="28"/>
        </w:rPr>
        <w:t>submitted by</w:t>
      </w:r>
    </w:p>
    <w:p w:rsidR="00B97432" w:rsidRDefault="00B97432" w:rsidP="00B97432">
      <w:pPr>
        <w:spacing w:line="250" w:lineRule="exact"/>
        <w:ind w:left="939" w:right="1041"/>
        <w:jc w:val="center"/>
      </w:pPr>
      <w:r>
        <w:t>&lt;Font Size 14&gt;&lt;Italic&gt;</w:t>
      </w:r>
    </w:p>
    <w:p w:rsidR="00B97432" w:rsidRDefault="00B97432" w:rsidP="00B97432">
      <w:pPr>
        <w:pStyle w:val="BodyText"/>
        <w:spacing w:before="5"/>
        <w:rPr>
          <w:sz w:val="22"/>
        </w:rPr>
      </w:pPr>
    </w:p>
    <w:p w:rsidR="00B97432" w:rsidRPr="00181591" w:rsidRDefault="00B97432" w:rsidP="00D25E2F">
      <w:pPr>
        <w:pStyle w:val="Heading1"/>
        <w:ind w:left="935" w:right="1045"/>
        <w:jc w:val="center"/>
        <w:rPr>
          <w:sz w:val="32"/>
          <w:szCs w:val="32"/>
        </w:rPr>
      </w:pPr>
      <w:r w:rsidRPr="00181591">
        <w:rPr>
          <w:sz w:val="32"/>
          <w:szCs w:val="32"/>
        </w:rPr>
        <w:t>SCHOLAR’s NAME(Reg. No.)</w:t>
      </w:r>
    </w:p>
    <w:p w:rsidR="00B97432" w:rsidRDefault="00A91D3F" w:rsidP="00B97432">
      <w:pPr>
        <w:spacing w:line="181" w:lineRule="exact"/>
        <w:ind w:left="939" w:right="969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  <w:r w:rsidR="00B97432">
        <w:rPr>
          <w:b/>
          <w:i/>
          <w:sz w:val="16"/>
        </w:rPr>
        <w:t>(previous degree Certificate Name only, Qualification should not be mentioned)</w:t>
      </w:r>
    </w:p>
    <w:p w:rsidR="00B97432" w:rsidRDefault="00B97432" w:rsidP="00B97432">
      <w:pPr>
        <w:spacing w:line="251" w:lineRule="exact"/>
        <w:ind w:left="939" w:right="1043"/>
        <w:jc w:val="center"/>
      </w:pPr>
      <w:r>
        <w:t>&lt;Font Size 16&gt;</w:t>
      </w:r>
    </w:p>
    <w:p w:rsidR="00B97432" w:rsidRDefault="00B97432" w:rsidP="00B97432">
      <w:pPr>
        <w:pStyle w:val="BodyText"/>
        <w:spacing w:before="8"/>
        <w:rPr>
          <w:sz w:val="28"/>
        </w:rPr>
      </w:pPr>
    </w:p>
    <w:p w:rsidR="00B97432" w:rsidRDefault="00B97432" w:rsidP="00B97432">
      <w:pPr>
        <w:spacing w:line="319" w:lineRule="exact"/>
        <w:ind w:left="938" w:right="1045"/>
        <w:jc w:val="center"/>
        <w:rPr>
          <w:b/>
          <w:i/>
          <w:sz w:val="28"/>
        </w:rPr>
      </w:pPr>
      <w:r>
        <w:rPr>
          <w:b/>
          <w:i/>
          <w:sz w:val="28"/>
        </w:rPr>
        <w:t>in partial fulfillment for the requirement of award of the degree of</w:t>
      </w:r>
    </w:p>
    <w:p w:rsidR="00B97432" w:rsidRDefault="00B97432" w:rsidP="00B97432">
      <w:pPr>
        <w:spacing w:line="250" w:lineRule="exact"/>
        <w:ind w:left="939" w:right="1042"/>
        <w:jc w:val="center"/>
      </w:pPr>
      <w:r>
        <w:t>&lt;Font Size 14&gt;&lt;Italic&gt;&lt;1.5 line spacing&gt;</w:t>
      </w:r>
    </w:p>
    <w:p w:rsidR="00B97432" w:rsidRPr="00181591" w:rsidRDefault="00B97432" w:rsidP="00D25E2F">
      <w:pPr>
        <w:pStyle w:val="Heading1"/>
        <w:spacing w:before="4" w:line="368" w:lineRule="exact"/>
        <w:ind w:left="938" w:right="1045"/>
        <w:jc w:val="center"/>
        <w:rPr>
          <w:sz w:val="28"/>
          <w:szCs w:val="28"/>
        </w:rPr>
      </w:pPr>
      <w:r w:rsidRPr="00181591">
        <w:rPr>
          <w:sz w:val="28"/>
          <w:szCs w:val="28"/>
        </w:rPr>
        <w:t>DOCTOR OF PHILOSOPHY</w:t>
      </w:r>
    </w:p>
    <w:p w:rsidR="00B97432" w:rsidRDefault="00B97432" w:rsidP="00B97432">
      <w:pPr>
        <w:pStyle w:val="Heading2"/>
        <w:spacing w:line="368" w:lineRule="exact"/>
        <w:ind w:left="939" w:right="1044"/>
      </w:pPr>
      <w:r w:rsidRPr="00181591">
        <w:rPr>
          <w:sz w:val="28"/>
          <w:szCs w:val="28"/>
        </w:rPr>
        <w:t>i</w:t>
      </w:r>
      <w:r>
        <w:t>n</w:t>
      </w:r>
    </w:p>
    <w:p w:rsidR="00B97432" w:rsidRDefault="0077597D" w:rsidP="00B97432">
      <w:pPr>
        <w:pStyle w:val="BodyText"/>
        <w:spacing w:before="10"/>
        <w:rPr>
          <w:b/>
          <w:i/>
        </w:rPr>
      </w:pPr>
      <w:r>
        <w:pict>
          <v:group id="_x0000_s1039" style="position:absolute;margin-left:251.75pt;margin-top:17.45pt;width:153.15pt;height:1.05pt;z-index:251661312;mso-wrap-distance-left:0;mso-wrap-distance-right:0;mso-position-horizontal-relative:page" coordorigin="5035,349" coordsize="3063,21">
            <v:line id="_x0000_s1040" style="position:absolute" from="5046,359" to="6804,359" strokeweight=".35472mm"/>
            <v:line id="_x0000_s1041" style="position:absolute" from="6808,359" to="8087,359" strokeweight=".35472mm"/>
            <w10:wrap type="topAndBottom" anchorx="page"/>
          </v:group>
        </w:pict>
      </w:r>
    </w:p>
    <w:p w:rsidR="00B97432" w:rsidRDefault="00B97432" w:rsidP="00B97432">
      <w:pPr>
        <w:spacing w:line="290" w:lineRule="exact"/>
        <w:ind w:left="939" w:right="955"/>
        <w:jc w:val="center"/>
        <w:rPr>
          <w:b/>
          <w:i/>
          <w:sz w:val="28"/>
        </w:rPr>
      </w:pPr>
      <w:r>
        <w:rPr>
          <w:b/>
          <w:i/>
          <w:sz w:val="28"/>
        </w:rPr>
        <w:t>under the supervision of</w:t>
      </w:r>
    </w:p>
    <w:p w:rsidR="00B97432" w:rsidRDefault="00B97432" w:rsidP="00B97432">
      <w:pPr>
        <w:spacing w:line="250" w:lineRule="exact"/>
        <w:ind w:left="939" w:right="956"/>
        <w:jc w:val="center"/>
        <w:rPr>
          <w:b/>
        </w:rPr>
      </w:pPr>
      <w:r>
        <w:t>&lt;</w:t>
      </w:r>
      <w:r>
        <w:rPr>
          <w:b/>
        </w:rPr>
        <w:t>Font Size 14&gt;&lt;Italic&gt;</w:t>
      </w:r>
    </w:p>
    <w:p w:rsidR="00B97432" w:rsidRDefault="00B97432" w:rsidP="00B97432">
      <w:pPr>
        <w:spacing w:before="6" w:line="365" w:lineRule="exact"/>
        <w:ind w:left="939" w:right="1045"/>
        <w:jc w:val="center"/>
        <w:rPr>
          <w:b/>
          <w:i/>
          <w:sz w:val="16"/>
        </w:rPr>
      </w:pPr>
      <w:r>
        <w:rPr>
          <w:b/>
          <w:sz w:val="32"/>
        </w:rPr>
        <w:t xml:space="preserve">SUPERVISOR’s NAME </w:t>
      </w:r>
      <w:r>
        <w:rPr>
          <w:b/>
          <w:i/>
          <w:sz w:val="16"/>
        </w:rPr>
        <w:t>(Qualification should not be mentioned)</w:t>
      </w:r>
    </w:p>
    <w:p w:rsidR="00B97432" w:rsidRDefault="00B97432" w:rsidP="00B97432">
      <w:pPr>
        <w:spacing w:line="250" w:lineRule="exact"/>
        <w:ind w:left="939" w:right="901"/>
        <w:jc w:val="center"/>
      </w:pPr>
      <w:r>
        <w:t>&lt;Font Size 16&gt;</w:t>
      </w:r>
    </w:p>
    <w:p w:rsidR="00B97432" w:rsidRDefault="00B97432" w:rsidP="00B97432">
      <w:pPr>
        <w:spacing w:before="5" w:line="319" w:lineRule="exact"/>
        <w:ind w:left="939" w:right="956"/>
        <w:jc w:val="center"/>
        <w:rPr>
          <w:b/>
          <w:i/>
          <w:sz w:val="28"/>
        </w:rPr>
      </w:pPr>
      <w:r>
        <w:rPr>
          <w:b/>
          <w:i/>
          <w:sz w:val="28"/>
        </w:rPr>
        <w:t>and the joint supervision of</w:t>
      </w:r>
    </w:p>
    <w:p w:rsidR="00B97432" w:rsidRDefault="00B97432" w:rsidP="00B97432">
      <w:pPr>
        <w:spacing w:line="250" w:lineRule="exact"/>
        <w:ind w:left="939" w:right="901"/>
        <w:jc w:val="center"/>
        <w:rPr>
          <w:b/>
        </w:rPr>
      </w:pPr>
      <w:r>
        <w:t>&lt;</w:t>
      </w:r>
      <w:r>
        <w:rPr>
          <w:b/>
        </w:rPr>
        <w:t>Font Size 14&gt;&lt;Italic&gt;</w:t>
      </w:r>
    </w:p>
    <w:p w:rsidR="00B97432" w:rsidRDefault="00B97432" w:rsidP="00B97432">
      <w:pPr>
        <w:spacing w:before="6"/>
        <w:ind w:left="939" w:right="1045"/>
        <w:jc w:val="center"/>
        <w:rPr>
          <w:i/>
          <w:sz w:val="16"/>
        </w:rPr>
      </w:pPr>
      <w:r>
        <w:rPr>
          <w:b/>
          <w:sz w:val="32"/>
        </w:rPr>
        <w:t xml:space="preserve">JOINT SUPERVISOR’s NAME </w:t>
      </w:r>
      <w:r>
        <w:rPr>
          <w:i/>
          <w:sz w:val="16"/>
        </w:rPr>
        <w:t>(Qualification should not be mentioned)</w:t>
      </w:r>
    </w:p>
    <w:p w:rsidR="00B97432" w:rsidRDefault="00B97432" w:rsidP="00B97432">
      <w:pPr>
        <w:spacing w:before="63"/>
        <w:ind w:left="939" w:right="901"/>
        <w:jc w:val="center"/>
      </w:pPr>
      <w:r>
        <w:t>&lt;Font Size 16&gt;</w:t>
      </w:r>
    </w:p>
    <w:p w:rsidR="00B97432" w:rsidRDefault="00B97432" w:rsidP="00B97432">
      <w:pPr>
        <w:pStyle w:val="BodyText"/>
        <w:rPr>
          <w:sz w:val="22"/>
        </w:rPr>
      </w:pPr>
    </w:p>
    <w:p w:rsidR="00B97432" w:rsidRDefault="00B97432" w:rsidP="00D25E2F">
      <w:pPr>
        <w:spacing w:before="1"/>
        <w:jc w:val="center"/>
        <w:rPr>
          <w:b/>
          <w:i/>
          <w:sz w:val="16"/>
        </w:rPr>
      </w:pPr>
    </w:p>
    <w:p w:rsidR="00B97432" w:rsidRDefault="00B97432" w:rsidP="00B97432">
      <w:pPr>
        <w:pStyle w:val="BodyText"/>
        <w:spacing w:before="8"/>
        <w:rPr>
          <w:b/>
          <w:i/>
          <w:sz w:val="19"/>
        </w:rPr>
      </w:pPr>
    </w:p>
    <w:p w:rsidR="00B97432" w:rsidRDefault="00B97432" w:rsidP="00B97432">
      <w:pPr>
        <w:rPr>
          <w:sz w:val="19"/>
        </w:rPr>
        <w:sectPr w:rsidR="00B97432">
          <w:footerReference w:type="default" r:id="rId9"/>
          <w:pgSz w:w="12240" w:h="15840"/>
          <w:pgMar w:top="760" w:right="720" w:bottom="280" w:left="1720" w:header="0" w:footer="0" w:gutter="0"/>
          <w:cols w:space="720"/>
        </w:sectPr>
      </w:pPr>
    </w:p>
    <w:p w:rsidR="00B97432" w:rsidRDefault="00B97432" w:rsidP="00B97432">
      <w:pPr>
        <w:pStyle w:val="BodyText"/>
        <w:spacing w:before="11"/>
        <w:rPr>
          <w:i/>
          <w:sz w:val="8"/>
        </w:rPr>
      </w:pPr>
    </w:p>
    <w:p w:rsidR="00B97432" w:rsidRPr="00D25E2F" w:rsidRDefault="00BE09F9" w:rsidP="00D25E2F">
      <w:pPr>
        <w:pStyle w:val="Heading1"/>
        <w:spacing w:before="58"/>
        <w:ind w:left="936" w:right="1045"/>
        <w:jc w:val="center"/>
        <w:rPr>
          <w:sz w:val="32"/>
          <w:szCs w:val="32"/>
        </w:rPr>
      </w:pPr>
      <w:r w:rsidRPr="00181591">
        <w:rPr>
          <w:sz w:val="32"/>
          <w:szCs w:val="32"/>
        </w:rPr>
        <w:t>SCHOOL OF ENGINEERING &amp; TECHNOLOGY/ SCIENCES, ARTS, MEDIA &amp; MANAGEMENT /AGRICULTURE &amp; BIOSCIENCES</w:t>
      </w:r>
      <w:r w:rsidRPr="00D25E2F">
        <w:rPr>
          <w:b w:val="0"/>
          <w:sz w:val="20"/>
          <w:szCs w:val="20"/>
        </w:rPr>
        <w:t xml:space="preserve"> (</w:t>
      </w:r>
      <w:r w:rsidRPr="00D25E2F">
        <w:rPr>
          <w:b w:val="0"/>
          <w:i/>
          <w:sz w:val="20"/>
          <w:szCs w:val="20"/>
        </w:rPr>
        <w:t>font size16</w:t>
      </w:r>
      <w:r w:rsidRPr="00D25E2F">
        <w:rPr>
          <w:b w:val="0"/>
          <w:sz w:val="20"/>
          <w:szCs w:val="20"/>
        </w:rPr>
        <w:t>)</w:t>
      </w:r>
    </w:p>
    <w:p w:rsidR="00B97432" w:rsidRDefault="00B97432" w:rsidP="00B97432">
      <w:pPr>
        <w:spacing w:before="2"/>
        <w:ind w:left="939" w:right="1040"/>
        <w:jc w:val="center"/>
      </w:pPr>
    </w:p>
    <w:p w:rsidR="00B4552A" w:rsidRDefault="002C3B2E" w:rsidP="002C3B2E">
      <w:pPr>
        <w:spacing w:before="2"/>
        <w:ind w:right="80"/>
        <w:jc w:val="center"/>
      </w:pPr>
      <w:r w:rsidRPr="00F834CD">
        <w:rPr>
          <w:noProof/>
        </w:rPr>
        <w:drawing>
          <wp:inline distT="0" distB="0" distL="0" distR="0" wp14:anchorId="68C7F917" wp14:editId="5AABCB02">
            <wp:extent cx="5558593" cy="942975"/>
            <wp:effectExtent l="0" t="0" r="0" b="0"/>
            <wp:docPr id="3" name="Picture 1" descr="E:\Official\Logo\Karunya New logo 24 Sep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ficial\Logo\Karunya New logo 24 Sep 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83" cy="94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32" w:rsidRDefault="00B97432" w:rsidP="00B97432">
      <w:pPr>
        <w:pStyle w:val="BodyText"/>
        <w:spacing w:before="5"/>
      </w:pPr>
    </w:p>
    <w:p w:rsidR="00B97432" w:rsidRDefault="00B4552A" w:rsidP="00B97432">
      <w:pPr>
        <w:ind w:left="939" w:right="1040"/>
        <w:jc w:val="center"/>
        <w:rPr>
          <w:b/>
        </w:rPr>
      </w:pPr>
      <w:r>
        <w:rPr>
          <w:b/>
          <w:sz w:val="32"/>
        </w:rPr>
        <w:t xml:space="preserve">DECEMBER </w:t>
      </w:r>
      <w:r w:rsidR="00B97432">
        <w:rPr>
          <w:b/>
          <w:sz w:val="32"/>
        </w:rPr>
        <w:t>201</w:t>
      </w:r>
      <w:r>
        <w:rPr>
          <w:b/>
          <w:sz w:val="32"/>
        </w:rPr>
        <w:t>7</w:t>
      </w:r>
      <w:r w:rsidR="00B97432">
        <w:rPr>
          <w:b/>
          <w:sz w:val="32"/>
        </w:rPr>
        <w:t xml:space="preserve"> </w:t>
      </w:r>
      <w:r w:rsidR="00B97432">
        <w:rPr>
          <w:b/>
        </w:rPr>
        <w:t>(</w:t>
      </w:r>
      <w:r w:rsidR="00B97432">
        <w:rPr>
          <w:i/>
        </w:rPr>
        <w:t>should be in capitals Font Size 16</w:t>
      </w:r>
      <w:r w:rsidR="00B97432">
        <w:rPr>
          <w:b/>
        </w:rPr>
        <w:t>)</w:t>
      </w:r>
    </w:p>
    <w:p w:rsidR="00B97432" w:rsidRDefault="00B97432" w:rsidP="00B97432">
      <w:pPr>
        <w:jc w:val="center"/>
        <w:sectPr w:rsidR="00B97432">
          <w:type w:val="continuous"/>
          <w:pgSz w:w="12240" w:h="15840"/>
          <w:pgMar w:top="600" w:right="720" w:bottom="1340" w:left="1720" w:header="720" w:footer="720" w:gutter="0"/>
          <w:cols w:space="720"/>
        </w:sectPr>
      </w:pPr>
    </w:p>
    <w:p w:rsidR="00B97432" w:rsidRDefault="00B97432" w:rsidP="00B97432">
      <w:pPr>
        <w:pStyle w:val="Heading1"/>
        <w:spacing w:before="29"/>
        <w:ind w:left="107"/>
        <w:jc w:val="center"/>
      </w:pPr>
      <w:r w:rsidRPr="00181591">
        <w:rPr>
          <w:position w:val="2"/>
          <w:sz w:val="32"/>
          <w:szCs w:val="32"/>
        </w:rPr>
        <w:lastRenderedPageBreak/>
        <w:t>INVESTIGATIONS ON MACHINING OF Al-TiB</w:t>
      </w:r>
      <w:r w:rsidRPr="00181591">
        <w:rPr>
          <w:sz w:val="32"/>
          <w:szCs w:val="32"/>
        </w:rPr>
        <w:t xml:space="preserve">2 </w:t>
      </w:r>
      <w:r w:rsidRPr="00181591">
        <w:rPr>
          <w:position w:val="2"/>
          <w:sz w:val="32"/>
          <w:szCs w:val="32"/>
        </w:rPr>
        <w:t xml:space="preserve">METAL MATRIX </w:t>
      </w:r>
      <w:r w:rsidRPr="00181591">
        <w:rPr>
          <w:sz w:val="32"/>
          <w:szCs w:val="32"/>
        </w:rPr>
        <w:t>COMPOSITES USING MINIMAL QUANTITY LUBRICATIO</w:t>
      </w:r>
      <w:r>
        <w:t>N</w:t>
      </w:r>
    </w:p>
    <w:p w:rsidR="00B97432" w:rsidRDefault="00B97432" w:rsidP="00B97432">
      <w:pPr>
        <w:pStyle w:val="BodyText"/>
        <w:spacing w:before="11"/>
        <w:rPr>
          <w:b/>
          <w:sz w:val="35"/>
        </w:rPr>
      </w:pPr>
    </w:p>
    <w:p w:rsidR="00B97432" w:rsidRDefault="00B97432" w:rsidP="00B97432">
      <w:pPr>
        <w:pStyle w:val="Heading3"/>
        <w:ind w:left="78" w:right="103"/>
        <w:jc w:val="center"/>
      </w:pPr>
      <w:r>
        <w:t xml:space="preserve">A </w:t>
      </w:r>
      <w:r w:rsidR="00D25E2F">
        <w:t>SYNOPSIS</w:t>
      </w:r>
    </w:p>
    <w:p w:rsidR="00B97432" w:rsidRDefault="00B97432" w:rsidP="00B97432">
      <w:pPr>
        <w:pStyle w:val="BodyText"/>
        <w:rPr>
          <w:b/>
          <w:sz w:val="28"/>
        </w:rPr>
      </w:pPr>
    </w:p>
    <w:p w:rsidR="00B97432" w:rsidRDefault="009C4975" w:rsidP="00B97432">
      <w:pPr>
        <w:ind w:left="81" w:right="103"/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 w:rsidR="00B97432">
        <w:rPr>
          <w:b/>
          <w:i/>
          <w:sz w:val="28"/>
        </w:rPr>
        <w:t>ubmitted by</w:t>
      </w:r>
    </w:p>
    <w:p w:rsidR="00B97432" w:rsidRDefault="00B97432" w:rsidP="00B97432">
      <w:pPr>
        <w:spacing w:before="250"/>
        <w:ind w:left="81" w:right="103"/>
        <w:jc w:val="center"/>
        <w:rPr>
          <w:b/>
          <w:sz w:val="32"/>
        </w:rPr>
      </w:pPr>
      <w:r>
        <w:rPr>
          <w:b/>
          <w:sz w:val="32"/>
        </w:rPr>
        <w:t>ROBERT L (09ZB021)</w:t>
      </w:r>
    </w:p>
    <w:p w:rsidR="00B97432" w:rsidRDefault="00B97432" w:rsidP="00B97432">
      <w:pPr>
        <w:spacing w:before="187"/>
        <w:ind w:left="74" w:right="103"/>
        <w:jc w:val="center"/>
        <w:rPr>
          <w:b/>
          <w:i/>
          <w:sz w:val="28"/>
        </w:rPr>
      </w:pPr>
      <w:r>
        <w:rPr>
          <w:b/>
          <w:i/>
          <w:sz w:val="28"/>
        </w:rPr>
        <w:t>in partial fulfillment for the requirement of award of the degree of</w:t>
      </w:r>
    </w:p>
    <w:p w:rsidR="00B97432" w:rsidRPr="00181591" w:rsidRDefault="00B97432" w:rsidP="00B97432">
      <w:pPr>
        <w:spacing w:before="156"/>
        <w:ind w:left="73" w:right="103"/>
        <w:jc w:val="center"/>
        <w:rPr>
          <w:b/>
          <w:sz w:val="28"/>
          <w:szCs w:val="28"/>
        </w:rPr>
      </w:pPr>
      <w:r w:rsidRPr="00181591">
        <w:rPr>
          <w:b/>
          <w:sz w:val="28"/>
          <w:szCs w:val="28"/>
        </w:rPr>
        <w:t>DOCTOR OF PHILOSOPHY</w:t>
      </w:r>
    </w:p>
    <w:p w:rsidR="00B97432" w:rsidRDefault="00B97432" w:rsidP="00B97432">
      <w:pPr>
        <w:spacing w:before="184"/>
        <w:ind w:left="80" w:right="103"/>
        <w:jc w:val="center"/>
        <w:rPr>
          <w:b/>
          <w:i/>
          <w:sz w:val="32"/>
        </w:rPr>
      </w:pPr>
      <w:r w:rsidRPr="00181591">
        <w:rPr>
          <w:b/>
          <w:i/>
          <w:sz w:val="28"/>
          <w:szCs w:val="28"/>
        </w:rPr>
        <w:t>in</w:t>
      </w:r>
    </w:p>
    <w:p w:rsidR="00B97432" w:rsidRDefault="00B97432" w:rsidP="00B97432">
      <w:pPr>
        <w:spacing w:before="184"/>
        <w:ind w:left="78" w:right="103"/>
        <w:jc w:val="center"/>
        <w:rPr>
          <w:b/>
          <w:sz w:val="32"/>
        </w:rPr>
      </w:pPr>
      <w:r>
        <w:rPr>
          <w:b/>
          <w:sz w:val="32"/>
        </w:rPr>
        <w:t>MECHANICAL ENGINEERING</w:t>
      </w:r>
    </w:p>
    <w:p w:rsidR="00B97432" w:rsidRDefault="00B97432" w:rsidP="00B97432">
      <w:pPr>
        <w:spacing w:before="235"/>
        <w:ind w:left="78" w:right="103"/>
        <w:jc w:val="center"/>
        <w:rPr>
          <w:b/>
          <w:i/>
          <w:sz w:val="28"/>
        </w:rPr>
      </w:pPr>
      <w:r>
        <w:rPr>
          <w:b/>
          <w:i/>
          <w:sz w:val="28"/>
        </w:rPr>
        <w:t>under the supervision of</w:t>
      </w:r>
    </w:p>
    <w:p w:rsidR="00B97432" w:rsidRDefault="00B97432" w:rsidP="00B97432">
      <w:pPr>
        <w:spacing w:before="156"/>
        <w:ind w:left="74" w:right="103"/>
        <w:jc w:val="center"/>
        <w:rPr>
          <w:b/>
          <w:sz w:val="32"/>
        </w:rPr>
      </w:pPr>
      <w:r>
        <w:rPr>
          <w:b/>
          <w:sz w:val="32"/>
        </w:rPr>
        <w:t>Dr. CHRISTY T V</w:t>
      </w:r>
    </w:p>
    <w:p w:rsidR="00B97432" w:rsidRDefault="00B97432" w:rsidP="00B97432">
      <w:pPr>
        <w:spacing w:before="187"/>
        <w:ind w:left="79" w:right="103"/>
        <w:jc w:val="center"/>
        <w:rPr>
          <w:b/>
          <w:i/>
          <w:sz w:val="28"/>
        </w:rPr>
      </w:pPr>
      <w:r>
        <w:rPr>
          <w:b/>
          <w:i/>
          <w:sz w:val="28"/>
        </w:rPr>
        <w:t>and the joint supervision of</w:t>
      </w:r>
    </w:p>
    <w:p w:rsidR="00B97432" w:rsidRDefault="00B97432" w:rsidP="00B97432">
      <w:pPr>
        <w:spacing w:before="159"/>
        <w:ind w:left="2933"/>
        <w:rPr>
          <w:b/>
          <w:sz w:val="32"/>
        </w:rPr>
      </w:pPr>
      <w:r>
        <w:rPr>
          <w:b/>
          <w:sz w:val="32"/>
        </w:rPr>
        <w:t>Dr. ROBINSON SMART D S</w:t>
      </w:r>
    </w:p>
    <w:p w:rsidR="00B97432" w:rsidRDefault="00B97432" w:rsidP="00B97432">
      <w:pPr>
        <w:pStyle w:val="BodyText"/>
        <w:spacing w:before="1"/>
        <w:rPr>
          <w:b/>
          <w:sz w:val="20"/>
        </w:rPr>
      </w:pPr>
    </w:p>
    <w:p w:rsidR="002B02F4" w:rsidRDefault="002B02F4" w:rsidP="00B97432">
      <w:pPr>
        <w:spacing w:before="164"/>
        <w:ind w:left="14" w:right="103"/>
        <w:jc w:val="center"/>
        <w:rPr>
          <w:b/>
          <w:sz w:val="32"/>
        </w:rPr>
      </w:pPr>
    </w:p>
    <w:p w:rsidR="00B97432" w:rsidRDefault="00B97432" w:rsidP="00B97432">
      <w:pPr>
        <w:spacing w:before="164"/>
        <w:ind w:left="14" w:right="103"/>
        <w:jc w:val="center"/>
        <w:rPr>
          <w:b/>
          <w:sz w:val="32"/>
        </w:rPr>
      </w:pPr>
      <w:r>
        <w:rPr>
          <w:b/>
          <w:sz w:val="32"/>
        </w:rPr>
        <w:t>SCHOOL OF ENGINEERING &amp; TECHNOLOGY</w:t>
      </w:r>
    </w:p>
    <w:p w:rsidR="00B97432" w:rsidRDefault="00B97432" w:rsidP="00B97432">
      <w:pPr>
        <w:pStyle w:val="BodyText"/>
        <w:spacing w:before="9"/>
        <w:rPr>
          <w:b/>
          <w:sz w:val="31"/>
        </w:rPr>
      </w:pPr>
    </w:p>
    <w:p w:rsidR="006F38D5" w:rsidRDefault="006F38D5" w:rsidP="006F38D5">
      <w:pPr>
        <w:pStyle w:val="BodyText"/>
        <w:spacing w:before="1"/>
        <w:jc w:val="center"/>
        <w:rPr>
          <w:b/>
          <w:sz w:val="32"/>
        </w:rPr>
      </w:pPr>
    </w:p>
    <w:p w:rsidR="006F38D5" w:rsidRPr="00A91D3F" w:rsidRDefault="006F38D5" w:rsidP="002C3B2E">
      <w:pPr>
        <w:spacing w:before="2"/>
        <w:ind w:right="60"/>
        <w:jc w:val="center"/>
        <w:rPr>
          <w:sz w:val="20"/>
        </w:rPr>
      </w:pPr>
      <w:r>
        <w:rPr>
          <w:sz w:val="20"/>
          <w:szCs w:val="20"/>
        </w:rPr>
        <w:t xml:space="preserve">    </w:t>
      </w:r>
      <w:r w:rsidR="002C3B2E" w:rsidRPr="00F834CD">
        <w:rPr>
          <w:noProof/>
        </w:rPr>
        <w:drawing>
          <wp:inline distT="0" distB="0" distL="0" distR="0" wp14:anchorId="68C7F917" wp14:editId="5AABCB02">
            <wp:extent cx="5558593" cy="942975"/>
            <wp:effectExtent l="0" t="0" r="0" b="0"/>
            <wp:docPr id="4" name="Picture 1" descr="E:\Official\Logo\Karunya New logo 24 Sep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ficial\Logo\Karunya New logo 24 Sep 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83" cy="94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32" w:rsidRDefault="00B97432" w:rsidP="00B97432">
      <w:pPr>
        <w:pStyle w:val="BodyText"/>
        <w:ind w:left="1019" w:right="1105"/>
        <w:jc w:val="center"/>
      </w:pPr>
    </w:p>
    <w:p w:rsidR="00B97432" w:rsidRDefault="00B97432" w:rsidP="00B97432">
      <w:pPr>
        <w:pStyle w:val="BodyText"/>
      </w:pPr>
    </w:p>
    <w:p w:rsidR="00F267AE" w:rsidRDefault="00F267AE" w:rsidP="00B97432">
      <w:pPr>
        <w:pStyle w:val="BodyText"/>
        <w:spacing w:before="1"/>
        <w:jc w:val="center"/>
        <w:rPr>
          <w:b/>
          <w:sz w:val="32"/>
        </w:rPr>
      </w:pPr>
      <w:bookmarkStart w:id="0" w:name="_GoBack"/>
      <w:bookmarkEnd w:id="0"/>
    </w:p>
    <w:p w:rsidR="00874327" w:rsidRPr="00B97432" w:rsidRDefault="002B02F4" w:rsidP="00B97432">
      <w:pPr>
        <w:pStyle w:val="BodyText"/>
        <w:spacing w:before="1"/>
        <w:jc w:val="center"/>
        <w:rPr>
          <w:b/>
          <w:sz w:val="32"/>
          <w:szCs w:val="32"/>
        </w:rPr>
      </w:pPr>
      <w:r>
        <w:rPr>
          <w:b/>
          <w:sz w:val="32"/>
        </w:rPr>
        <w:t>DECEMBER 2017</w:t>
      </w:r>
    </w:p>
    <w:sectPr w:rsidR="00874327" w:rsidRPr="00B97432" w:rsidSect="00887A52">
      <w:pgSz w:w="12240" w:h="15840"/>
      <w:pgMar w:top="1500" w:right="1280" w:bottom="1200" w:left="17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7D" w:rsidRDefault="0077597D">
      <w:r>
        <w:separator/>
      </w:r>
    </w:p>
  </w:endnote>
  <w:endnote w:type="continuationSeparator" w:id="0">
    <w:p w:rsidR="0077597D" w:rsidRDefault="007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7" w:rsidRDefault="007759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5pt;margin-top:730.35pt;width:9.6pt;height:13.05pt;z-index:-251658752;mso-position-horizontal-relative:page;mso-position-vertical-relative:page" filled="f" stroked="f">
          <v:textbox inset="0,0,0,0">
            <w:txbxContent>
              <w:p w:rsidR="00874327" w:rsidRDefault="003702D9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62353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81591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2" w:rsidRDefault="00B9743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7D" w:rsidRDefault="0077597D">
      <w:r>
        <w:separator/>
      </w:r>
    </w:p>
  </w:footnote>
  <w:footnote w:type="continuationSeparator" w:id="0">
    <w:p w:rsidR="0077597D" w:rsidRDefault="007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2EAD"/>
    <w:multiLevelType w:val="hybridMultilevel"/>
    <w:tmpl w:val="D11C9824"/>
    <w:lvl w:ilvl="0" w:tplc="1584F1A4">
      <w:start w:val="1"/>
      <w:numFmt w:val="decimal"/>
      <w:lvlText w:val="%1."/>
      <w:lvlJc w:val="left"/>
      <w:pPr>
        <w:ind w:left="1208" w:hanging="25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960EE90">
      <w:numFmt w:val="bullet"/>
      <w:lvlText w:val="•"/>
      <w:lvlJc w:val="left"/>
      <w:pPr>
        <w:ind w:left="2580" w:hanging="256"/>
      </w:pPr>
      <w:rPr>
        <w:rFonts w:hint="default"/>
      </w:rPr>
    </w:lvl>
    <w:lvl w:ilvl="2" w:tplc="C088D042">
      <w:numFmt w:val="bullet"/>
      <w:lvlText w:val="•"/>
      <w:lvlJc w:val="left"/>
      <w:pPr>
        <w:ind w:left="2700" w:hanging="256"/>
      </w:pPr>
      <w:rPr>
        <w:rFonts w:hint="default"/>
      </w:rPr>
    </w:lvl>
    <w:lvl w:ilvl="3" w:tplc="34225A9E">
      <w:numFmt w:val="bullet"/>
      <w:lvlText w:val="•"/>
      <w:lvlJc w:val="left"/>
      <w:pPr>
        <w:ind w:left="3517" w:hanging="256"/>
      </w:pPr>
      <w:rPr>
        <w:rFonts w:hint="default"/>
      </w:rPr>
    </w:lvl>
    <w:lvl w:ilvl="4" w:tplc="F7007D4C">
      <w:numFmt w:val="bullet"/>
      <w:lvlText w:val="•"/>
      <w:lvlJc w:val="left"/>
      <w:pPr>
        <w:ind w:left="4335" w:hanging="256"/>
      </w:pPr>
      <w:rPr>
        <w:rFonts w:hint="default"/>
      </w:rPr>
    </w:lvl>
    <w:lvl w:ilvl="5" w:tplc="6F12708A">
      <w:numFmt w:val="bullet"/>
      <w:lvlText w:val="•"/>
      <w:lvlJc w:val="left"/>
      <w:pPr>
        <w:ind w:left="5152" w:hanging="256"/>
      </w:pPr>
      <w:rPr>
        <w:rFonts w:hint="default"/>
      </w:rPr>
    </w:lvl>
    <w:lvl w:ilvl="6" w:tplc="D6CE21A6">
      <w:numFmt w:val="bullet"/>
      <w:lvlText w:val="•"/>
      <w:lvlJc w:val="left"/>
      <w:pPr>
        <w:ind w:left="5970" w:hanging="256"/>
      </w:pPr>
      <w:rPr>
        <w:rFonts w:hint="default"/>
      </w:rPr>
    </w:lvl>
    <w:lvl w:ilvl="7" w:tplc="31062FC4">
      <w:numFmt w:val="bullet"/>
      <w:lvlText w:val="•"/>
      <w:lvlJc w:val="left"/>
      <w:pPr>
        <w:ind w:left="6787" w:hanging="256"/>
      </w:pPr>
      <w:rPr>
        <w:rFonts w:hint="default"/>
      </w:rPr>
    </w:lvl>
    <w:lvl w:ilvl="8" w:tplc="BDB43E44">
      <w:numFmt w:val="bullet"/>
      <w:lvlText w:val="•"/>
      <w:lvlJc w:val="left"/>
      <w:pPr>
        <w:ind w:left="7605" w:hanging="2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4327"/>
    <w:rsid w:val="000E1DEB"/>
    <w:rsid w:val="000F0EE0"/>
    <w:rsid w:val="001161AE"/>
    <w:rsid w:val="00162353"/>
    <w:rsid w:val="00181591"/>
    <w:rsid w:val="00227B4F"/>
    <w:rsid w:val="00260A52"/>
    <w:rsid w:val="002B02F4"/>
    <w:rsid w:val="002C3B2E"/>
    <w:rsid w:val="003702D9"/>
    <w:rsid w:val="00486938"/>
    <w:rsid w:val="0049393B"/>
    <w:rsid w:val="004D3E93"/>
    <w:rsid w:val="005101B6"/>
    <w:rsid w:val="005159A3"/>
    <w:rsid w:val="00562BDE"/>
    <w:rsid w:val="00586A03"/>
    <w:rsid w:val="005B7CF6"/>
    <w:rsid w:val="005F4DBB"/>
    <w:rsid w:val="00606648"/>
    <w:rsid w:val="00617002"/>
    <w:rsid w:val="00626086"/>
    <w:rsid w:val="00641F8E"/>
    <w:rsid w:val="006A690B"/>
    <w:rsid w:val="006C379C"/>
    <w:rsid w:val="006E2639"/>
    <w:rsid w:val="006F38D5"/>
    <w:rsid w:val="007530E7"/>
    <w:rsid w:val="0077597D"/>
    <w:rsid w:val="00792EC3"/>
    <w:rsid w:val="007C7059"/>
    <w:rsid w:val="00857DE1"/>
    <w:rsid w:val="00874327"/>
    <w:rsid w:val="00887A52"/>
    <w:rsid w:val="009760A6"/>
    <w:rsid w:val="009B560B"/>
    <w:rsid w:val="009C4975"/>
    <w:rsid w:val="00A36FD2"/>
    <w:rsid w:val="00A66A8C"/>
    <w:rsid w:val="00A91D3F"/>
    <w:rsid w:val="00AD3F44"/>
    <w:rsid w:val="00B4552A"/>
    <w:rsid w:val="00B97432"/>
    <w:rsid w:val="00BE09F9"/>
    <w:rsid w:val="00D25E2F"/>
    <w:rsid w:val="00E46BAB"/>
    <w:rsid w:val="00E733C1"/>
    <w:rsid w:val="00EC511E"/>
    <w:rsid w:val="00F267AE"/>
    <w:rsid w:val="00F83B7E"/>
    <w:rsid w:val="00FB1919"/>
    <w:rsid w:val="00FB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072AFB8-90FE-4A5E-B8D0-3CF2F83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7A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87A52"/>
    <w:pPr>
      <w:spacing w:before="8"/>
      <w:ind w:left="271" w:right="88" w:hanging="101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87A52"/>
    <w:pPr>
      <w:spacing w:before="59"/>
      <w:ind w:left="564" w:right="88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87A52"/>
    <w:pPr>
      <w:ind w:left="269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4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7A52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87A52"/>
    <w:pPr>
      <w:spacing w:before="150"/>
      <w:ind w:left="1208" w:hanging="256"/>
    </w:pPr>
  </w:style>
  <w:style w:type="paragraph" w:customStyle="1" w:styleId="TableParagraph">
    <w:name w:val="Table Paragraph"/>
    <w:basedOn w:val="Normal"/>
    <w:uiPriority w:val="1"/>
    <w:qFormat/>
    <w:rsid w:val="00887A52"/>
  </w:style>
  <w:style w:type="character" w:customStyle="1" w:styleId="Heading5Char">
    <w:name w:val="Heading 5 Char"/>
    <w:basedOn w:val="DefaultParagraphFont"/>
    <w:link w:val="Heading5"/>
    <w:uiPriority w:val="9"/>
    <w:semiHidden/>
    <w:rsid w:val="00B9743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75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0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5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0E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E7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83B7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 SYNOPSIS- Ph.D.docx</vt:lpstr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 SYNOPSIS- Ph.D.docx</dc:title>
  <dc:creator>admin</dc:creator>
  <cp:lastModifiedBy>Justin Peter I.  </cp:lastModifiedBy>
  <cp:revision>26</cp:revision>
  <cp:lastPrinted>2017-12-15T11:43:00Z</cp:lastPrinted>
  <dcterms:created xsi:type="dcterms:W3CDTF">2017-03-15T08:37:00Z</dcterms:created>
  <dcterms:modified xsi:type="dcterms:W3CDTF">2019-03-05T05:46:00Z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2017-03-15T00:00:00Z</vt:filetime>
  </property>
</Properties>
</file>