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565BED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565BED">
        <w:rPr>
          <w:bCs/>
        </w:rPr>
        <w:t>Reg.</w:t>
      </w:r>
      <w:r w:rsidR="00565BED">
        <w:rPr>
          <w:bCs/>
        </w:rPr>
        <w:t xml:space="preserve"> </w:t>
      </w:r>
      <w:r w:rsidRPr="00565BED">
        <w:rPr>
          <w:bCs/>
        </w:rPr>
        <w:t>No.</w:t>
      </w:r>
      <w:proofErr w:type="gramEnd"/>
      <w:r w:rsidRPr="00565BED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06B1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19PH1007</w:t>
            </w:r>
          </w:p>
        </w:tc>
        <w:tc>
          <w:tcPr>
            <w:tcW w:w="1890" w:type="dxa"/>
          </w:tcPr>
          <w:p w:rsidR="0019020D" w:rsidRPr="00565BED" w:rsidRDefault="0019020D" w:rsidP="0030630B">
            <w:pPr>
              <w:pStyle w:val="Title"/>
              <w:jc w:val="left"/>
              <w:rPr>
                <w:b/>
              </w:rPr>
            </w:pPr>
            <w:r w:rsidRPr="00565BE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06B1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PHYSICS – PROPERTIES OF MATTER, OPTICS AND QUANTUM MECHANICS</w:t>
            </w:r>
          </w:p>
        </w:tc>
        <w:tc>
          <w:tcPr>
            <w:tcW w:w="1890" w:type="dxa"/>
          </w:tcPr>
          <w:p w:rsidR="0019020D" w:rsidRPr="00565BED" w:rsidRDefault="0019020D" w:rsidP="00565BED">
            <w:pPr>
              <w:pStyle w:val="Title"/>
              <w:jc w:val="left"/>
              <w:rPr>
                <w:b/>
              </w:rPr>
            </w:pPr>
            <w:r w:rsidRPr="00565BED">
              <w:rPr>
                <w:b/>
              </w:rPr>
              <w:t xml:space="preserve">Max. </w:t>
            </w:r>
            <w:proofErr w:type="gramStart"/>
            <w:r w:rsidR="00565BED">
              <w:rPr>
                <w:b/>
              </w:rPr>
              <w:t>M</w:t>
            </w:r>
            <w:r w:rsidRPr="00565BE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565BED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565BED" w:rsidTr="0045172E">
        <w:tc>
          <w:tcPr>
            <w:tcW w:w="239" w:type="pct"/>
            <w:vAlign w:val="center"/>
          </w:tcPr>
          <w:p w:rsidR="008E3915" w:rsidRPr="00565BE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65BE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vAlign w:val="center"/>
          </w:tcPr>
          <w:p w:rsidR="008E3915" w:rsidRPr="00565BE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65BE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8E3915" w:rsidRPr="00565BE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65BE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8E3915" w:rsidRPr="00565BE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65BED">
              <w:rPr>
                <w:b/>
                <w:sz w:val="24"/>
                <w:szCs w:val="24"/>
              </w:rPr>
              <w:t>Marks</w:t>
            </w:r>
          </w:p>
        </w:tc>
      </w:tr>
      <w:tr w:rsidR="00565BED" w:rsidRPr="00565BED" w:rsidTr="00565BED">
        <w:tc>
          <w:tcPr>
            <w:tcW w:w="5000" w:type="pct"/>
            <w:gridSpan w:val="4"/>
          </w:tcPr>
          <w:p w:rsidR="00565BED" w:rsidRPr="00565BED" w:rsidRDefault="00565BE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65BED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565BED" w:rsidRPr="00565BED" w:rsidRDefault="00565BE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State Hooke’s law</w:t>
            </w:r>
            <w:r w:rsidR="00633F85" w:rsidRPr="00565BE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Define young’s Modulus</w:t>
            </w:r>
            <w:r w:rsidR="00633F85" w:rsidRPr="00565BE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 xml:space="preserve">The </w:t>
            </w:r>
            <w:proofErr w:type="spellStart"/>
            <w:r w:rsidRPr="00565BED">
              <w:rPr>
                <w:sz w:val="24"/>
                <w:szCs w:val="24"/>
              </w:rPr>
              <w:t>deBroglie</w:t>
            </w:r>
            <w:proofErr w:type="spellEnd"/>
            <w:r w:rsidRPr="00565BED">
              <w:rPr>
                <w:sz w:val="24"/>
                <w:szCs w:val="24"/>
              </w:rPr>
              <w:t xml:space="preserve"> wavelength  =_____________</w:t>
            </w:r>
            <w:r w:rsidR="00F66F4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</w:tcPr>
          <w:p w:rsidR="00353FEE" w:rsidRPr="00565BED" w:rsidRDefault="00633F85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Give example</w:t>
            </w:r>
            <w:r w:rsidR="00353FEE" w:rsidRPr="00565BED">
              <w:rPr>
                <w:sz w:val="24"/>
                <w:szCs w:val="24"/>
              </w:rPr>
              <w:t xml:space="preserve"> for matter waves</w:t>
            </w:r>
            <w:r w:rsidRPr="00565BE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Light w</w:t>
            </w:r>
            <w:r w:rsidR="0080646A" w:rsidRPr="00565BED">
              <w:rPr>
                <w:sz w:val="24"/>
                <w:szCs w:val="24"/>
              </w:rPr>
              <w:t>aves are longitudinal wave. Say</w:t>
            </w:r>
            <w:r w:rsidRPr="00565BED">
              <w:rPr>
                <w:sz w:val="24"/>
                <w:szCs w:val="24"/>
              </w:rPr>
              <w:t xml:space="preserve"> true /</w:t>
            </w:r>
            <w:r w:rsidR="00F66F4D">
              <w:rPr>
                <w:sz w:val="24"/>
                <w:szCs w:val="24"/>
              </w:rPr>
              <w:t xml:space="preserve"> </w:t>
            </w:r>
            <w:r w:rsidRPr="00565BED">
              <w:rPr>
                <w:sz w:val="24"/>
                <w:szCs w:val="24"/>
              </w:rPr>
              <w:t>false.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What is a SHW?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</w:tcPr>
          <w:p w:rsidR="00353FEE" w:rsidRPr="00565BED" w:rsidRDefault="00F66F4D" w:rsidP="00353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  <w:r w:rsidR="00353FEE" w:rsidRPr="00565BED">
              <w:rPr>
                <w:sz w:val="24"/>
                <w:szCs w:val="24"/>
              </w:rPr>
              <w:t xml:space="preserve"> is the fundamental building block of crystal structure.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The coordination number for a simple cube is_________</w:t>
            </w:r>
            <w:r w:rsidR="00F66F4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9.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Define thermal conductivity</w:t>
            </w:r>
            <w:r w:rsidR="0080646A" w:rsidRPr="00565BE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  <w:tr w:rsidR="00353FEE" w:rsidRPr="00565BED" w:rsidTr="0045172E">
        <w:tc>
          <w:tcPr>
            <w:tcW w:w="239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The transfer of energy by the emission of electromagnetic radiation is________</w:t>
            </w:r>
            <w:r w:rsidR="00F66F4D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53FEE" w:rsidRPr="00565BED" w:rsidRDefault="00353FEE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</w:t>
            </w:r>
          </w:p>
        </w:tc>
      </w:tr>
    </w:tbl>
    <w:p w:rsidR="005133D7" w:rsidRPr="00565BED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826"/>
        <w:gridCol w:w="1171"/>
        <w:gridCol w:w="857"/>
      </w:tblGrid>
      <w:tr w:rsidR="00565BED" w:rsidRPr="00565BED" w:rsidTr="00565BED">
        <w:tc>
          <w:tcPr>
            <w:tcW w:w="5000" w:type="pct"/>
            <w:gridSpan w:val="4"/>
          </w:tcPr>
          <w:p w:rsidR="00565BED" w:rsidRPr="00565BED" w:rsidRDefault="00565BE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65BED">
              <w:rPr>
                <w:b/>
                <w:sz w:val="24"/>
                <w:szCs w:val="24"/>
                <w:u w:val="single"/>
              </w:rPr>
              <w:t xml:space="preserve">PART - B (6 X 3 = 18 MARKS) </w:t>
            </w:r>
          </w:p>
          <w:p w:rsidR="00565BED" w:rsidRPr="00565BED" w:rsidRDefault="00565BE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53FEE" w:rsidRPr="00565BED" w:rsidTr="002730CB">
        <w:tc>
          <w:tcPr>
            <w:tcW w:w="388" w:type="pct"/>
          </w:tcPr>
          <w:p w:rsidR="00353FEE" w:rsidRPr="00565BED" w:rsidRDefault="00353FEE" w:rsidP="00F66F4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11.</w:t>
            </w:r>
          </w:p>
        </w:tc>
        <w:tc>
          <w:tcPr>
            <w:tcW w:w="3663" w:type="pct"/>
          </w:tcPr>
          <w:p w:rsidR="00353FEE" w:rsidRPr="00565BED" w:rsidRDefault="00A31A5C" w:rsidP="00353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out</w:t>
            </w:r>
            <w:r w:rsidR="00353FEE" w:rsidRPr="00565BED">
              <w:rPr>
                <w:sz w:val="24"/>
                <w:szCs w:val="24"/>
              </w:rPr>
              <w:t xml:space="preserve"> the factors affecting elastic modulus</w:t>
            </w:r>
            <w:r w:rsidR="007449F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53FEE" w:rsidRPr="00565BED" w:rsidRDefault="00353FEE" w:rsidP="004F72C2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CO1</w:t>
            </w:r>
          </w:p>
        </w:tc>
        <w:tc>
          <w:tcPr>
            <w:tcW w:w="401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3</w:t>
            </w:r>
          </w:p>
        </w:tc>
      </w:tr>
      <w:tr w:rsidR="00353FEE" w:rsidRPr="00565BED" w:rsidTr="002730CB">
        <w:tc>
          <w:tcPr>
            <w:tcW w:w="388" w:type="pct"/>
          </w:tcPr>
          <w:p w:rsidR="00353FEE" w:rsidRPr="00565BED" w:rsidRDefault="00353FEE" w:rsidP="00F66F4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12.</w:t>
            </w:r>
          </w:p>
        </w:tc>
        <w:tc>
          <w:tcPr>
            <w:tcW w:w="3663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Sketch and lab</w:t>
            </w:r>
            <w:r w:rsidR="00633F85" w:rsidRPr="00565BED">
              <w:rPr>
                <w:sz w:val="24"/>
                <w:szCs w:val="24"/>
              </w:rPr>
              <w:t>el scanning electron microscope.</w:t>
            </w:r>
          </w:p>
        </w:tc>
        <w:tc>
          <w:tcPr>
            <w:tcW w:w="548" w:type="pct"/>
          </w:tcPr>
          <w:p w:rsidR="00353FEE" w:rsidRPr="00565BED" w:rsidRDefault="00353FEE" w:rsidP="004F72C2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CO2</w:t>
            </w:r>
          </w:p>
        </w:tc>
        <w:tc>
          <w:tcPr>
            <w:tcW w:w="401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3</w:t>
            </w:r>
          </w:p>
        </w:tc>
      </w:tr>
      <w:tr w:rsidR="00353FEE" w:rsidRPr="00565BED" w:rsidTr="002730CB">
        <w:tc>
          <w:tcPr>
            <w:tcW w:w="388" w:type="pct"/>
          </w:tcPr>
          <w:p w:rsidR="00353FEE" w:rsidRPr="00565BED" w:rsidRDefault="00353FEE" w:rsidP="00F66F4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13.</w:t>
            </w:r>
          </w:p>
        </w:tc>
        <w:tc>
          <w:tcPr>
            <w:tcW w:w="3663" w:type="pct"/>
          </w:tcPr>
          <w:p w:rsidR="00353FEE" w:rsidRPr="00565BED" w:rsidRDefault="00353FEE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Exp</w:t>
            </w:r>
            <w:r w:rsidR="00633F85" w:rsidRPr="00565BED">
              <w:rPr>
                <w:sz w:val="24"/>
                <w:szCs w:val="24"/>
              </w:rPr>
              <w:t>lain the various condition of damping oscillation.</w:t>
            </w:r>
          </w:p>
        </w:tc>
        <w:tc>
          <w:tcPr>
            <w:tcW w:w="548" w:type="pct"/>
          </w:tcPr>
          <w:p w:rsidR="00353FEE" w:rsidRPr="00565BED" w:rsidRDefault="00353FEE" w:rsidP="004F72C2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3</w:t>
            </w:r>
          </w:p>
        </w:tc>
      </w:tr>
      <w:tr w:rsidR="00353FEE" w:rsidRPr="00565BED" w:rsidTr="002730CB">
        <w:tc>
          <w:tcPr>
            <w:tcW w:w="388" w:type="pct"/>
          </w:tcPr>
          <w:p w:rsidR="00353FEE" w:rsidRPr="00565BED" w:rsidRDefault="00353FEE" w:rsidP="00F66F4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14.</w:t>
            </w:r>
          </w:p>
        </w:tc>
        <w:tc>
          <w:tcPr>
            <w:tcW w:w="3663" w:type="pct"/>
          </w:tcPr>
          <w:p w:rsidR="00353FEE" w:rsidRPr="00565BED" w:rsidRDefault="0080646A" w:rsidP="00353FEE">
            <w:pPr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Infer</w:t>
            </w:r>
            <w:r w:rsidR="00353FEE" w:rsidRPr="00565BED">
              <w:rPr>
                <w:sz w:val="24"/>
                <w:szCs w:val="24"/>
              </w:rPr>
              <w:t xml:space="preserve"> point defect and line defect</w:t>
            </w:r>
            <w:r w:rsidRPr="00565BE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53FEE" w:rsidRPr="00565BED" w:rsidRDefault="00353FEE" w:rsidP="004F72C2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CO4</w:t>
            </w:r>
          </w:p>
        </w:tc>
        <w:tc>
          <w:tcPr>
            <w:tcW w:w="401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3</w:t>
            </w:r>
          </w:p>
        </w:tc>
      </w:tr>
      <w:tr w:rsidR="00353FEE" w:rsidRPr="00565BED" w:rsidTr="002730CB">
        <w:tc>
          <w:tcPr>
            <w:tcW w:w="388" w:type="pct"/>
          </w:tcPr>
          <w:p w:rsidR="00353FEE" w:rsidRPr="00565BED" w:rsidRDefault="00353FEE" w:rsidP="00F66F4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15.</w:t>
            </w:r>
          </w:p>
        </w:tc>
        <w:tc>
          <w:tcPr>
            <w:tcW w:w="3663" w:type="pct"/>
          </w:tcPr>
          <w:p w:rsidR="00353FEE" w:rsidRPr="00565BED" w:rsidRDefault="00A31A5C" w:rsidP="00353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importance of</w:t>
            </w:r>
            <w:r w:rsidR="00353FEE" w:rsidRPr="00565BED">
              <w:rPr>
                <w:sz w:val="24"/>
                <w:szCs w:val="24"/>
              </w:rPr>
              <w:t xml:space="preserve"> solar water heaters</w:t>
            </w:r>
            <w:r w:rsidR="0080646A" w:rsidRPr="00565BE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53FEE" w:rsidRPr="00565BED" w:rsidRDefault="00353FEE" w:rsidP="004F72C2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CO5</w:t>
            </w:r>
          </w:p>
        </w:tc>
        <w:tc>
          <w:tcPr>
            <w:tcW w:w="401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3</w:t>
            </w:r>
          </w:p>
        </w:tc>
      </w:tr>
      <w:tr w:rsidR="00353FEE" w:rsidRPr="00565BED" w:rsidTr="002730CB">
        <w:tc>
          <w:tcPr>
            <w:tcW w:w="388" w:type="pct"/>
          </w:tcPr>
          <w:p w:rsidR="00353FEE" w:rsidRPr="00565BED" w:rsidRDefault="00353FEE" w:rsidP="00F66F4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16.</w:t>
            </w:r>
          </w:p>
        </w:tc>
        <w:tc>
          <w:tcPr>
            <w:tcW w:w="3663" w:type="pct"/>
          </w:tcPr>
          <w:p w:rsidR="00353FEE" w:rsidRPr="00565BED" w:rsidRDefault="007449F1" w:rsidP="00A31A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633F85" w:rsidRPr="00565BED">
              <w:rPr>
                <w:sz w:val="24"/>
                <w:szCs w:val="24"/>
              </w:rPr>
              <w:t xml:space="preserve"> </w:t>
            </w:r>
            <w:r w:rsidR="00353FEE" w:rsidRPr="00565BED">
              <w:rPr>
                <w:sz w:val="24"/>
                <w:szCs w:val="24"/>
              </w:rPr>
              <w:t>numerical aperture and acceptance angle.</w:t>
            </w:r>
          </w:p>
        </w:tc>
        <w:tc>
          <w:tcPr>
            <w:tcW w:w="548" w:type="pct"/>
          </w:tcPr>
          <w:p w:rsidR="00353FEE" w:rsidRPr="00565BED" w:rsidRDefault="00353FEE" w:rsidP="004F72C2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CO6</w:t>
            </w:r>
          </w:p>
        </w:tc>
        <w:tc>
          <w:tcPr>
            <w:tcW w:w="401" w:type="pct"/>
          </w:tcPr>
          <w:p w:rsidR="00353FEE" w:rsidRPr="00565BED" w:rsidRDefault="00353FEE" w:rsidP="00353FEE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3</w:t>
            </w:r>
          </w:p>
        </w:tc>
      </w:tr>
    </w:tbl>
    <w:p w:rsidR="005133D7" w:rsidRPr="00565BED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421"/>
        <w:gridCol w:w="7499"/>
        <w:gridCol w:w="1218"/>
        <w:gridCol w:w="808"/>
      </w:tblGrid>
      <w:tr w:rsidR="00565BED" w:rsidRPr="00565BED" w:rsidTr="00565BED">
        <w:trPr>
          <w:trHeight w:val="232"/>
        </w:trPr>
        <w:tc>
          <w:tcPr>
            <w:tcW w:w="5000" w:type="pct"/>
            <w:gridSpan w:val="5"/>
          </w:tcPr>
          <w:p w:rsidR="00565BED" w:rsidRPr="00565BED" w:rsidRDefault="00565BE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65BED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565BED" w:rsidRPr="00565BED" w:rsidRDefault="00565BED" w:rsidP="004F553A">
            <w:pPr>
              <w:jc w:val="center"/>
              <w:rPr>
                <w:b/>
                <w:sz w:val="24"/>
                <w:szCs w:val="24"/>
              </w:rPr>
            </w:pPr>
            <w:r w:rsidRPr="00565BED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565BED">
              <w:rPr>
                <w:b/>
                <w:sz w:val="24"/>
                <w:szCs w:val="24"/>
              </w:rPr>
              <w:t>Q.</w:t>
            </w:r>
            <w:r w:rsidR="00F65D08">
              <w:rPr>
                <w:b/>
                <w:sz w:val="24"/>
                <w:szCs w:val="24"/>
              </w:rPr>
              <w:t>N</w:t>
            </w:r>
            <w:r w:rsidRPr="00565BED">
              <w:rPr>
                <w:b/>
                <w:sz w:val="24"/>
                <w:szCs w:val="24"/>
              </w:rPr>
              <w:t>o</w:t>
            </w:r>
            <w:proofErr w:type="spellEnd"/>
            <w:r w:rsidR="00F65D08">
              <w:rPr>
                <w:b/>
                <w:sz w:val="24"/>
                <w:szCs w:val="24"/>
              </w:rPr>
              <w:t>.</w:t>
            </w:r>
            <w:r w:rsidRPr="00565BED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565BED">
              <w:rPr>
                <w:b/>
                <w:sz w:val="24"/>
                <w:szCs w:val="24"/>
              </w:rPr>
              <w:t>Q.No</w:t>
            </w:r>
            <w:proofErr w:type="spellEnd"/>
            <w:r w:rsidR="00F65D08">
              <w:rPr>
                <w:b/>
                <w:sz w:val="24"/>
                <w:szCs w:val="24"/>
              </w:rPr>
              <w:t>.</w:t>
            </w:r>
            <w:r w:rsidRPr="00565BED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565BED" w:rsidRPr="00565BED" w:rsidRDefault="00565BED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565BED" w:rsidTr="004F72C2">
        <w:trPr>
          <w:trHeight w:val="232"/>
        </w:trPr>
        <w:tc>
          <w:tcPr>
            <w:tcW w:w="345" w:type="pct"/>
          </w:tcPr>
          <w:p w:rsidR="008E3915" w:rsidRPr="00565BED" w:rsidRDefault="008E3915" w:rsidP="00972E31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17.</w:t>
            </w:r>
          </w:p>
        </w:tc>
        <w:tc>
          <w:tcPr>
            <w:tcW w:w="197" w:type="pct"/>
          </w:tcPr>
          <w:p w:rsidR="008E3915" w:rsidRPr="00565BE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8E3915" w:rsidRPr="00565BED" w:rsidRDefault="00074456" w:rsidP="001C6E73">
            <w:pPr>
              <w:jc w:val="both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 xml:space="preserve">Illustrate the bending of beam and </w:t>
            </w:r>
            <w:r w:rsidR="001C6E73">
              <w:rPr>
                <w:sz w:val="24"/>
                <w:szCs w:val="24"/>
              </w:rPr>
              <w:t>obtain</w:t>
            </w:r>
            <w:r w:rsidR="006309BD" w:rsidRPr="00565BED">
              <w:rPr>
                <w:sz w:val="24"/>
                <w:szCs w:val="24"/>
              </w:rPr>
              <w:t xml:space="preserve"> an e</w:t>
            </w:r>
            <w:r w:rsidRPr="00565BED">
              <w:rPr>
                <w:sz w:val="24"/>
                <w:szCs w:val="24"/>
              </w:rPr>
              <w:t>xpression for the internal bending moment.</w:t>
            </w:r>
          </w:p>
        </w:tc>
        <w:tc>
          <w:tcPr>
            <w:tcW w:w="570" w:type="pct"/>
          </w:tcPr>
          <w:p w:rsidR="008E3915" w:rsidRPr="00565BED" w:rsidRDefault="00074456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565BED" w:rsidRDefault="006309BD" w:rsidP="00972E31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  <w:tr w:rsidR="008E3915" w:rsidRPr="00565BED" w:rsidTr="004F72C2">
        <w:trPr>
          <w:trHeight w:val="232"/>
        </w:trPr>
        <w:tc>
          <w:tcPr>
            <w:tcW w:w="345" w:type="pct"/>
          </w:tcPr>
          <w:p w:rsidR="008E3915" w:rsidRPr="00565BED" w:rsidRDefault="008E3915" w:rsidP="00972E31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18.</w:t>
            </w:r>
          </w:p>
        </w:tc>
        <w:tc>
          <w:tcPr>
            <w:tcW w:w="197" w:type="pct"/>
          </w:tcPr>
          <w:p w:rsidR="008E3915" w:rsidRPr="00565BE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8E3915" w:rsidRPr="00565BED" w:rsidRDefault="001C6E73" w:rsidP="00565B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074456" w:rsidRPr="00565BED">
              <w:rPr>
                <w:sz w:val="24"/>
                <w:szCs w:val="24"/>
              </w:rPr>
              <w:t xml:space="preserve"> the experiment of Davisson and </w:t>
            </w:r>
            <w:proofErr w:type="spellStart"/>
            <w:r w:rsidR="00074456" w:rsidRPr="00565BED">
              <w:rPr>
                <w:sz w:val="24"/>
                <w:szCs w:val="24"/>
              </w:rPr>
              <w:t>Germer</w:t>
            </w:r>
            <w:proofErr w:type="spellEnd"/>
            <w:r w:rsidR="00074456" w:rsidRPr="00565BED">
              <w:rPr>
                <w:sz w:val="24"/>
                <w:szCs w:val="24"/>
              </w:rPr>
              <w:t xml:space="preserve"> to demonstrate the wave nature of the electrons with suitable diagrams.</w:t>
            </w:r>
          </w:p>
        </w:tc>
        <w:tc>
          <w:tcPr>
            <w:tcW w:w="570" w:type="pct"/>
          </w:tcPr>
          <w:p w:rsidR="008E3915" w:rsidRPr="00565BED" w:rsidRDefault="00074456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565BED" w:rsidRDefault="00074456" w:rsidP="00972E31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  <w:tr w:rsidR="008E3915" w:rsidRPr="00565BED" w:rsidTr="004F72C2">
        <w:trPr>
          <w:trHeight w:val="232"/>
        </w:trPr>
        <w:tc>
          <w:tcPr>
            <w:tcW w:w="345" w:type="pct"/>
          </w:tcPr>
          <w:p w:rsidR="008E3915" w:rsidRPr="00565BED" w:rsidRDefault="008E3915" w:rsidP="00972E31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19.</w:t>
            </w:r>
          </w:p>
        </w:tc>
        <w:tc>
          <w:tcPr>
            <w:tcW w:w="197" w:type="pct"/>
          </w:tcPr>
          <w:p w:rsidR="008E3915" w:rsidRPr="00565BE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8E3915" w:rsidRPr="00565BED" w:rsidRDefault="00E44CDB" w:rsidP="00565BED">
            <w:pPr>
              <w:jc w:val="both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Derive an expression for the equation of motion and time period for a Linear harmonic oscillator and simple pendulum.</w:t>
            </w:r>
          </w:p>
        </w:tc>
        <w:tc>
          <w:tcPr>
            <w:tcW w:w="570" w:type="pct"/>
          </w:tcPr>
          <w:p w:rsidR="008E3915" w:rsidRPr="00565BED" w:rsidRDefault="00E44CDB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565BED" w:rsidRDefault="00E44CDB" w:rsidP="00972E31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  <w:tr w:rsidR="00FF1458" w:rsidRPr="00565BED" w:rsidTr="004F72C2">
        <w:trPr>
          <w:trHeight w:val="232"/>
        </w:trPr>
        <w:tc>
          <w:tcPr>
            <w:tcW w:w="345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20.</w:t>
            </w:r>
          </w:p>
        </w:tc>
        <w:tc>
          <w:tcPr>
            <w:tcW w:w="197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FF1458" w:rsidRPr="00565BED" w:rsidRDefault="001C6E73" w:rsidP="001C6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Classify and explain</w:t>
            </w:r>
            <w:r w:rsidR="00FF1458" w:rsidRPr="00565BED">
              <w:rPr>
                <w:sz w:val="24"/>
                <w:szCs w:val="24"/>
              </w:rPr>
              <w:t xml:space="preserve"> the various types of waves. </w:t>
            </w:r>
            <w:r>
              <w:rPr>
                <w:sz w:val="24"/>
                <w:szCs w:val="24"/>
              </w:rPr>
              <w:t>Discuss</w:t>
            </w:r>
            <w:r w:rsidR="007449F1">
              <w:rPr>
                <w:sz w:val="24"/>
                <w:szCs w:val="24"/>
              </w:rPr>
              <w:t xml:space="preserve"> in detail</w:t>
            </w:r>
            <w:r w:rsidR="00FF1458" w:rsidRPr="00565BED">
              <w:rPr>
                <w:sz w:val="24"/>
                <w:szCs w:val="24"/>
              </w:rPr>
              <w:t xml:space="preserve"> about the reflection and transmission of waves at a boundary.</w:t>
            </w:r>
          </w:p>
        </w:tc>
        <w:tc>
          <w:tcPr>
            <w:tcW w:w="570" w:type="pct"/>
          </w:tcPr>
          <w:p w:rsidR="00FF1458" w:rsidRPr="00565BED" w:rsidRDefault="00FF1458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  <w:tr w:rsidR="00FF1458" w:rsidRPr="00565BED" w:rsidTr="004F72C2">
        <w:trPr>
          <w:trHeight w:val="232"/>
        </w:trPr>
        <w:tc>
          <w:tcPr>
            <w:tcW w:w="345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21.</w:t>
            </w:r>
          </w:p>
        </w:tc>
        <w:tc>
          <w:tcPr>
            <w:tcW w:w="197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FF1458" w:rsidRPr="00565BED" w:rsidRDefault="00FF1458" w:rsidP="001C6E73">
            <w:pPr>
              <w:jc w:val="both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 xml:space="preserve">What is Miller indices and inter </w:t>
            </w:r>
            <w:r w:rsidR="00633F85" w:rsidRPr="00565BED">
              <w:rPr>
                <w:sz w:val="24"/>
                <w:szCs w:val="24"/>
              </w:rPr>
              <w:t>planar distances</w:t>
            </w:r>
            <w:bookmarkStart w:id="0" w:name="_GoBack"/>
            <w:bookmarkEnd w:id="0"/>
            <w:r w:rsidR="00633F85" w:rsidRPr="00565BED">
              <w:rPr>
                <w:sz w:val="24"/>
                <w:szCs w:val="24"/>
              </w:rPr>
              <w:t>?</w:t>
            </w:r>
            <w:r w:rsidRPr="00565BED">
              <w:rPr>
                <w:sz w:val="24"/>
                <w:szCs w:val="24"/>
              </w:rPr>
              <w:t xml:space="preserve"> Compute the coordination number and packing factor for FCC. </w:t>
            </w:r>
          </w:p>
        </w:tc>
        <w:tc>
          <w:tcPr>
            <w:tcW w:w="570" w:type="pct"/>
          </w:tcPr>
          <w:p w:rsidR="00FF1458" w:rsidRPr="00565BED" w:rsidRDefault="00FF1458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  <w:tr w:rsidR="00FF1458" w:rsidRPr="00565BED" w:rsidTr="004F72C2">
        <w:trPr>
          <w:trHeight w:val="234"/>
        </w:trPr>
        <w:tc>
          <w:tcPr>
            <w:tcW w:w="345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22.</w:t>
            </w:r>
          </w:p>
        </w:tc>
        <w:tc>
          <w:tcPr>
            <w:tcW w:w="197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FF1458" w:rsidRPr="00565BED" w:rsidRDefault="00FF1458" w:rsidP="001C6E73">
            <w:pPr>
              <w:jc w:val="both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Discuss the Lee’s disc method to find the thermal conductivity.</w:t>
            </w:r>
          </w:p>
        </w:tc>
        <w:tc>
          <w:tcPr>
            <w:tcW w:w="570" w:type="pct"/>
          </w:tcPr>
          <w:p w:rsidR="00FF1458" w:rsidRPr="00565BED" w:rsidRDefault="00FF1458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  <w:tr w:rsidR="00FF1458" w:rsidRPr="00565BED" w:rsidTr="004F72C2">
        <w:trPr>
          <w:trHeight w:val="226"/>
        </w:trPr>
        <w:tc>
          <w:tcPr>
            <w:tcW w:w="345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23.</w:t>
            </w:r>
          </w:p>
        </w:tc>
        <w:tc>
          <w:tcPr>
            <w:tcW w:w="197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FF1458" w:rsidRPr="00565BED" w:rsidRDefault="00FF1458" w:rsidP="00565BED">
            <w:pPr>
              <w:jc w:val="both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 xml:space="preserve">Elaborate the conduction of heat through compound media. </w:t>
            </w:r>
          </w:p>
        </w:tc>
        <w:tc>
          <w:tcPr>
            <w:tcW w:w="570" w:type="pct"/>
          </w:tcPr>
          <w:p w:rsidR="00FF1458" w:rsidRPr="00565BED" w:rsidRDefault="00FF1458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  <w:tr w:rsidR="00565BED" w:rsidRPr="00565BED" w:rsidTr="00565BED">
        <w:trPr>
          <w:trHeight w:val="320"/>
        </w:trPr>
        <w:tc>
          <w:tcPr>
            <w:tcW w:w="345" w:type="pct"/>
          </w:tcPr>
          <w:p w:rsidR="00565BED" w:rsidRPr="00565BED" w:rsidRDefault="00565BED" w:rsidP="00FF1458">
            <w:pPr>
              <w:rPr>
                <w:b/>
                <w:sz w:val="24"/>
                <w:szCs w:val="24"/>
              </w:rPr>
            </w:pPr>
          </w:p>
        </w:tc>
        <w:tc>
          <w:tcPr>
            <w:tcW w:w="197" w:type="pct"/>
          </w:tcPr>
          <w:p w:rsidR="00565BED" w:rsidRDefault="00565BED" w:rsidP="00FF1458">
            <w:pPr>
              <w:rPr>
                <w:b/>
                <w:sz w:val="24"/>
                <w:szCs w:val="24"/>
              </w:rPr>
            </w:pPr>
          </w:p>
          <w:p w:rsidR="00565BED" w:rsidRDefault="00565BED" w:rsidP="00FF1458">
            <w:pPr>
              <w:rPr>
                <w:b/>
              </w:rPr>
            </w:pPr>
          </w:p>
        </w:tc>
        <w:tc>
          <w:tcPr>
            <w:tcW w:w="4458" w:type="pct"/>
            <w:gridSpan w:val="3"/>
          </w:tcPr>
          <w:p w:rsidR="00565BED" w:rsidRPr="00565BED" w:rsidRDefault="00565BED" w:rsidP="00FF1458">
            <w:pPr>
              <w:rPr>
                <w:b/>
                <w:sz w:val="24"/>
                <w:szCs w:val="24"/>
                <w:u w:val="single"/>
              </w:rPr>
            </w:pPr>
            <w:r w:rsidRPr="00565BED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FF1458" w:rsidRPr="00565BED" w:rsidTr="002730CB">
        <w:trPr>
          <w:trHeight w:val="323"/>
        </w:trPr>
        <w:tc>
          <w:tcPr>
            <w:tcW w:w="345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24.</w:t>
            </w:r>
          </w:p>
        </w:tc>
        <w:tc>
          <w:tcPr>
            <w:tcW w:w="197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FF1458" w:rsidRPr="00565BED" w:rsidRDefault="00FF1458" w:rsidP="002730CB">
            <w:pPr>
              <w:jc w:val="both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What is the principle of optical fiber? Discuss in detail the various types of optical fibers with suitable diagrams.</w:t>
            </w:r>
          </w:p>
        </w:tc>
        <w:tc>
          <w:tcPr>
            <w:tcW w:w="570" w:type="pct"/>
          </w:tcPr>
          <w:p w:rsidR="00FF1458" w:rsidRPr="00565BED" w:rsidRDefault="00FF1458" w:rsidP="00565BED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FF1458" w:rsidRPr="00565BED" w:rsidRDefault="00FF1458" w:rsidP="00FF1458">
            <w:pPr>
              <w:jc w:val="center"/>
              <w:rPr>
                <w:sz w:val="24"/>
                <w:szCs w:val="24"/>
              </w:rPr>
            </w:pPr>
            <w:r w:rsidRPr="00565BED">
              <w:rPr>
                <w:sz w:val="24"/>
                <w:szCs w:val="24"/>
              </w:rPr>
              <w:t>12</w:t>
            </w:r>
          </w:p>
        </w:tc>
      </w:tr>
    </w:tbl>
    <w:p w:rsidR="005133D7" w:rsidRPr="00565BED" w:rsidRDefault="005133D7" w:rsidP="005133D7"/>
    <w:sectPr w:rsidR="005133D7" w:rsidRPr="00565BED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B3C" w:rsidRDefault="00824B3C" w:rsidP="0045172E">
      <w:r>
        <w:separator/>
      </w:r>
    </w:p>
  </w:endnote>
  <w:endnote w:type="continuationSeparator" w:id="1">
    <w:p w:rsidR="00824B3C" w:rsidRDefault="00824B3C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B3C" w:rsidRDefault="00824B3C" w:rsidP="0045172E">
      <w:r>
        <w:separator/>
      </w:r>
    </w:p>
  </w:footnote>
  <w:footnote w:type="continuationSeparator" w:id="1">
    <w:p w:rsidR="00824B3C" w:rsidRDefault="00824B3C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W3MLQwMjE0MDQ1NDFU0lEKTi0uzszPAykwrAUAZfSEQSwAAAA="/>
  </w:docVars>
  <w:rsids>
    <w:rsidRoot w:val="002E336A"/>
    <w:rsid w:val="00021FBB"/>
    <w:rsid w:val="000401A9"/>
    <w:rsid w:val="00061821"/>
    <w:rsid w:val="00074456"/>
    <w:rsid w:val="000F3EFE"/>
    <w:rsid w:val="000F7C82"/>
    <w:rsid w:val="00150A78"/>
    <w:rsid w:val="00160114"/>
    <w:rsid w:val="0019020D"/>
    <w:rsid w:val="001A291A"/>
    <w:rsid w:val="001C6E73"/>
    <w:rsid w:val="001D41FE"/>
    <w:rsid w:val="001D670F"/>
    <w:rsid w:val="001E2222"/>
    <w:rsid w:val="001F54D1"/>
    <w:rsid w:val="001F7E9B"/>
    <w:rsid w:val="002730CB"/>
    <w:rsid w:val="002A080A"/>
    <w:rsid w:val="002A6042"/>
    <w:rsid w:val="002D09FF"/>
    <w:rsid w:val="002D7611"/>
    <w:rsid w:val="002D76BB"/>
    <w:rsid w:val="002E336A"/>
    <w:rsid w:val="002E552A"/>
    <w:rsid w:val="002E59A9"/>
    <w:rsid w:val="00304757"/>
    <w:rsid w:val="00324247"/>
    <w:rsid w:val="00335FBF"/>
    <w:rsid w:val="00353FEE"/>
    <w:rsid w:val="003620F5"/>
    <w:rsid w:val="00364878"/>
    <w:rsid w:val="00371407"/>
    <w:rsid w:val="003855F1"/>
    <w:rsid w:val="003870BD"/>
    <w:rsid w:val="003B14BC"/>
    <w:rsid w:val="003B1F06"/>
    <w:rsid w:val="003C6BB4"/>
    <w:rsid w:val="004008B8"/>
    <w:rsid w:val="00407249"/>
    <w:rsid w:val="0041495F"/>
    <w:rsid w:val="00422CA0"/>
    <w:rsid w:val="0045172E"/>
    <w:rsid w:val="0046314C"/>
    <w:rsid w:val="0046787F"/>
    <w:rsid w:val="004E6FBC"/>
    <w:rsid w:val="004F36A3"/>
    <w:rsid w:val="004F553A"/>
    <w:rsid w:val="004F72C2"/>
    <w:rsid w:val="00501F18"/>
    <w:rsid w:val="0050571C"/>
    <w:rsid w:val="005133D7"/>
    <w:rsid w:val="00527971"/>
    <w:rsid w:val="00550CE5"/>
    <w:rsid w:val="00565BED"/>
    <w:rsid w:val="00590293"/>
    <w:rsid w:val="005A3DA4"/>
    <w:rsid w:val="005E531E"/>
    <w:rsid w:val="005F011C"/>
    <w:rsid w:val="006309BD"/>
    <w:rsid w:val="00633F85"/>
    <w:rsid w:val="00672952"/>
    <w:rsid w:val="00681B25"/>
    <w:rsid w:val="006C7354"/>
    <w:rsid w:val="006D20F1"/>
    <w:rsid w:val="006F479C"/>
    <w:rsid w:val="007255C8"/>
    <w:rsid w:val="00725A0A"/>
    <w:rsid w:val="007326F6"/>
    <w:rsid w:val="007449F1"/>
    <w:rsid w:val="007F77F4"/>
    <w:rsid w:val="00802202"/>
    <w:rsid w:val="0080646A"/>
    <w:rsid w:val="00824B3C"/>
    <w:rsid w:val="00870150"/>
    <w:rsid w:val="00874F8C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06B1F"/>
    <w:rsid w:val="00A134A5"/>
    <w:rsid w:val="00A31A5C"/>
    <w:rsid w:val="00A32BB2"/>
    <w:rsid w:val="00A91295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76DEB"/>
    <w:rsid w:val="00BA539E"/>
    <w:rsid w:val="00BB5C6B"/>
    <w:rsid w:val="00BD0097"/>
    <w:rsid w:val="00BF016C"/>
    <w:rsid w:val="00C3743D"/>
    <w:rsid w:val="00C60252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94D54"/>
    <w:rsid w:val="00D9552B"/>
    <w:rsid w:val="00E44CDB"/>
    <w:rsid w:val="00E51765"/>
    <w:rsid w:val="00E63F75"/>
    <w:rsid w:val="00E70A47"/>
    <w:rsid w:val="00E824B7"/>
    <w:rsid w:val="00E92A85"/>
    <w:rsid w:val="00F11EDB"/>
    <w:rsid w:val="00F162EA"/>
    <w:rsid w:val="00F266A7"/>
    <w:rsid w:val="00F55D6F"/>
    <w:rsid w:val="00F65D08"/>
    <w:rsid w:val="00F66F4D"/>
    <w:rsid w:val="00F822C2"/>
    <w:rsid w:val="00FF1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32A0-3DFE-45A8-B64F-E70B5B51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2016-09-22T05:18:00Z</cp:lastPrinted>
  <dcterms:created xsi:type="dcterms:W3CDTF">2019-03-20T10:03:00Z</dcterms:created>
  <dcterms:modified xsi:type="dcterms:W3CDTF">2019-11-29T04:46:00Z</dcterms:modified>
</cp:coreProperties>
</file>