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73C61" w:rsidRDefault="005D0F4A" w:rsidP="00CB3137">
      <w:pPr>
        <w:jc w:val="right"/>
        <w:rPr>
          <w:bCs/>
          <w:color w:val="000000" w:themeColor="text1"/>
        </w:rPr>
      </w:pPr>
      <w:proofErr w:type="gramStart"/>
      <w:r w:rsidRPr="00173C61">
        <w:rPr>
          <w:bCs/>
          <w:color w:val="000000" w:themeColor="text1"/>
        </w:rPr>
        <w:t>Reg.</w:t>
      </w:r>
      <w:r w:rsidR="00173C61">
        <w:rPr>
          <w:bCs/>
          <w:color w:val="000000" w:themeColor="text1"/>
        </w:rPr>
        <w:t xml:space="preserve"> </w:t>
      </w:r>
      <w:r w:rsidRPr="00173C61">
        <w:rPr>
          <w:bCs/>
          <w:color w:val="000000" w:themeColor="text1"/>
        </w:rPr>
        <w:t>No.</w:t>
      </w:r>
      <w:proofErr w:type="gramEnd"/>
      <w:r w:rsidRPr="00173C61">
        <w:rPr>
          <w:bCs/>
          <w:color w:val="000000" w:themeColor="text1"/>
        </w:rPr>
        <w:t xml:space="preserve"> ____________</w:t>
      </w:r>
    </w:p>
    <w:p w:rsidR="005D3355" w:rsidRPr="00407F88" w:rsidRDefault="00173C61" w:rsidP="005D3355">
      <w:pPr>
        <w:jc w:val="center"/>
        <w:rPr>
          <w:rFonts w:ascii="Arial" w:hAnsi="Arial" w:cs="Arial"/>
          <w:bCs/>
          <w:color w:val="000000" w:themeColor="text1"/>
        </w:rPr>
      </w:pPr>
      <w:r w:rsidRPr="00173C61">
        <w:rPr>
          <w:rFonts w:ascii="Arial" w:hAnsi="Arial" w:cs="Arial"/>
          <w:bCs/>
          <w:color w:val="000000" w:themeColor="text1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Pr="00407F88" w:rsidRDefault="00A51923" w:rsidP="00A51923">
      <w:pPr>
        <w:jc w:val="center"/>
        <w:rPr>
          <w:b/>
          <w:color w:val="000000" w:themeColor="text1"/>
          <w:sz w:val="28"/>
          <w:szCs w:val="28"/>
        </w:rPr>
      </w:pPr>
      <w:r w:rsidRPr="00407F88">
        <w:rPr>
          <w:b/>
          <w:color w:val="000000" w:themeColor="text1"/>
          <w:sz w:val="28"/>
          <w:szCs w:val="28"/>
        </w:rPr>
        <w:t>End Semester Examination – Nov</w:t>
      </w:r>
      <w:r w:rsidR="00173C61">
        <w:rPr>
          <w:b/>
          <w:color w:val="000000" w:themeColor="text1"/>
          <w:sz w:val="28"/>
          <w:szCs w:val="28"/>
        </w:rPr>
        <w:t xml:space="preserve"> </w:t>
      </w:r>
      <w:r w:rsidRPr="00407F88">
        <w:rPr>
          <w:b/>
          <w:color w:val="000000" w:themeColor="text1"/>
          <w:sz w:val="28"/>
          <w:szCs w:val="28"/>
        </w:rPr>
        <w:t>/</w:t>
      </w:r>
      <w:r w:rsidR="00173C61">
        <w:rPr>
          <w:b/>
          <w:color w:val="000000" w:themeColor="text1"/>
          <w:sz w:val="28"/>
          <w:szCs w:val="28"/>
        </w:rPr>
        <w:t xml:space="preserve"> </w:t>
      </w:r>
      <w:r w:rsidRPr="00407F88">
        <w:rPr>
          <w:b/>
          <w:color w:val="000000" w:themeColor="text1"/>
          <w:sz w:val="28"/>
          <w:szCs w:val="28"/>
        </w:rPr>
        <w:t>Dec – 201</w:t>
      </w:r>
      <w:r w:rsidR="00CB3137" w:rsidRPr="00407F88">
        <w:rPr>
          <w:b/>
          <w:color w:val="000000" w:themeColor="text1"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407F88" w:rsidTr="00EB0EE0">
        <w:tc>
          <w:tcPr>
            <w:tcW w:w="1616" w:type="dxa"/>
          </w:tcPr>
          <w:p w:rsidR="005527A4" w:rsidRPr="00407F8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407F8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407F88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407F8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407F88" w:rsidTr="00EB0EE0">
        <w:tc>
          <w:tcPr>
            <w:tcW w:w="1616" w:type="dxa"/>
          </w:tcPr>
          <w:p w:rsidR="005527A4" w:rsidRPr="00407F8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F8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407F88" w:rsidRDefault="0091217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F88">
              <w:rPr>
                <w:b/>
                <w:color w:val="000000" w:themeColor="text1"/>
              </w:rPr>
              <w:t>14PH2006</w:t>
            </w:r>
          </w:p>
        </w:tc>
        <w:tc>
          <w:tcPr>
            <w:tcW w:w="1800" w:type="dxa"/>
          </w:tcPr>
          <w:p w:rsidR="005527A4" w:rsidRPr="00407F8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F8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407F8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F88">
              <w:rPr>
                <w:b/>
                <w:color w:val="000000" w:themeColor="text1"/>
              </w:rPr>
              <w:t>3hrs</w:t>
            </w:r>
          </w:p>
        </w:tc>
      </w:tr>
      <w:tr w:rsidR="005527A4" w:rsidRPr="00407F88" w:rsidTr="00EB0EE0">
        <w:tc>
          <w:tcPr>
            <w:tcW w:w="1616" w:type="dxa"/>
          </w:tcPr>
          <w:p w:rsidR="005527A4" w:rsidRPr="00407F8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F88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407F88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07F88" w:rsidRDefault="006B25D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F88">
              <w:rPr>
                <w:b/>
                <w:color w:val="000000" w:themeColor="text1"/>
              </w:rPr>
              <w:t>MECHANICS AND PROPERTIES OF MATTER</w:t>
            </w:r>
          </w:p>
        </w:tc>
        <w:tc>
          <w:tcPr>
            <w:tcW w:w="1800" w:type="dxa"/>
          </w:tcPr>
          <w:p w:rsidR="005527A4" w:rsidRPr="00407F88" w:rsidRDefault="005527A4" w:rsidP="00173C6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F88">
              <w:rPr>
                <w:b/>
                <w:color w:val="000000" w:themeColor="text1"/>
              </w:rPr>
              <w:t xml:space="preserve">Max. </w:t>
            </w:r>
            <w:proofErr w:type="gramStart"/>
            <w:r w:rsidR="00173C61">
              <w:rPr>
                <w:b/>
                <w:color w:val="000000" w:themeColor="text1"/>
              </w:rPr>
              <w:t>M</w:t>
            </w:r>
            <w:r w:rsidRPr="00407F88">
              <w:rPr>
                <w:b/>
                <w:color w:val="000000" w:themeColor="text1"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407F8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F88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407F88" w:rsidRDefault="005527A4" w:rsidP="005527A4">
      <w:pPr>
        <w:pStyle w:val="Title"/>
        <w:jc w:val="left"/>
        <w:rPr>
          <w:b/>
          <w:color w:val="000000" w:themeColor="text1"/>
        </w:rPr>
      </w:pPr>
    </w:p>
    <w:p w:rsidR="008C7BA2" w:rsidRPr="00407F88" w:rsidRDefault="008C7BA2" w:rsidP="008C7BA2">
      <w:pPr>
        <w:jc w:val="center"/>
        <w:rPr>
          <w:b/>
          <w:color w:val="000000" w:themeColor="text1"/>
          <w:u w:val="single"/>
        </w:rPr>
      </w:pPr>
      <w:r w:rsidRPr="00407F88">
        <w:rPr>
          <w:b/>
          <w:color w:val="000000" w:themeColor="text1"/>
          <w:u w:val="single"/>
        </w:rPr>
        <w:t>ANSWER ALL QUESTIONS (5 x 20 = 100 Marks)</w:t>
      </w:r>
    </w:p>
    <w:p w:rsidR="008C7BA2" w:rsidRDefault="008C7BA2" w:rsidP="008C7BA2">
      <w:pPr>
        <w:jc w:val="center"/>
        <w:rPr>
          <w:b/>
          <w:color w:val="000000" w:themeColor="text1"/>
          <w:u w:val="single"/>
        </w:rPr>
      </w:pPr>
    </w:p>
    <w:p w:rsidR="00173C61" w:rsidRPr="00173C61" w:rsidRDefault="00173C61" w:rsidP="008C7BA2">
      <w:pPr>
        <w:jc w:val="center"/>
        <w:rPr>
          <w:b/>
          <w:color w:val="000000" w:themeColor="text1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73C6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73C61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173C61">
              <w:rPr>
                <w:b/>
                <w:color w:val="000000" w:themeColor="text1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73C61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173C61">
              <w:rPr>
                <w:b/>
                <w:color w:val="000000" w:themeColor="text1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73C61" w:rsidRDefault="008C7BA2" w:rsidP="00193F27">
            <w:pPr>
              <w:jc w:val="center"/>
              <w:rPr>
                <w:b/>
                <w:color w:val="000000" w:themeColor="text1"/>
              </w:rPr>
            </w:pPr>
            <w:r w:rsidRPr="00173C61">
              <w:rPr>
                <w:b/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73C61" w:rsidRDefault="008C7BA2" w:rsidP="00193F27">
            <w:pPr>
              <w:rPr>
                <w:b/>
                <w:color w:val="000000" w:themeColor="text1"/>
              </w:rPr>
            </w:pPr>
            <w:r w:rsidRPr="00173C61">
              <w:rPr>
                <w:b/>
                <w:color w:val="000000" w:themeColor="text1"/>
              </w:rPr>
              <w:t xml:space="preserve">Course </w:t>
            </w:r>
          </w:p>
          <w:p w:rsidR="008C7BA2" w:rsidRPr="00173C61" w:rsidRDefault="008C7BA2" w:rsidP="00193F27">
            <w:pPr>
              <w:rPr>
                <w:b/>
                <w:color w:val="000000" w:themeColor="text1"/>
              </w:rPr>
            </w:pPr>
            <w:r w:rsidRPr="00173C61">
              <w:rPr>
                <w:b/>
                <w:color w:val="000000" w:themeColor="text1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73C61" w:rsidRDefault="008C7BA2" w:rsidP="00193F27">
            <w:pPr>
              <w:rPr>
                <w:b/>
                <w:color w:val="000000" w:themeColor="text1"/>
              </w:rPr>
            </w:pPr>
            <w:r w:rsidRPr="00173C61">
              <w:rPr>
                <w:b/>
                <w:color w:val="000000" w:themeColor="text1"/>
              </w:rPr>
              <w:t>Marks</w:t>
            </w:r>
          </w:p>
        </w:tc>
      </w:tr>
      <w:tr w:rsidR="00122484" w:rsidRPr="00173C6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22484" w:rsidRPr="00173C61" w:rsidRDefault="00176113" w:rsidP="00CB3137">
            <w:pPr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 xml:space="preserve">State the </w:t>
            </w:r>
            <w:proofErr w:type="spellStart"/>
            <w:r w:rsidR="00CB3137" w:rsidRPr="00173C61">
              <w:rPr>
                <w:color w:val="000000" w:themeColor="text1"/>
              </w:rPr>
              <w:t>Keplers</w:t>
            </w:r>
            <w:proofErr w:type="spellEnd"/>
            <w:r w:rsidR="00CB3137" w:rsidRPr="00173C61">
              <w:rPr>
                <w:color w:val="000000" w:themeColor="text1"/>
              </w:rPr>
              <w:t xml:space="preserve"> laws of motion</w:t>
            </w:r>
            <w:r w:rsidR="006B25DD" w:rsidRPr="00173C61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04</w:t>
            </w:r>
          </w:p>
        </w:tc>
      </w:tr>
      <w:tr w:rsidR="00122484" w:rsidRPr="00173C6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22484" w:rsidRPr="00173C61" w:rsidRDefault="005E49A3" w:rsidP="005E49A3">
            <w:pPr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Explain how Cavendish discove</w:t>
            </w:r>
            <w:r w:rsidR="006B25DD" w:rsidRPr="00173C61">
              <w:rPr>
                <w:color w:val="000000" w:themeColor="text1"/>
              </w:rPr>
              <w:t>re</w:t>
            </w:r>
            <w:r w:rsidRPr="00173C61">
              <w:rPr>
                <w:color w:val="000000" w:themeColor="text1"/>
              </w:rPr>
              <w:t xml:space="preserve">d Gravitational constant and describe the apparatus used by him to deduce </w:t>
            </w:r>
            <w:r w:rsidR="003962F8" w:rsidRPr="00173C61">
              <w:rPr>
                <w:color w:val="000000" w:themeColor="text1"/>
              </w:rPr>
              <w:t>G</w:t>
            </w:r>
            <w:r w:rsidR="006B25DD" w:rsidRPr="00173C61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0B3F8C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</w:t>
            </w:r>
            <w:r w:rsidR="000B3F8C" w:rsidRPr="00173C61"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16</w:t>
            </w:r>
          </w:p>
        </w:tc>
      </w:tr>
      <w:tr w:rsidR="008C7BA2" w:rsidRPr="00173C6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73C61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173C61">
              <w:rPr>
                <w:b/>
                <w:color w:val="000000" w:themeColor="text1"/>
              </w:rPr>
              <w:t>(OR)</w:t>
            </w:r>
          </w:p>
        </w:tc>
      </w:tr>
      <w:tr w:rsidR="00122484" w:rsidRPr="00173C6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22484" w:rsidRPr="00173C61" w:rsidRDefault="00122484" w:rsidP="006B25D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 xml:space="preserve">State </w:t>
            </w:r>
            <w:r w:rsidR="005E49A3" w:rsidRPr="00173C61">
              <w:rPr>
                <w:color w:val="000000" w:themeColor="text1"/>
              </w:rPr>
              <w:t>and explain the law of universal gravitation</w:t>
            </w:r>
            <w:r w:rsidR="006B25DD" w:rsidRPr="00173C61">
              <w:rPr>
                <w:color w:val="000000" w:themeColor="text1"/>
              </w:rPr>
              <w:t>.</w:t>
            </w:r>
            <w:r w:rsidRPr="00173C61">
              <w:rPr>
                <w:color w:val="000000" w:themeColor="text1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0</w:t>
            </w:r>
            <w:r w:rsidR="000B3F8C" w:rsidRPr="00173C61">
              <w:rPr>
                <w:color w:val="000000" w:themeColor="text1"/>
              </w:rPr>
              <w:t>4</w:t>
            </w:r>
          </w:p>
        </w:tc>
      </w:tr>
      <w:tr w:rsidR="00122484" w:rsidRPr="00173C6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22484" w:rsidRPr="00173C61" w:rsidRDefault="005E49A3" w:rsidP="006B25D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 xml:space="preserve">Newton applied </w:t>
            </w:r>
            <w:proofErr w:type="spellStart"/>
            <w:r w:rsidRPr="00173C61">
              <w:rPr>
                <w:color w:val="000000" w:themeColor="text1"/>
              </w:rPr>
              <w:t>keplers</w:t>
            </w:r>
            <w:proofErr w:type="spellEnd"/>
            <w:r w:rsidRPr="00173C61">
              <w:rPr>
                <w:color w:val="000000" w:themeColor="text1"/>
              </w:rPr>
              <w:t xml:space="preserve"> laws to deduce the relation between the equations. Enumerate it</w:t>
            </w:r>
            <w:r w:rsidR="006B25DD" w:rsidRPr="00173C61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1</w:t>
            </w:r>
            <w:r w:rsidR="000B3F8C" w:rsidRPr="00173C61">
              <w:rPr>
                <w:color w:val="000000" w:themeColor="text1"/>
              </w:rPr>
              <w:t>6</w:t>
            </w:r>
          </w:p>
        </w:tc>
      </w:tr>
      <w:tr w:rsidR="00D85619" w:rsidRPr="00173C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73C61" w:rsidRDefault="00D85619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173C61" w:rsidRDefault="00D85619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173C61" w:rsidRDefault="00D85619" w:rsidP="00193F2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173C61" w:rsidRDefault="00D85619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173C61" w:rsidRDefault="00D85619" w:rsidP="00193F27">
            <w:pPr>
              <w:jc w:val="center"/>
              <w:rPr>
                <w:color w:val="000000" w:themeColor="text1"/>
              </w:rPr>
            </w:pPr>
          </w:p>
        </w:tc>
      </w:tr>
      <w:tr w:rsidR="00173C61" w:rsidRPr="00173C6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73C61" w:rsidRPr="00173C61" w:rsidRDefault="00173C61" w:rsidP="004E2CAC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Define linear momentum and angular momentum with suitable examples.</w:t>
            </w:r>
          </w:p>
        </w:tc>
        <w:tc>
          <w:tcPr>
            <w:tcW w:w="1170" w:type="dxa"/>
            <w:shd w:val="clear" w:color="auto" w:fill="auto"/>
          </w:tcPr>
          <w:p w:rsidR="00173C61" w:rsidRPr="00173C61" w:rsidRDefault="00173C61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73C61" w:rsidRPr="00173C61" w:rsidRDefault="00173C61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04</w:t>
            </w:r>
          </w:p>
        </w:tc>
      </w:tr>
      <w:tr w:rsidR="00173C61" w:rsidRPr="00173C6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73C61" w:rsidRPr="00173C61" w:rsidRDefault="00173C61" w:rsidP="00066CED">
            <w:pPr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Derive the relations for elastic and inelastic collisions of moving bodies.</w:t>
            </w:r>
          </w:p>
        </w:tc>
        <w:tc>
          <w:tcPr>
            <w:tcW w:w="1170" w:type="dxa"/>
            <w:shd w:val="clear" w:color="auto" w:fill="auto"/>
          </w:tcPr>
          <w:p w:rsidR="00173C61" w:rsidRPr="00173C61" w:rsidRDefault="00173C61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73C61" w:rsidRPr="00173C61" w:rsidRDefault="00173C61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16</w:t>
            </w:r>
          </w:p>
        </w:tc>
      </w:tr>
      <w:tr w:rsidR="008C7BA2" w:rsidRPr="00173C6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73C61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173C61">
              <w:rPr>
                <w:b/>
                <w:color w:val="000000" w:themeColor="text1"/>
              </w:rPr>
              <w:t>(OR)</w:t>
            </w:r>
          </w:p>
        </w:tc>
      </w:tr>
      <w:tr w:rsidR="00173C61" w:rsidRPr="00173C6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73C61" w:rsidRPr="00173C61" w:rsidRDefault="00173C61" w:rsidP="006B25DD">
            <w:pPr>
              <w:jc w:val="both"/>
              <w:rPr>
                <w:color w:val="000000" w:themeColor="text1"/>
              </w:rPr>
            </w:pPr>
            <w:proofErr w:type="spellStart"/>
            <w:r w:rsidRPr="00173C61">
              <w:rPr>
                <w:color w:val="000000" w:themeColor="text1"/>
              </w:rPr>
              <w:t>Analyse</w:t>
            </w:r>
            <w:proofErr w:type="spellEnd"/>
            <w:r w:rsidRPr="00173C61">
              <w:rPr>
                <w:color w:val="000000" w:themeColor="text1"/>
              </w:rPr>
              <w:t xml:space="preserve"> velocity components in a projectile.</w:t>
            </w:r>
          </w:p>
        </w:tc>
        <w:tc>
          <w:tcPr>
            <w:tcW w:w="1170" w:type="dxa"/>
            <w:shd w:val="clear" w:color="auto" w:fill="auto"/>
          </w:tcPr>
          <w:p w:rsidR="00173C61" w:rsidRPr="00173C61" w:rsidRDefault="00173C61" w:rsidP="000B3F8C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73C61" w:rsidRPr="00173C61" w:rsidRDefault="00173C61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04</w:t>
            </w:r>
          </w:p>
        </w:tc>
      </w:tr>
      <w:tr w:rsidR="00173C61" w:rsidRPr="00173C6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73C61" w:rsidRPr="00173C61" w:rsidRDefault="00173C61" w:rsidP="004E2CAC">
            <w:pPr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Describe the experimental determination of finding the parameters of a projectile motion.</w:t>
            </w:r>
          </w:p>
        </w:tc>
        <w:tc>
          <w:tcPr>
            <w:tcW w:w="1170" w:type="dxa"/>
            <w:shd w:val="clear" w:color="auto" w:fill="auto"/>
          </w:tcPr>
          <w:p w:rsidR="00173C61" w:rsidRPr="00173C61" w:rsidRDefault="00173C61" w:rsidP="000B3F8C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73C61" w:rsidRPr="00173C61" w:rsidRDefault="00173C61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16</w:t>
            </w:r>
          </w:p>
        </w:tc>
      </w:tr>
      <w:tr w:rsidR="00D85619" w:rsidRPr="00173C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73C61" w:rsidRDefault="00D85619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173C61" w:rsidRDefault="00D85619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173C61" w:rsidRDefault="00D85619" w:rsidP="00193F2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173C61" w:rsidRDefault="00D85619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173C61" w:rsidRDefault="00D85619" w:rsidP="00193F27">
            <w:pPr>
              <w:jc w:val="center"/>
              <w:rPr>
                <w:color w:val="000000" w:themeColor="text1"/>
              </w:rPr>
            </w:pPr>
          </w:p>
        </w:tc>
      </w:tr>
      <w:tr w:rsidR="00122484" w:rsidRPr="00173C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122484" w:rsidRPr="00173C61" w:rsidRDefault="004E2CAC" w:rsidP="00066CE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Highlight the relation connecting the elastic constants using their relations</w:t>
            </w:r>
            <w:r w:rsidR="006B25DD" w:rsidRPr="00173C61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20</w:t>
            </w:r>
          </w:p>
        </w:tc>
      </w:tr>
      <w:tr w:rsidR="00122484" w:rsidRPr="00173C6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b/>
                <w:color w:val="000000" w:themeColor="text1"/>
              </w:rPr>
            </w:pPr>
            <w:r w:rsidRPr="00173C61">
              <w:rPr>
                <w:b/>
                <w:color w:val="000000" w:themeColor="text1"/>
              </w:rPr>
              <w:t>(OR)</w:t>
            </w:r>
          </w:p>
        </w:tc>
      </w:tr>
      <w:tr w:rsidR="00122484" w:rsidRPr="00173C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22484" w:rsidRPr="00173C61" w:rsidRDefault="006B25DD" w:rsidP="006B25DD">
            <w:pPr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Differentiate</w:t>
            </w:r>
            <w:r w:rsidR="000C08AA" w:rsidRPr="00173C61">
              <w:rPr>
                <w:color w:val="000000" w:themeColor="text1"/>
              </w:rPr>
              <w:t xml:space="preserve"> </w:t>
            </w:r>
            <w:r w:rsidR="000F7D55" w:rsidRPr="00173C61">
              <w:rPr>
                <w:color w:val="000000" w:themeColor="text1"/>
              </w:rPr>
              <w:t xml:space="preserve">between </w:t>
            </w:r>
            <w:r w:rsidR="004E2CAC" w:rsidRPr="00173C61">
              <w:rPr>
                <w:color w:val="000000" w:themeColor="text1"/>
              </w:rPr>
              <w:t xml:space="preserve">elongation </w:t>
            </w:r>
            <w:r w:rsidR="000F7D55" w:rsidRPr="00173C61">
              <w:rPr>
                <w:color w:val="000000" w:themeColor="text1"/>
              </w:rPr>
              <w:t>and</w:t>
            </w:r>
            <w:r w:rsidRPr="00173C61">
              <w:rPr>
                <w:color w:val="000000" w:themeColor="text1"/>
              </w:rPr>
              <w:t xml:space="preserve"> </w:t>
            </w:r>
            <w:r w:rsidR="004E2CAC" w:rsidRPr="00173C61">
              <w:rPr>
                <w:color w:val="000000" w:themeColor="text1"/>
              </w:rPr>
              <w:t>contraction</w:t>
            </w:r>
            <w:r w:rsidR="000F7D55" w:rsidRPr="00173C61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0</w:t>
            </w:r>
            <w:r w:rsidR="000B3F8C" w:rsidRPr="00173C61">
              <w:rPr>
                <w:color w:val="000000" w:themeColor="text1"/>
              </w:rPr>
              <w:t>4</w:t>
            </w:r>
          </w:p>
        </w:tc>
      </w:tr>
      <w:tr w:rsidR="00122484" w:rsidRPr="00173C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22484" w:rsidRPr="00173C61" w:rsidRDefault="004E2CAC" w:rsidP="004E2CAC">
            <w:pPr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Articulate</w:t>
            </w:r>
            <w:r w:rsidR="003D1B5B" w:rsidRPr="00173C61">
              <w:rPr>
                <w:color w:val="000000" w:themeColor="text1"/>
              </w:rPr>
              <w:t xml:space="preserve"> the bending moment of a </w:t>
            </w:r>
            <w:r w:rsidRPr="00173C61">
              <w:rPr>
                <w:color w:val="000000" w:themeColor="text1"/>
              </w:rPr>
              <w:t xml:space="preserve">Heavy </w:t>
            </w:r>
            <w:r w:rsidR="003D1B5B" w:rsidRPr="00173C61">
              <w:rPr>
                <w:color w:val="000000" w:themeColor="text1"/>
              </w:rPr>
              <w:t xml:space="preserve">beam </w:t>
            </w:r>
            <w:r w:rsidRPr="00173C61">
              <w:rPr>
                <w:color w:val="000000" w:themeColor="text1"/>
              </w:rPr>
              <w:t>fixed</w:t>
            </w:r>
            <w:r w:rsidR="003D1B5B" w:rsidRPr="00173C61">
              <w:rPr>
                <w:color w:val="000000" w:themeColor="text1"/>
              </w:rPr>
              <w:t xml:space="preserve"> at one end and loaded at the other</w:t>
            </w:r>
            <w:r w:rsidR="000F7D55" w:rsidRPr="00173C61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1</w:t>
            </w:r>
            <w:r w:rsidR="000B3F8C" w:rsidRPr="00173C61">
              <w:rPr>
                <w:color w:val="000000" w:themeColor="text1"/>
              </w:rPr>
              <w:t>6</w:t>
            </w:r>
          </w:p>
        </w:tc>
      </w:tr>
      <w:tr w:rsidR="00122484" w:rsidRPr="00173C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122484" w:rsidRPr="00173C61" w:rsidRDefault="00122484" w:rsidP="00193F2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193F27">
            <w:pPr>
              <w:jc w:val="center"/>
              <w:rPr>
                <w:color w:val="000000" w:themeColor="text1"/>
              </w:rPr>
            </w:pPr>
          </w:p>
        </w:tc>
      </w:tr>
      <w:tr w:rsidR="00122484" w:rsidRPr="00173C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122484" w:rsidRPr="00173C61" w:rsidRDefault="000C08AA" w:rsidP="000C08AA">
            <w:pPr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Use capillary rise method to d</w:t>
            </w:r>
            <w:r w:rsidR="00C67C47" w:rsidRPr="00173C61">
              <w:rPr>
                <w:color w:val="000000" w:themeColor="text1"/>
              </w:rPr>
              <w:t>educe the expression for the rate of steady flow of a liquid through a capillary tube</w:t>
            </w:r>
            <w:r w:rsidR="000F7D55" w:rsidRPr="00173C61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20</w:t>
            </w:r>
          </w:p>
        </w:tc>
      </w:tr>
      <w:tr w:rsidR="00122484" w:rsidRPr="00173C6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b/>
                <w:color w:val="000000" w:themeColor="text1"/>
              </w:rPr>
            </w:pPr>
            <w:r w:rsidRPr="00173C61">
              <w:rPr>
                <w:b/>
                <w:color w:val="000000" w:themeColor="text1"/>
              </w:rPr>
              <w:t>(OR)</w:t>
            </w:r>
          </w:p>
        </w:tc>
      </w:tr>
      <w:tr w:rsidR="00173C61" w:rsidRPr="00173C6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73C61" w:rsidRPr="00173C61" w:rsidRDefault="00173C61" w:rsidP="000C08AA">
            <w:pPr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Express surface tension with a suitable diagram.</w:t>
            </w:r>
          </w:p>
        </w:tc>
        <w:tc>
          <w:tcPr>
            <w:tcW w:w="1170" w:type="dxa"/>
            <w:shd w:val="clear" w:color="auto" w:fill="auto"/>
          </w:tcPr>
          <w:p w:rsidR="00173C61" w:rsidRPr="00173C61" w:rsidRDefault="00173C61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73C61" w:rsidRPr="00173C61" w:rsidRDefault="00173C61" w:rsidP="00066CED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04</w:t>
            </w:r>
          </w:p>
        </w:tc>
      </w:tr>
      <w:tr w:rsidR="00173C61" w:rsidRPr="00173C6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173C61" w:rsidRPr="00173C61" w:rsidRDefault="00173C61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73C61" w:rsidRPr="00173C61" w:rsidRDefault="00173C61" w:rsidP="000C08AA">
            <w:pPr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Describe the method of determining surface tension of water.</w:t>
            </w:r>
          </w:p>
        </w:tc>
        <w:tc>
          <w:tcPr>
            <w:tcW w:w="1170" w:type="dxa"/>
            <w:shd w:val="clear" w:color="auto" w:fill="auto"/>
          </w:tcPr>
          <w:p w:rsidR="00173C61" w:rsidRPr="00173C61" w:rsidRDefault="00173C61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73C61" w:rsidRPr="00173C61" w:rsidRDefault="00173C61" w:rsidP="00066CED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16</w:t>
            </w:r>
          </w:p>
        </w:tc>
      </w:tr>
      <w:tr w:rsidR="00122484" w:rsidRPr="00173C6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173C61" w:rsidRDefault="00173C61" w:rsidP="00193F27">
            <w:pPr>
              <w:rPr>
                <w:b/>
                <w:color w:val="000000" w:themeColor="text1"/>
                <w:u w:val="single"/>
              </w:rPr>
            </w:pPr>
          </w:p>
          <w:p w:rsidR="00173C61" w:rsidRPr="00173C61" w:rsidRDefault="00122484" w:rsidP="00193F27">
            <w:pPr>
              <w:rPr>
                <w:b/>
                <w:color w:val="000000" w:themeColor="text1"/>
                <w:u w:val="single"/>
              </w:rPr>
            </w:pPr>
            <w:r w:rsidRPr="00173C61">
              <w:rPr>
                <w:b/>
                <w:color w:val="000000" w:themeColor="text1"/>
                <w:u w:val="single"/>
              </w:rPr>
              <w:t>Compulsory:</w:t>
            </w:r>
          </w:p>
          <w:p w:rsidR="000F7D55" w:rsidRPr="00173C61" w:rsidRDefault="000F7D55" w:rsidP="00193F27">
            <w:pPr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193F27">
            <w:pPr>
              <w:jc w:val="center"/>
              <w:rPr>
                <w:color w:val="000000" w:themeColor="text1"/>
              </w:rPr>
            </w:pPr>
          </w:p>
        </w:tc>
      </w:tr>
      <w:tr w:rsidR="00122484" w:rsidRPr="00173C6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122484" w:rsidRPr="00173C61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122484" w:rsidRPr="00173C61" w:rsidRDefault="002A53CA" w:rsidP="005B7205">
            <w:pPr>
              <w:jc w:val="both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Explain the rotati</w:t>
            </w:r>
            <w:r w:rsidR="005B7205" w:rsidRPr="00173C61">
              <w:rPr>
                <w:color w:val="000000" w:themeColor="text1"/>
              </w:rPr>
              <w:t xml:space="preserve">on viscometer to </w:t>
            </w:r>
            <w:r w:rsidRPr="00173C61">
              <w:rPr>
                <w:color w:val="000000" w:themeColor="text1"/>
              </w:rPr>
              <w:t>determin</w:t>
            </w:r>
            <w:r w:rsidR="005B7205" w:rsidRPr="00173C61">
              <w:rPr>
                <w:color w:val="000000" w:themeColor="text1"/>
              </w:rPr>
              <w:t>e</w:t>
            </w:r>
            <w:r w:rsidRPr="00173C61">
              <w:rPr>
                <w:color w:val="000000" w:themeColor="text1"/>
              </w:rPr>
              <w:t xml:space="preserve"> the coefficient of viscosity of a liquid</w:t>
            </w:r>
            <w:r w:rsidR="000F7D55" w:rsidRPr="00173C61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2484" w:rsidRPr="00173C61" w:rsidRDefault="00122484" w:rsidP="00FF6390">
            <w:pPr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2484" w:rsidRPr="00173C61" w:rsidRDefault="00122484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173C61">
              <w:rPr>
                <w:color w:val="000000" w:themeColor="text1"/>
              </w:rPr>
              <w:t>20</w:t>
            </w:r>
          </w:p>
        </w:tc>
      </w:tr>
    </w:tbl>
    <w:p w:rsidR="008C7BA2" w:rsidRPr="00407F88" w:rsidRDefault="008C7BA2" w:rsidP="00122484">
      <w:pPr>
        <w:rPr>
          <w:color w:val="000000" w:themeColor="text1"/>
        </w:rPr>
      </w:pPr>
    </w:p>
    <w:sectPr w:rsidR="008C7BA2" w:rsidRPr="00407F88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6CED"/>
    <w:rsid w:val="00094EEE"/>
    <w:rsid w:val="00095360"/>
    <w:rsid w:val="000B3F8C"/>
    <w:rsid w:val="000C08AA"/>
    <w:rsid w:val="000E180A"/>
    <w:rsid w:val="000E4455"/>
    <w:rsid w:val="000F3EFE"/>
    <w:rsid w:val="000F7D55"/>
    <w:rsid w:val="00122484"/>
    <w:rsid w:val="00152421"/>
    <w:rsid w:val="00173C61"/>
    <w:rsid w:val="00176113"/>
    <w:rsid w:val="001B216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53C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62F8"/>
    <w:rsid w:val="003A48C0"/>
    <w:rsid w:val="003B14BC"/>
    <w:rsid w:val="003B1F06"/>
    <w:rsid w:val="003C6BB4"/>
    <w:rsid w:val="003D1B5B"/>
    <w:rsid w:val="003D6DA3"/>
    <w:rsid w:val="003F728C"/>
    <w:rsid w:val="00407F88"/>
    <w:rsid w:val="00460118"/>
    <w:rsid w:val="0046314C"/>
    <w:rsid w:val="0046787F"/>
    <w:rsid w:val="004E2CAC"/>
    <w:rsid w:val="004E5C5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30B5"/>
    <w:rsid w:val="005B7205"/>
    <w:rsid w:val="005D0F4A"/>
    <w:rsid w:val="005D3355"/>
    <w:rsid w:val="005E49A3"/>
    <w:rsid w:val="005F011C"/>
    <w:rsid w:val="0062605C"/>
    <w:rsid w:val="0064710A"/>
    <w:rsid w:val="00670A67"/>
    <w:rsid w:val="00681B25"/>
    <w:rsid w:val="006B25DD"/>
    <w:rsid w:val="006C1D35"/>
    <w:rsid w:val="006C39BE"/>
    <w:rsid w:val="006C7354"/>
    <w:rsid w:val="00714C68"/>
    <w:rsid w:val="00725A0A"/>
    <w:rsid w:val="007326F6"/>
    <w:rsid w:val="007F18D4"/>
    <w:rsid w:val="007F57DA"/>
    <w:rsid w:val="00802202"/>
    <w:rsid w:val="00806A39"/>
    <w:rsid w:val="00814615"/>
    <w:rsid w:val="0081627E"/>
    <w:rsid w:val="00842926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171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74836"/>
    <w:rsid w:val="00B83AB6"/>
    <w:rsid w:val="00B939EF"/>
    <w:rsid w:val="00BA2F7E"/>
    <w:rsid w:val="00BA539E"/>
    <w:rsid w:val="00BA6F36"/>
    <w:rsid w:val="00BB5C6B"/>
    <w:rsid w:val="00BC7D01"/>
    <w:rsid w:val="00BE383E"/>
    <w:rsid w:val="00BE572D"/>
    <w:rsid w:val="00BF25ED"/>
    <w:rsid w:val="00BF3DE7"/>
    <w:rsid w:val="00C33FFF"/>
    <w:rsid w:val="00C3743D"/>
    <w:rsid w:val="00C60C6A"/>
    <w:rsid w:val="00C67C47"/>
    <w:rsid w:val="00C71847"/>
    <w:rsid w:val="00C81140"/>
    <w:rsid w:val="00C933F0"/>
    <w:rsid w:val="00C95F18"/>
    <w:rsid w:val="00CB2395"/>
    <w:rsid w:val="00CB3137"/>
    <w:rsid w:val="00CB7A50"/>
    <w:rsid w:val="00CD1B9D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12248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49147-F556-4EB0-AB6E-9DD062C7C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2018-09-22T10:13:00Z</cp:lastPrinted>
  <dcterms:created xsi:type="dcterms:W3CDTF">2019-10-18T16:13:00Z</dcterms:created>
  <dcterms:modified xsi:type="dcterms:W3CDTF">2019-12-04T12:29:00Z</dcterms:modified>
</cp:coreProperties>
</file>