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FA" w:rsidRPr="00E84928" w:rsidRDefault="00401DD7" w:rsidP="00401DD7">
      <w:pPr>
        <w:jc w:val="center"/>
        <w:rPr>
          <w:bCs/>
          <w:noProof/>
          <w:sz w:val="24"/>
          <w:szCs w:val="24"/>
        </w:rPr>
      </w:pPr>
      <w:r>
        <w:rPr>
          <w:bCs/>
        </w:rPr>
        <w:t xml:space="preserve">                                                                                                                        </w:t>
      </w:r>
      <w:proofErr w:type="gramStart"/>
      <w:r w:rsidR="003E52FA" w:rsidRPr="00E84928">
        <w:rPr>
          <w:bCs/>
          <w:sz w:val="24"/>
          <w:szCs w:val="24"/>
        </w:rPr>
        <w:t>Reg.</w:t>
      </w:r>
      <w:r w:rsidRPr="00E84928">
        <w:rPr>
          <w:bCs/>
          <w:sz w:val="24"/>
          <w:szCs w:val="24"/>
        </w:rPr>
        <w:t xml:space="preserve"> </w:t>
      </w:r>
      <w:r w:rsidR="003E52FA" w:rsidRPr="00E84928">
        <w:rPr>
          <w:bCs/>
          <w:sz w:val="24"/>
          <w:szCs w:val="24"/>
        </w:rPr>
        <w:t>No.</w:t>
      </w:r>
      <w:proofErr w:type="gramEnd"/>
      <w:r w:rsidR="003E52FA" w:rsidRPr="00E84928">
        <w:rPr>
          <w:bCs/>
          <w:sz w:val="24"/>
          <w:szCs w:val="24"/>
        </w:rPr>
        <w:t xml:space="preserve"> _____________</w:t>
      </w:r>
    </w:p>
    <w:p w:rsidR="003E52FA" w:rsidRDefault="003E52FA" w:rsidP="00401DD7">
      <w:pPr>
        <w:jc w:val="center"/>
        <w:rPr>
          <w:b/>
          <w:sz w:val="28"/>
          <w:szCs w:val="28"/>
        </w:rPr>
      </w:pPr>
      <w:bookmarkStart w:id="0" w:name="_GoBack"/>
      <w:r>
        <w:rPr>
          <w:b/>
          <w:noProof/>
          <w:sz w:val="28"/>
          <w:szCs w:val="28"/>
          <w:lang w:bidi="ar-SA"/>
        </w:rPr>
        <w:drawing>
          <wp:inline distT="0" distB="0" distL="0" distR="0">
            <wp:extent cx="2068019" cy="700405"/>
            <wp:effectExtent l="0" t="0" r="0" b="0"/>
            <wp:docPr id="7"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4" cstate="print"/>
                    <a:stretch>
                      <a:fillRect/>
                    </a:stretch>
                  </pic:blipFill>
                  <pic:spPr>
                    <a:xfrm>
                      <a:off x="0" y="0"/>
                      <a:ext cx="2095679" cy="709773"/>
                    </a:xfrm>
                    <a:prstGeom prst="rect">
                      <a:avLst/>
                    </a:prstGeom>
                  </pic:spPr>
                </pic:pic>
              </a:graphicData>
            </a:graphic>
          </wp:inline>
        </w:drawing>
      </w:r>
      <w:bookmarkEnd w:id="0"/>
    </w:p>
    <w:p w:rsidR="003E52FA" w:rsidRDefault="003E52FA" w:rsidP="003E52FA">
      <w:pPr>
        <w:jc w:val="center"/>
        <w:rPr>
          <w:b/>
          <w:sz w:val="28"/>
          <w:szCs w:val="28"/>
        </w:rPr>
      </w:pPr>
      <w:r>
        <w:rPr>
          <w:b/>
          <w:sz w:val="28"/>
          <w:szCs w:val="28"/>
        </w:rPr>
        <w:t>End Semester Examination – Nov</w:t>
      </w:r>
      <w:r w:rsidR="00401DD7">
        <w:rPr>
          <w:b/>
          <w:sz w:val="28"/>
          <w:szCs w:val="28"/>
        </w:rPr>
        <w:t xml:space="preserve"> </w:t>
      </w:r>
      <w:r>
        <w:rPr>
          <w:b/>
          <w:sz w:val="28"/>
          <w:szCs w:val="28"/>
        </w:rPr>
        <w:t>/</w:t>
      </w:r>
      <w:r w:rsidR="00401DD7">
        <w:rPr>
          <w:b/>
          <w:sz w:val="28"/>
          <w:szCs w:val="28"/>
        </w:rPr>
        <w:t xml:space="preserve"> </w:t>
      </w:r>
      <w:r>
        <w:rPr>
          <w:b/>
          <w:sz w:val="28"/>
          <w:szCs w:val="28"/>
        </w:rPr>
        <w:t>Dec</w:t>
      </w:r>
      <w:r w:rsidR="00401DD7">
        <w:rPr>
          <w:b/>
          <w:sz w:val="28"/>
          <w:szCs w:val="28"/>
        </w:rPr>
        <w:t xml:space="preserve"> </w:t>
      </w:r>
      <w:r>
        <w:rPr>
          <w:b/>
          <w:sz w:val="28"/>
          <w:szCs w:val="28"/>
        </w:rPr>
        <w:t>– 2019</w:t>
      </w:r>
    </w:p>
    <w:p w:rsidR="00D2233B" w:rsidRPr="00D2233B" w:rsidRDefault="00D2233B" w:rsidP="003E52FA">
      <w:pPr>
        <w:jc w:val="center"/>
        <w:rPr>
          <w:b/>
          <w:sz w:val="18"/>
          <w:szCs w:val="28"/>
        </w:rPr>
      </w:pPr>
    </w:p>
    <w:tbl>
      <w:tblPr>
        <w:tblW w:w="10638" w:type="dxa"/>
        <w:tblInd w:w="245" w:type="dxa"/>
        <w:tblBorders>
          <w:bottom w:val="single" w:sz="4" w:space="0" w:color="auto"/>
        </w:tblBorders>
        <w:tblLook w:val="01E0"/>
      </w:tblPr>
      <w:tblGrid>
        <w:gridCol w:w="1616"/>
        <w:gridCol w:w="6232"/>
        <w:gridCol w:w="1890"/>
        <w:gridCol w:w="900"/>
      </w:tblGrid>
      <w:tr w:rsidR="003E52FA" w:rsidRPr="00AA3F2E" w:rsidTr="00D2233B">
        <w:tc>
          <w:tcPr>
            <w:tcW w:w="1616" w:type="dxa"/>
          </w:tcPr>
          <w:p w:rsidR="003E52FA" w:rsidRPr="00AA3F2E" w:rsidRDefault="003E52FA" w:rsidP="00D2233B">
            <w:pPr>
              <w:pStyle w:val="Title"/>
              <w:jc w:val="left"/>
              <w:rPr>
                <w:b/>
              </w:rPr>
            </w:pPr>
            <w:r w:rsidRPr="00AA3F2E">
              <w:rPr>
                <w:b/>
              </w:rPr>
              <w:t>Code          :</w:t>
            </w:r>
          </w:p>
        </w:tc>
        <w:tc>
          <w:tcPr>
            <w:tcW w:w="6232" w:type="dxa"/>
          </w:tcPr>
          <w:p w:rsidR="003E52FA" w:rsidRPr="00AA3F2E" w:rsidRDefault="00D2233B" w:rsidP="00CF4284">
            <w:pPr>
              <w:pStyle w:val="Title"/>
              <w:jc w:val="left"/>
              <w:rPr>
                <w:b/>
              </w:rPr>
            </w:pPr>
            <w:r>
              <w:rPr>
                <w:b/>
              </w:rPr>
              <w:t>17ME2019</w:t>
            </w:r>
          </w:p>
        </w:tc>
        <w:tc>
          <w:tcPr>
            <w:tcW w:w="1890" w:type="dxa"/>
          </w:tcPr>
          <w:p w:rsidR="003E52FA" w:rsidRPr="00AA3F2E" w:rsidRDefault="003E52FA" w:rsidP="00D2233B">
            <w:pPr>
              <w:pStyle w:val="Title"/>
              <w:jc w:val="left"/>
              <w:rPr>
                <w:b/>
              </w:rPr>
            </w:pPr>
            <w:r w:rsidRPr="00AA3F2E">
              <w:rPr>
                <w:b/>
              </w:rPr>
              <w:t>Duration     :</w:t>
            </w:r>
          </w:p>
        </w:tc>
        <w:tc>
          <w:tcPr>
            <w:tcW w:w="900" w:type="dxa"/>
          </w:tcPr>
          <w:p w:rsidR="003E52FA" w:rsidRPr="00AA3F2E" w:rsidRDefault="003E52FA" w:rsidP="00CF4284">
            <w:pPr>
              <w:pStyle w:val="Title"/>
              <w:jc w:val="left"/>
              <w:rPr>
                <w:b/>
              </w:rPr>
            </w:pPr>
            <w:r w:rsidRPr="00AA3F2E">
              <w:rPr>
                <w:b/>
              </w:rPr>
              <w:t>3hrs</w:t>
            </w:r>
          </w:p>
        </w:tc>
      </w:tr>
      <w:tr w:rsidR="003E52FA" w:rsidRPr="00AA3F2E" w:rsidTr="00D2233B">
        <w:tc>
          <w:tcPr>
            <w:tcW w:w="1616" w:type="dxa"/>
          </w:tcPr>
          <w:p w:rsidR="003E52FA" w:rsidRPr="00AA3F2E" w:rsidRDefault="003E52FA" w:rsidP="00CF4284">
            <w:pPr>
              <w:pStyle w:val="Title"/>
              <w:jc w:val="left"/>
              <w:rPr>
                <w:b/>
              </w:rPr>
            </w:pPr>
            <w:r w:rsidRPr="00AA3F2E">
              <w:rPr>
                <w:b/>
              </w:rPr>
              <w:t xml:space="preserve">Sub. </w:t>
            </w:r>
            <w:r w:rsidR="00D2233B" w:rsidRPr="00AA3F2E">
              <w:rPr>
                <w:b/>
              </w:rPr>
              <w:t>Name:</w:t>
            </w:r>
          </w:p>
        </w:tc>
        <w:tc>
          <w:tcPr>
            <w:tcW w:w="6232" w:type="dxa"/>
          </w:tcPr>
          <w:p w:rsidR="003E52FA" w:rsidRPr="00AA3F2E" w:rsidRDefault="00401DD7" w:rsidP="00CF4284">
            <w:pPr>
              <w:pStyle w:val="Title"/>
              <w:jc w:val="left"/>
              <w:rPr>
                <w:b/>
              </w:rPr>
            </w:pPr>
            <w:r w:rsidRPr="00F955B6">
              <w:rPr>
                <w:b/>
              </w:rPr>
              <w:t>DYNAMICS OF MACHINERY</w:t>
            </w:r>
          </w:p>
        </w:tc>
        <w:tc>
          <w:tcPr>
            <w:tcW w:w="1890" w:type="dxa"/>
          </w:tcPr>
          <w:p w:rsidR="003E52FA" w:rsidRPr="00AA3F2E" w:rsidRDefault="003E52FA" w:rsidP="00CF4284">
            <w:pPr>
              <w:pStyle w:val="Title"/>
              <w:jc w:val="left"/>
              <w:rPr>
                <w:b/>
              </w:rPr>
            </w:pPr>
            <w:r w:rsidRPr="00AA3F2E">
              <w:rPr>
                <w:b/>
              </w:rPr>
              <w:t xml:space="preserve">Max. </w:t>
            </w:r>
            <w:r w:rsidR="00D2233B" w:rsidRPr="00AA3F2E">
              <w:rPr>
                <w:b/>
              </w:rPr>
              <w:t>Marks:</w:t>
            </w:r>
          </w:p>
        </w:tc>
        <w:tc>
          <w:tcPr>
            <w:tcW w:w="900" w:type="dxa"/>
          </w:tcPr>
          <w:p w:rsidR="003E52FA" w:rsidRDefault="003E52FA" w:rsidP="00CF4284">
            <w:pPr>
              <w:pStyle w:val="Title"/>
              <w:jc w:val="left"/>
              <w:rPr>
                <w:b/>
              </w:rPr>
            </w:pPr>
            <w:r w:rsidRPr="00AA3F2E">
              <w:rPr>
                <w:b/>
              </w:rPr>
              <w:t>100</w:t>
            </w:r>
          </w:p>
          <w:p w:rsidR="003E52FA" w:rsidRPr="00AA3F2E" w:rsidRDefault="003E52FA" w:rsidP="00CF4284">
            <w:pPr>
              <w:pStyle w:val="Title"/>
              <w:jc w:val="left"/>
              <w:rPr>
                <w:b/>
              </w:rPr>
            </w:pPr>
          </w:p>
        </w:tc>
      </w:tr>
    </w:tbl>
    <w:p w:rsidR="005963A8" w:rsidRDefault="005963A8">
      <w:pPr>
        <w:pStyle w:val="BodyText"/>
        <w:spacing w:before="8"/>
        <w:rPr>
          <w:b/>
          <w:sz w:val="19"/>
        </w:rPr>
      </w:pPr>
    </w:p>
    <w:p w:rsidR="00D2233B" w:rsidRPr="00613AAF" w:rsidRDefault="00D2233B" w:rsidP="00D2233B">
      <w:pPr>
        <w:spacing w:before="90"/>
        <w:ind w:left="3109"/>
        <w:rPr>
          <w:b/>
          <w:sz w:val="24"/>
          <w:u w:val="thick"/>
        </w:rPr>
      </w:pPr>
      <w:r w:rsidRPr="00613AAF">
        <w:rPr>
          <w:b/>
          <w:sz w:val="24"/>
          <w:u w:val="thick"/>
        </w:rPr>
        <w:t>ANSWER ALL QUESTIONS (5 x 20 = 100 Marks)</w:t>
      </w:r>
    </w:p>
    <w:p w:rsidR="00D2233B" w:rsidRPr="00E11014" w:rsidRDefault="00D2233B">
      <w:pPr>
        <w:pStyle w:val="BodyText"/>
        <w:spacing w:before="8"/>
        <w:rPr>
          <w:b/>
        </w:rPr>
      </w:pPr>
    </w:p>
    <w:tbl>
      <w:tblPr>
        <w:tblStyle w:val="TableGrid"/>
        <w:tblW w:w="10768" w:type="dxa"/>
        <w:tblInd w:w="230"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tblPr>
      <w:tblGrid>
        <w:gridCol w:w="598"/>
        <w:gridCol w:w="31"/>
        <w:gridCol w:w="690"/>
        <w:gridCol w:w="7269"/>
        <w:gridCol w:w="1280"/>
        <w:gridCol w:w="900"/>
      </w:tblGrid>
      <w:tr w:rsidR="00D2233B" w:rsidRPr="00E11014" w:rsidTr="00E84928">
        <w:tc>
          <w:tcPr>
            <w:tcW w:w="629" w:type="dxa"/>
            <w:gridSpan w:val="2"/>
            <w:shd w:val="clear" w:color="auto" w:fill="auto"/>
          </w:tcPr>
          <w:p w:rsidR="00D2233B" w:rsidRPr="00E11014" w:rsidRDefault="00D2233B" w:rsidP="00E11014">
            <w:pPr>
              <w:pStyle w:val="NoSpacing"/>
              <w:jc w:val="center"/>
              <w:rPr>
                <w:b/>
                <w:sz w:val="24"/>
                <w:szCs w:val="24"/>
              </w:rPr>
            </w:pPr>
            <w:r w:rsidRPr="00E11014">
              <w:rPr>
                <w:b/>
                <w:sz w:val="24"/>
                <w:szCs w:val="24"/>
              </w:rPr>
              <w:t>Q.</w:t>
            </w:r>
          </w:p>
          <w:p w:rsidR="00D2233B" w:rsidRPr="00E11014" w:rsidRDefault="00D2233B" w:rsidP="00E11014">
            <w:pPr>
              <w:pStyle w:val="NoSpacing"/>
              <w:jc w:val="center"/>
              <w:rPr>
                <w:b/>
                <w:sz w:val="24"/>
                <w:szCs w:val="24"/>
              </w:rPr>
            </w:pPr>
            <w:r w:rsidRPr="00E11014">
              <w:rPr>
                <w:b/>
                <w:sz w:val="24"/>
                <w:szCs w:val="24"/>
              </w:rPr>
              <w:t>No.</w:t>
            </w:r>
          </w:p>
        </w:tc>
        <w:tc>
          <w:tcPr>
            <w:tcW w:w="690" w:type="dxa"/>
            <w:shd w:val="clear" w:color="auto" w:fill="auto"/>
          </w:tcPr>
          <w:p w:rsidR="00D2233B" w:rsidRPr="00E11014" w:rsidRDefault="00D2233B" w:rsidP="00E11014">
            <w:pPr>
              <w:pStyle w:val="NoSpacing"/>
              <w:jc w:val="center"/>
              <w:rPr>
                <w:b/>
                <w:sz w:val="24"/>
                <w:szCs w:val="24"/>
              </w:rPr>
            </w:pPr>
            <w:r w:rsidRPr="00E11014">
              <w:rPr>
                <w:b/>
                <w:sz w:val="24"/>
                <w:szCs w:val="24"/>
              </w:rPr>
              <w:t>Sub</w:t>
            </w:r>
            <w:r w:rsidR="00E11014">
              <w:rPr>
                <w:b/>
                <w:sz w:val="24"/>
                <w:szCs w:val="24"/>
              </w:rPr>
              <w:t>.</w:t>
            </w:r>
            <w:r w:rsidRPr="00E11014">
              <w:rPr>
                <w:b/>
                <w:sz w:val="24"/>
                <w:szCs w:val="24"/>
              </w:rPr>
              <w:t>div.</w:t>
            </w:r>
          </w:p>
        </w:tc>
        <w:tc>
          <w:tcPr>
            <w:tcW w:w="7269" w:type="dxa"/>
            <w:shd w:val="clear" w:color="auto" w:fill="auto"/>
          </w:tcPr>
          <w:p w:rsidR="00D2233B" w:rsidRPr="00E11014" w:rsidRDefault="00D2233B" w:rsidP="00E11014">
            <w:pPr>
              <w:pStyle w:val="NoSpacing"/>
              <w:jc w:val="center"/>
              <w:rPr>
                <w:b/>
                <w:sz w:val="24"/>
                <w:szCs w:val="24"/>
              </w:rPr>
            </w:pPr>
            <w:r w:rsidRPr="00E11014">
              <w:rPr>
                <w:b/>
                <w:sz w:val="24"/>
                <w:szCs w:val="24"/>
              </w:rPr>
              <w:t>Questions</w:t>
            </w:r>
          </w:p>
        </w:tc>
        <w:tc>
          <w:tcPr>
            <w:tcW w:w="1280" w:type="dxa"/>
            <w:shd w:val="clear" w:color="auto" w:fill="auto"/>
          </w:tcPr>
          <w:p w:rsidR="00D2233B" w:rsidRPr="00E11014" w:rsidRDefault="00D2233B" w:rsidP="00E11014">
            <w:pPr>
              <w:pStyle w:val="NoSpacing"/>
              <w:jc w:val="center"/>
              <w:rPr>
                <w:b/>
                <w:sz w:val="24"/>
                <w:szCs w:val="24"/>
              </w:rPr>
            </w:pPr>
            <w:r w:rsidRPr="00E11014">
              <w:rPr>
                <w:b/>
                <w:sz w:val="24"/>
                <w:szCs w:val="24"/>
              </w:rPr>
              <w:t xml:space="preserve">Course </w:t>
            </w:r>
            <w:r w:rsidR="00E11014" w:rsidRPr="00E11014">
              <w:rPr>
                <w:b/>
                <w:sz w:val="24"/>
                <w:szCs w:val="24"/>
              </w:rPr>
              <w:t>O</w:t>
            </w:r>
            <w:r w:rsidRPr="00E11014">
              <w:rPr>
                <w:b/>
                <w:sz w:val="24"/>
                <w:szCs w:val="24"/>
              </w:rPr>
              <w:t>utcome</w:t>
            </w:r>
          </w:p>
        </w:tc>
        <w:tc>
          <w:tcPr>
            <w:tcW w:w="900" w:type="dxa"/>
            <w:shd w:val="clear" w:color="auto" w:fill="auto"/>
          </w:tcPr>
          <w:p w:rsidR="00D2233B" w:rsidRPr="00E11014" w:rsidRDefault="00D2233B" w:rsidP="00E11014">
            <w:pPr>
              <w:pStyle w:val="NoSpacing"/>
              <w:jc w:val="center"/>
              <w:rPr>
                <w:b/>
                <w:sz w:val="24"/>
                <w:szCs w:val="24"/>
              </w:rPr>
            </w:pPr>
            <w:r w:rsidRPr="00E11014">
              <w:rPr>
                <w:b/>
                <w:sz w:val="24"/>
                <w:szCs w:val="24"/>
              </w:rPr>
              <w:t>Marks</w:t>
            </w:r>
          </w:p>
        </w:tc>
      </w:tr>
      <w:tr w:rsidR="00D2233B" w:rsidRPr="00E11014" w:rsidTr="00E84928">
        <w:tc>
          <w:tcPr>
            <w:tcW w:w="629" w:type="dxa"/>
            <w:gridSpan w:val="2"/>
            <w:vMerge w:val="restart"/>
            <w:shd w:val="clear" w:color="auto" w:fill="auto"/>
          </w:tcPr>
          <w:p w:rsidR="00D2233B" w:rsidRPr="00E11014" w:rsidRDefault="00D2233B" w:rsidP="00BA4A54">
            <w:pPr>
              <w:spacing w:before="90"/>
              <w:jc w:val="center"/>
              <w:rPr>
                <w:sz w:val="24"/>
                <w:szCs w:val="24"/>
              </w:rPr>
            </w:pPr>
            <w:r w:rsidRPr="00E11014">
              <w:rPr>
                <w:sz w:val="24"/>
                <w:szCs w:val="24"/>
              </w:rPr>
              <w:t>1</w:t>
            </w:r>
            <w:r w:rsidR="00BA4A54" w:rsidRPr="00E11014">
              <w:rPr>
                <w:sz w:val="24"/>
                <w:szCs w:val="24"/>
              </w:rPr>
              <w:t>.</w:t>
            </w:r>
          </w:p>
        </w:tc>
        <w:tc>
          <w:tcPr>
            <w:tcW w:w="690" w:type="dxa"/>
            <w:shd w:val="clear" w:color="auto" w:fill="auto"/>
          </w:tcPr>
          <w:p w:rsidR="00D2233B" w:rsidRPr="00E11014" w:rsidRDefault="00D2233B" w:rsidP="003E02AC">
            <w:pPr>
              <w:pStyle w:val="NoSpacing"/>
              <w:jc w:val="center"/>
              <w:rPr>
                <w:sz w:val="24"/>
                <w:szCs w:val="24"/>
              </w:rPr>
            </w:pPr>
            <w:r w:rsidRPr="00E11014">
              <w:rPr>
                <w:sz w:val="24"/>
                <w:szCs w:val="24"/>
              </w:rPr>
              <w:t>a</w:t>
            </w:r>
            <w:r w:rsidR="00BA4A54" w:rsidRPr="00E11014">
              <w:rPr>
                <w:sz w:val="24"/>
                <w:szCs w:val="24"/>
              </w:rPr>
              <w:t>.</w:t>
            </w:r>
          </w:p>
        </w:tc>
        <w:tc>
          <w:tcPr>
            <w:tcW w:w="7269" w:type="dxa"/>
            <w:shd w:val="clear" w:color="auto" w:fill="auto"/>
          </w:tcPr>
          <w:p w:rsidR="00D2233B" w:rsidRPr="00E11014" w:rsidRDefault="00D2233B" w:rsidP="00347DD8">
            <w:pPr>
              <w:pStyle w:val="NoSpacing"/>
              <w:rPr>
                <w:sz w:val="24"/>
                <w:szCs w:val="24"/>
              </w:rPr>
            </w:pPr>
            <w:r w:rsidRPr="00E11014">
              <w:rPr>
                <w:sz w:val="24"/>
                <w:szCs w:val="24"/>
              </w:rPr>
              <w:t xml:space="preserve">Compare flywheel </w:t>
            </w:r>
            <w:r w:rsidR="00347DD8">
              <w:rPr>
                <w:sz w:val="24"/>
                <w:szCs w:val="24"/>
              </w:rPr>
              <w:t>with</w:t>
            </w:r>
            <w:r w:rsidRPr="00E11014">
              <w:rPr>
                <w:sz w:val="24"/>
                <w:szCs w:val="24"/>
              </w:rPr>
              <w:t xml:space="preserve"> governor.</w:t>
            </w:r>
          </w:p>
        </w:tc>
        <w:tc>
          <w:tcPr>
            <w:tcW w:w="1280" w:type="dxa"/>
            <w:shd w:val="clear" w:color="auto" w:fill="auto"/>
          </w:tcPr>
          <w:p w:rsidR="00D2233B" w:rsidRPr="00E11014" w:rsidRDefault="00D2233B" w:rsidP="003E02AC">
            <w:pPr>
              <w:pStyle w:val="NoSpacing"/>
              <w:jc w:val="center"/>
              <w:rPr>
                <w:sz w:val="24"/>
                <w:szCs w:val="24"/>
              </w:rPr>
            </w:pPr>
            <w:r w:rsidRPr="00E11014">
              <w:rPr>
                <w:sz w:val="24"/>
                <w:szCs w:val="24"/>
              </w:rPr>
              <w:t>CO2</w:t>
            </w:r>
          </w:p>
        </w:tc>
        <w:tc>
          <w:tcPr>
            <w:tcW w:w="900" w:type="dxa"/>
            <w:shd w:val="clear" w:color="auto" w:fill="auto"/>
          </w:tcPr>
          <w:p w:rsidR="00D2233B" w:rsidRPr="00E11014" w:rsidRDefault="00D2233B" w:rsidP="003E02AC">
            <w:pPr>
              <w:pStyle w:val="NoSpacing"/>
              <w:jc w:val="center"/>
              <w:rPr>
                <w:sz w:val="24"/>
                <w:szCs w:val="24"/>
              </w:rPr>
            </w:pPr>
            <w:r w:rsidRPr="00E11014">
              <w:rPr>
                <w:sz w:val="24"/>
                <w:szCs w:val="24"/>
              </w:rPr>
              <w:t>5</w:t>
            </w:r>
          </w:p>
        </w:tc>
      </w:tr>
      <w:tr w:rsidR="00D2233B" w:rsidRPr="00E11014" w:rsidTr="00E84928">
        <w:tc>
          <w:tcPr>
            <w:tcW w:w="629" w:type="dxa"/>
            <w:gridSpan w:val="2"/>
            <w:vMerge/>
            <w:shd w:val="clear" w:color="auto" w:fill="auto"/>
          </w:tcPr>
          <w:p w:rsidR="00D2233B" w:rsidRPr="00E11014" w:rsidRDefault="00D2233B" w:rsidP="006C573B">
            <w:pPr>
              <w:spacing w:before="90"/>
              <w:jc w:val="center"/>
              <w:rPr>
                <w:sz w:val="24"/>
                <w:szCs w:val="24"/>
              </w:rPr>
            </w:pPr>
          </w:p>
        </w:tc>
        <w:tc>
          <w:tcPr>
            <w:tcW w:w="690" w:type="dxa"/>
            <w:shd w:val="clear" w:color="auto" w:fill="auto"/>
          </w:tcPr>
          <w:p w:rsidR="00D2233B" w:rsidRPr="00E11014" w:rsidRDefault="00D2233B" w:rsidP="006C573B">
            <w:pPr>
              <w:spacing w:before="90"/>
              <w:jc w:val="center"/>
              <w:rPr>
                <w:sz w:val="24"/>
                <w:szCs w:val="24"/>
              </w:rPr>
            </w:pPr>
            <w:r w:rsidRPr="00E11014">
              <w:rPr>
                <w:sz w:val="24"/>
                <w:szCs w:val="24"/>
              </w:rPr>
              <w:t>b</w:t>
            </w:r>
            <w:r w:rsidR="00BA4A54" w:rsidRPr="00E11014">
              <w:rPr>
                <w:sz w:val="24"/>
                <w:szCs w:val="24"/>
              </w:rPr>
              <w:t>.</w:t>
            </w:r>
          </w:p>
        </w:tc>
        <w:tc>
          <w:tcPr>
            <w:tcW w:w="7269" w:type="dxa"/>
            <w:shd w:val="clear" w:color="auto" w:fill="auto"/>
          </w:tcPr>
          <w:p w:rsidR="00D2233B" w:rsidRPr="00E11014" w:rsidRDefault="00D2233B" w:rsidP="00347DD8">
            <w:pPr>
              <w:jc w:val="both"/>
              <w:rPr>
                <w:sz w:val="24"/>
                <w:szCs w:val="24"/>
              </w:rPr>
            </w:pPr>
            <w:r w:rsidRPr="00E11014">
              <w:rPr>
                <w:sz w:val="24"/>
                <w:szCs w:val="24"/>
              </w:rPr>
              <w:t>The turning moment diagram for a multi</w:t>
            </w:r>
            <w:r w:rsidR="00401DD7" w:rsidRPr="00E11014">
              <w:rPr>
                <w:sz w:val="24"/>
                <w:szCs w:val="24"/>
              </w:rPr>
              <w:t xml:space="preserve"> </w:t>
            </w:r>
            <w:r w:rsidRPr="00E11014">
              <w:rPr>
                <w:sz w:val="24"/>
                <w:szCs w:val="24"/>
              </w:rPr>
              <w:t>cylinder engine has been drawn to a scale 1 mm = 600 N-m vertically and 1 mm = 3</w:t>
            </w:r>
            <w:r w:rsidRPr="00E11014">
              <w:rPr>
                <w:sz w:val="24"/>
                <w:szCs w:val="24"/>
                <w:vertAlign w:val="superscript"/>
              </w:rPr>
              <w:t>0</w:t>
            </w:r>
            <w:r w:rsidRPr="00E11014">
              <w:rPr>
                <w:sz w:val="24"/>
                <w:szCs w:val="24"/>
              </w:rPr>
              <w:t xml:space="preserve"> horizontally. The intercepted areas between the output torque curve and the mean resistance line, taken in order from one end are as follows: 52,-124, 92,-140, 85,-72 and 107 mm</w:t>
            </w:r>
            <w:r w:rsidRPr="00E11014">
              <w:rPr>
                <w:sz w:val="24"/>
                <w:szCs w:val="24"/>
                <w:vertAlign w:val="superscript"/>
              </w:rPr>
              <w:t>2</w:t>
            </w:r>
            <w:r w:rsidRPr="00E11014">
              <w:rPr>
                <w:sz w:val="24"/>
                <w:szCs w:val="24"/>
              </w:rPr>
              <w:t xml:space="preserve">, when the engine is running at a speed of 600 </w:t>
            </w:r>
            <w:proofErr w:type="spellStart"/>
            <w:r w:rsidRPr="00E11014">
              <w:rPr>
                <w:sz w:val="24"/>
                <w:szCs w:val="24"/>
              </w:rPr>
              <w:t>r.p.m</w:t>
            </w:r>
            <w:proofErr w:type="spellEnd"/>
            <w:r w:rsidRPr="00E11014">
              <w:rPr>
                <w:sz w:val="24"/>
                <w:szCs w:val="24"/>
              </w:rPr>
              <w:t xml:space="preserve">. If the total fluctuation of speed is not to exceed </w:t>
            </w:r>
            <w:r w:rsidRPr="00E11014">
              <w:rPr>
                <w:sz w:val="24"/>
                <w:szCs w:val="24"/>
                <w:u w:val="single"/>
              </w:rPr>
              <w:t xml:space="preserve">+ </w:t>
            </w:r>
            <w:r w:rsidR="00347DD8">
              <w:rPr>
                <w:sz w:val="24"/>
                <w:szCs w:val="24"/>
              </w:rPr>
              <w:t>1.5 % of the mean,</w:t>
            </w:r>
            <w:r w:rsidRPr="00E11014">
              <w:rPr>
                <w:sz w:val="24"/>
                <w:szCs w:val="24"/>
              </w:rPr>
              <w:t xml:space="preserve"> </w:t>
            </w:r>
            <w:r w:rsidR="00347DD8">
              <w:rPr>
                <w:sz w:val="24"/>
                <w:szCs w:val="24"/>
              </w:rPr>
              <w:t>f</w:t>
            </w:r>
            <w:r w:rsidRPr="00E11014">
              <w:rPr>
                <w:sz w:val="24"/>
                <w:szCs w:val="24"/>
              </w:rPr>
              <w:t>ind the necessary mass of the flywheel of radius 0.5 m.</w:t>
            </w:r>
          </w:p>
        </w:tc>
        <w:tc>
          <w:tcPr>
            <w:tcW w:w="1280" w:type="dxa"/>
            <w:shd w:val="clear" w:color="auto" w:fill="auto"/>
          </w:tcPr>
          <w:p w:rsidR="00D2233B" w:rsidRPr="00E11014" w:rsidRDefault="00D2233B" w:rsidP="006C573B">
            <w:pPr>
              <w:spacing w:before="90"/>
              <w:jc w:val="center"/>
              <w:rPr>
                <w:sz w:val="24"/>
                <w:szCs w:val="24"/>
              </w:rPr>
            </w:pPr>
          </w:p>
          <w:p w:rsidR="00D2233B" w:rsidRPr="00E11014" w:rsidRDefault="00D2233B" w:rsidP="006C573B">
            <w:pPr>
              <w:rPr>
                <w:sz w:val="24"/>
                <w:szCs w:val="24"/>
              </w:rPr>
            </w:pPr>
          </w:p>
          <w:p w:rsidR="00D2233B" w:rsidRPr="00E11014" w:rsidRDefault="00D2233B" w:rsidP="006C573B">
            <w:pPr>
              <w:jc w:val="center"/>
              <w:rPr>
                <w:sz w:val="24"/>
                <w:szCs w:val="24"/>
              </w:rPr>
            </w:pPr>
            <w:r w:rsidRPr="00E11014">
              <w:rPr>
                <w:sz w:val="24"/>
                <w:szCs w:val="24"/>
              </w:rPr>
              <w:t>CO3</w:t>
            </w:r>
          </w:p>
          <w:p w:rsidR="00D2233B" w:rsidRPr="00E11014" w:rsidRDefault="00D2233B" w:rsidP="006C573B">
            <w:pPr>
              <w:rPr>
                <w:sz w:val="24"/>
                <w:szCs w:val="24"/>
              </w:rPr>
            </w:pPr>
          </w:p>
          <w:p w:rsidR="00D2233B" w:rsidRPr="00E11014" w:rsidRDefault="00D2233B" w:rsidP="006C573B">
            <w:pPr>
              <w:rPr>
                <w:sz w:val="24"/>
                <w:szCs w:val="24"/>
              </w:rPr>
            </w:pPr>
          </w:p>
        </w:tc>
        <w:tc>
          <w:tcPr>
            <w:tcW w:w="900" w:type="dxa"/>
            <w:shd w:val="clear" w:color="auto" w:fill="auto"/>
          </w:tcPr>
          <w:p w:rsidR="00D2233B" w:rsidRPr="00E11014" w:rsidRDefault="00D2233B" w:rsidP="006C573B">
            <w:pPr>
              <w:spacing w:before="90"/>
              <w:jc w:val="center"/>
              <w:rPr>
                <w:sz w:val="24"/>
                <w:szCs w:val="24"/>
              </w:rPr>
            </w:pPr>
          </w:p>
          <w:p w:rsidR="00D2233B" w:rsidRPr="00E11014" w:rsidRDefault="00D2233B" w:rsidP="006C573B">
            <w:pPr>
              <w:rPr>
                <w:sz w:val="24"/>
                <w:szCs w:val="24"/>
              </w:rPr>
            </w:pPr>
          </w:p>
          <w:p w:rsidR="00D2233B" w:rsidRPr="00E11014" w:rsidRDefault="00D2233B" w:rsidP="006C573B">
            <w:pPr>
              <w:jc w:val="center"/>
              <w:rPr>
                <w:sz w:val="24"/>
                <w:szCs w:val="24"/>
              </w:rPr>
            </w:pPr>
            <w:r w:rsidRPr="00E11014">
              <w:rPr>
                <w:sz w:val="24"/>
                <w:szCs w:val="24"/>
              </w:rPr>
              <w:t>15</w:t>
            </w:r>
          </w:p>
        </w:tc>
      </w:tr>
      <w:tr w:rsidR="00D2233B" w:rsidRPr="00E11014" w:rsidTr="00E84928">
        <w:trPr>
          <w:trHeight w:val="246"/>
        </w:trPr>
        <w:tc>
          <w:tcPr>
            <w:tcW w:w="10768" w:type="dxa"/>
            <w:gridSpan w:val="6"/>
            <w:shd w:val="clear" w:color="auto" w:fill="auto"/>
          </w:tcPr>
          <w:p w:rsidR="00D2233B" w:rsidRPr="00E11014" w:rsidRDefault="00D2233B" w:rsidP="006C573B">
            <w:pPr>
              <w:spacing w:before="90"/>
              <w:jc w:val="center"/>
              <w:rPr>
                <w:b/>
                <w:sz w:val="24"/>
                <w:szCs w:val="24"/>
              </w:rPr>
            </w:pPr>
            <w:r w:rsidRPr="00E11014">
              <w:rPr>
                <w:b/>
                <w:sz w:val="24"/>
                <w:szCs w:val="24"/>
              </w:rPr>
              <w:t>(OR)</w:t>
            </w:r>
          </w:p>
        </w:tc>
      </w:tr>
      <w:tr w:rsidR="00BA4A54" w:rsidRPr="00E11014" w:rsidTr="00E8492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2.</w:t>
            </w:r>
          </w:p>
        </w:tc>
        <w:tc>
          <w:tcPr>
            <w:tcW w:w="690" w:type="dxa"/>
            <w:shd w:val="clear" w:color="auto" w:fill="auto"/>
          </w:tcPr>
          <w:p w:rsidR="00BA4A54" w:rsidRPr="00E11014" w:rsidRDefault="00BA4A54" w:rsidP="003E02AC">
            <w:pPr>
              <w:pStyle w:val="NoSpacing"/>
              <w:jc w:val="center"/>
              <w:rPr>
                <w:sz w:val="24"/>
                <w:szCs w:val="24"/>
              </w:rPr>
            </w:pPr>
            <w:r w:rsidRPr="00E11014">
              <w:rPr>
                <w:sz w:val="24"/>
                <w:szCs w:val="24"/>
              </w:rPr>
              <w:t>a.</w:t>
            </w:r>
          </w:p>
        </w:tc>
        <w:tc>
          <w:tcPr>
            <w:tcW w:w="7269" w:type="dxa"/>
            <w:shd w:val="clear" w:color="auto" w:fill="auto"/>
          </w:tcPr>
          <w:p w:rsidR="00BA4A54" w:rsidRPr="00E11014" w:rsidRDefault="00BA4A54" w:rsidP="003E02AC">
            <w:pPr>
              <w:pStyle w:val="NoSpacing"/>
              <w:rPr>
                <w:sz w:val="24"/>
                <w:szCs w:val="24"/>
              </w:rPr>
            </w:pPr>
            <w:r w:rsidRPr="00E11014">
              <w:rPr>
                <w:sz w:val="24"/>
                <w:szCs w:val="24"/>
              </w:rPr>
              <w:t xml:space="preserve">State </w:t>
            </w:r>
            <w:proofErr w:type="spellStart"/>
            <w:r w:rsidRPr="00E11014">
              <w:rPr>
                <w:sz w:val="24"/>
                <w:szCs w:val="24"/>
              </w:rPr>
              <w:t>D’Alembert’s</w:t>
            </w:r>
            <w:proofErr w:type="spellEnd"/>
            <w:r w:rsidRPr="00E11014">
              <w:rPr>
                <w:sz w:val="24"/>
                <w:szCs w:val="24"/>
              </w:rPr>
              <w:t xml:space="preserve"> principle.</w:t>
            </w:r>
          </w:p>
        </w:tc>
        <w:tc>
          <w:tcPr>
            <w:tcW w:w="1280" w:type="dxa"/>
            <w:shd w:val="clear" w:color="auto" w:fill="auto"/>
          </w:tcPr>
          <w:p w:rsidR="00BA4A54" w:rsidRPr="00E11014" w:rsidRDefault="00BA4A54" w:rsidP="003E02AC">
            <w:pPr>
              <w:pStyle w:val="NoSpacing"/>
              <w:jc w:val="center"/>
              <w:rPr>
                <w:sz w:val="24"/>
                <w:szCs w:val="24"/>
              </w:rPr>
            </w:pPr>
            <w:r w:rsidRPr="00E11014">
              <w:rPr>
                <w:sz w:val="24"/>
                <w:szCs w:val="24"/>
              </w:rPr>
              <w:t>CO1</w:t>
            </w:r>
          </w:p>
        </w:tc>
        <w:tc>
          <w:tcPr>
            <w:tcW w:w="900" w:type="dxa"/>
            <w:shd w:val="clear" w:color="auto" w:fill="auto"/>
          </w:tcPr>
          <w:p w:rsidR="00BA4A54" w:rsidRPr="00E11014" w:rsidRDefault="00BA4A54" w:rsidP="003E02AC">
            <w:pPr>
              <w:pStyle w:val="NoSpacing"/>
              <w:jc w:val="center"/>
              <w:rPr>
                <w:sz w:val="24"/>
                <w:szCs w:val="24"/>
              </w:rPr>
            </w:pPr>
            <w:r w:rsidRPr="00E11014">
              <w:rPr>
                <w:sz w:val="24"/>
                <w:szCs w:val="24"/>
              </w:rPr>
              <w:t>5</w:t>
            </w:r>
          </w:p>
        </w:tc>
      </w:tr>
      <w:tr w:rsidR="00BA4A54" w:rsidRPr="00E11014" w:rsidTr="00E8492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spacing w:before="90"/>
              <w:jc w:val="both"/>
              <w:rPr>
                <w:sz w:val="24"/>
                <w:szCs w:val="24"/>
                <w:vertAlign w:val="superscript"/>
              </w:rPr>
            </w:pPr>
            <w:r w:rsidRPr="00E11014">
              <w:rPr>
                <w:sz w:val="24"/>
                <w:szCs w:val="24"/>
              </w:rPr>
              <w:t>The length of crank and connecting rod of a horizontal reciprocating engine are 200 mm and 1.0 meter respectively. The crank is rotating at 400 rpm. When the crank has turned through 30</w:t>
            </w:r>
            <w:r w:rsidRPr="00E11014">
              <w:rPr>
                <w:sz w:val="24"/>
                <w:szCs w:val="24"/>
                <w:vertAlign w:val="superscript"/>
              </w:rPr>
              <w:t>0</w:t>
            </w:r>
            <w:r w:rsidRPr="00E11014">
              <w:rPr>
                <w:sz w:val="24"/>
                <w:szCs w:val="24"/>
              </w:rPr>
              <w:t xml:space="preserve"> from the inner dead centre, the difference of pressure between cover end and piston rod is 0.4 N/mm</w:t>
            </w:r>
            <w:r w:rsidRPr="00E11014">
              <w:rPr>
                <w:sz w:val="24"/>
                <w:szCs w:val="24"/>
                <w:vertAlign w:val="superscript"/>
              </w:rPr>
              <w:t>2</w:t>
            </w:r>
            <w:r w:rsidRPr="00E11014">
              <w:rPr>
                <w:sz w:val="24"/>
                <w:szCs w:val="24"/>
              </w:rPr>
              <w:t>. If the mass of the reciprocating parts is 100 kg and cylinder bore is 0.4 meters, then calculate: (</w:t>
            </w:r>
            <w:proofErr w:type="spellStart"/>
            <w:r w:rsidRPr="00E11014">
              <w:rPr>
                <w:sz w:val="24"/>
                <w:szCs w:val="24"/>
              </w:rPr>
              <w:t>i</w:t>
            </w:r>
            <w:proofErr w:type="spellEnd"/>
            <w:r w:rsidRPr="00E11014">
              <w:rPr>
                <w:sz w:val="24"/>
                <w:szCs w:val="24"/>
              </w:rPr>
              <w:t>) Inertia force, (ii) Force on piston, (iii) Piston effort (iv) Thrust on the sides of the cylinder walls, (v) Thrust in the connecting rod and (vi) crank effort.</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jc w:val="center"/>
              <w:rPr>
                <w:sz w:val="24"/>
                <w:szCs w:val="24"/>
              </w:rPr>
            </w:pPr>
            <w:r w:rsidRPr="00E11014">
              <w:rPr>
                <w:sz w:val="24"/>
                <w:szCs w:val="24"/>
              </w:rPr>
              <w:t>15</w:t>
            </w:r>
          </w:p>
        </w:tc>
      </w:tr>
      <w:tr w:rsidR="00BA4A54" w:rsidRPr="00E11014" w:rsidTr="00E84928">
        <w:tc>
          <w:tcPr>
            <w:tcW w:w="629" w:type="dxa"/>
            <w:gridSpan w:val="2"/>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p>
        </w:tc>
        <w:tc>
          <w:tcPr>
            <w:tcW w:w="7269" w:type="dxa"/>
            <w:shd w:val="clear" w:color="auto" w:fill="auto"/>
          </w:tcPr>
          <w:p w:rsidR="00BA4A54" w:rsidRPr="00E11014" w:rsidRDefault="00BA4A54" w:rsidP="006C573B">
            <w:pPr>
              <w:spacing w:before="90"/>
              <w:jc w:val="both"/>
              <w:rPr>
                <w:sz w:val="24"/>
                <w:szCs w:val="24"/>
              </w:rPr>
            </w:pPr>
          </w:p>
        </w:tc>
        <w:tc>
          <w:tcPr>
            <w:tcW w:w="1280" w:type="dxa"/>
            <w:shd w:val="clear" w:color="auto" w:fill="auto"/>
          </w:tcPr>
          <w:p w:rsidR="00BA4A54" w:rsidRPr="00E11014" w:rsidRDefault="00BA4A54" w:rsidP="006C573B">
            <w:pPr>
              <w:spacing w:before="90"/>
              <w:jc w:val="center"/>
              <w:rPr>
                <w:sz w:val="24"/>
                <w:szCs w:val="24"/>
              </w:rPr>
            </w:pPr>
          </w:p>
        </w:tc>
        <w:tc>
          <w:tcPr>
            <w:tcW w:w="900" w:type="dxa"/>
            <w:shd w:val="clear" w:color="auto" w:fill="auto"/>
          </w:tcPr>
          <w:p w:rsidR="00BA4A54" w:rsidRPr="00E11014" w:rsidRDefault="00BA4A54" w:rsidP="006C573B">
            <w:pPr>
              <w:spacing w:before="90"/>
              <w:jc w:val="center"/>
              <w:rPr>
                <w:sz w:val="24"/>
                <w:szCs w:val="24"/>
              </w:rPr>
            </w:pPr>
          </w:p>
        </w:tc>
      </w:tr>
      <w:tr w:rsidR="00BA4A54" w:rsidRPr="00E11014" w:rsidTr="00E8492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3.</w:t>
            </w:r>
          </w:p>
        </w:tc>
        <w:tc>
          <w:tcPr>
            <w:tcW w:w="690" w:type="dxa"/>
            <w:shd w:val="clear" w:color="auto" w:fill="auto"/>
          </w:tcPr>
          <w:p w:rsidR="00BA4A54" w:rsidRPr="00E11014" w:rsidRDefault="00BA4A54" w:rsidP="003E02AC">
            <w:pPr>
              <w:pStyle w:val="NoSpacing"/>
              <w:jc w:val="center"/>
              <w:rPr>
                <w:sz w:val="24"/>
                <w:szCs w:val="24"/>
              </w:rPr>
            </w:pPr>
            <w:r w:rsidRPr="00E11014">
              <w:rPr>
                <w:sz w:val="24"/>
                <w:szCs w:val="24"/>
              </w:rPr>
              <w:t>a.</w:t>
            </w:r>
          </w:p>
        </w:tc>
        <w:tc>
          <w:tcPr>
            <w:tcW w:w="7269" w:type="dxa"/>
            <w:shd w:val="clear" w:color="auto" w:fill="auto"/>
          </w:tcPr>
          <w:p w:rsidR="00BA4A54" w:rsidRPr="00E11014" w:rsidRDefault="00BA4A54" w:rsidP="003E02AC">
            <w:pPr>
              <w:pStyle w:val="NoSpacing"/>
              <w:rPr>
                <w:sz w:val="24"/>
                <w:szCs w:val="24"/>
              </w:rPr>
            </w:pPr>
            <w:r w:rsidRPr="00E11014">
              <w:rPr>
                <w:sz w:val="24"/>
                <w:szCs w:val="24"/>
              </w:rPr>
              <w:t>Write the need of balancing.</w:t>
            </w:r>
          </w:p>
        </w:tc>
        <w:tc>
          <w:tcPr>
            <w:tcW w:w="1280" w:type="dxa"/>
            <w:shd w:val="clear" w:color="auto" w:fill="auto"/>
          </w:tcPr>
          <w:p w:rsidR="00BA4A54" w:rsidRPr="00E11014" w:rsidRDefault="00BA4A54" w:rsidP="003E02AC">
            <w:pPr>
              <w:pStyle w:val="NoSpacing"/>
              <w:jc w:val="center"/>
              <w:rPr>
                <w:sz w:val="24"/>
                <w:szCs w:val="24"/>
              </w:rPr>
            </w:pPr>
            <w:r w:rsidRPr="00E11014">
              <w:rPr>
                <w:sz w:val="24"/>
                <w:szCs w:val="24"/>
              </w:rPr>
              <w:t>CO2</w:t>
            </w:r>
          </w:p>
        </w:tc>
        <w:tc>
          <w:tcPr>
            <w:tcW w:w="900" w:type="dxa"/>
            <w:shd w:val="clear" w:color="auto" w:fill="auto"/>
          </w:tcPr>
          <w:p w:rsidR="00BA4A54" w:rsidRPr="00E11014" w:rsidRDefault="00BA4A54" w:rsidP="003E02AC">
            <w:pPr>
              <w:pStyle w:val="NoSpacing"/>
              <w:jc w:val="center"/>
              <w:rPr>
                <w:sz w:val="24"/>
                <w:szCs w:val="24"/>
              </w:rPr>
            </w:pPr>
            <w:r w:rsidRPr="00E11014">
              <w:rPr>
                <w:sz w:val="24"/>
                <w:szCs w:val="24"/>
              </w:rPr>
              <w:t>5</w:t>
            </w:r>
          </w:p>
        </w:tc>
      </w:tr>
      <w:tr w:rsidR="00BA4A54" w:rsidRPr="00E11014" w:rsidTr="00E84928">
        <w:trPr>
          <w:trHeight w:val="80"/>
        </w:trPr>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jc w:val="both"/>
              <w:rPr>
                <w:sz w:val="24"/>
                <w:szCs w:val="24"/>
              </w:rPr>
            </w:pPr>
            <w:r w:rsidRPr="00E11014">
              <w:rPr>
                <w:sz w:val="24"/>
                <w:szCs w:val="24"/>
              </w:rPr>
              <w:t>Four masses A, B, C and D as shown below are to be completely balanced.</w:t>
            </w:r>
          </w:p>
          <w:tbl>
            <w:tblPr>
              <w:tblStyle w:val="TableGrid"/>
              <w:tblW w:w="0" w:type="auto"/>
              <w:jc w:val="center"/>
              <w:tblLayout w:type="fixed"/>
              <w:tblLook w:val="04A0"/>
            </w:tblPr>
            <w:tblGrid>
              <w:gridCol w:w="2012"/>
              <w:gridCol w:w="1048"/>
              <w:gridCol w:w="1080"/>
              <w:gridCol w:w="1022"/>
              <w:gridCol w:w="990"/>
            </w:tblGrid>
            <w:tr w:rsidR="00BA4A54" w:rsidRPr="00E11014" w:rsidTr="006C573B">
              <w:trPr>
                <w:jc w:val="center"/>
              </w:trPr>
              <w:tc>
                <w:tcPr>
                  <w:tcW w:w="2012" w:type="dxa"/>
                </w:tcPr>
                <w:p w:rsidR="00BA4A54" w:rsidRPr="00E11014" w:rsidRDefault="00BA4A54" w:rsidP="006C573B">
                  <w:pPr>
                    <w:ind w:left="360"/>
                    <w:contextualSpacing/>
                    <w:jc w:val="center"/>
                    <w:rPr>
                      <w:sz w:val="24"/>
                      <w:szCs w:val="24"/>
                    </w:rPr>
                  </w:pPr>
                </w:p>
              </w:tc>
              <w:tc>
                <w:tcPr>
                  <w:tcW w:w="1048" w:type="dxa"/>
                </w:tcPr>
                <w:p w:rsidR="00BA4A54" w:rsidRPr="00E11014" w:rsidRDefault="00BA4A54" w:rsidP="006C573B">
                  <w:pPr>
                    <w:ind w:left="360"/>
                    <w:contextualSpacing/>
                    <w:jc w:val="center"/>
                    <w:rPr>
                      <w:sz w:val="24"/>
                      <w:szCs w:val="24"/>
                    </w:rPr>
                  </w:pPr>
                  <w:r w:rsidRPr="00E11014">
                    <w:rPr>
                      <w:sz w:val="24"/>
                      <w:szCs w:val="24"/>
                    </w:rPr>
                    <w:t>A</w:t>
                  </w:r>
                </w:p>
              </w:tc>
              <w:tc>
                <w:tcPr>
                  <w:tcW w:w="1080" w:type="dxa"/>
                </w:tcPr>
                <w:p w:rsidR="00BA4A54" w:rsidRPr="00E11014" w:rsidRDefault="00BA4A54" w:rsidP="006C573B">
                  <w:pPr>
                    <w:ind w:left="360"/>
                    <w:contextualSpacing/>
                    <w:jc w:val="center"/>
                    <w:rPr>
                      <w:sz w:val="24"/>
                      <w:szCs w:val="24"/>
                    </w:rPr>
                  </w:pPr>
                  <w:r w:rsidRPr="00E11014">
                    <w:rPr>
                      <w:sz w:val="24"/>
                      <w:szCs w:val="24"/>
                    </w:rPr>
                    <w:t>B</w:t>
                  </w:r>
                </w:p>
              </w:tc>
              <w:tc>
                <w:tcPr>
                  <w:tcW w:w="1022" w:type="dxa"/>
                </w:tcPr>
                <w:p w:rsidR="00BA4A54" w:rsidRPr="00E11014" w:rsidRDefault="00BA4A54" w:rsidP="006C573B">
                  <w:pPr>
                    <w:ind w:left="360"/>
                    <w:contextualSpacing/>
                    <w:jc w:val="center"/>
                    <w:rPr>
                      <w:sz w:val="24"/>
                      <w:szCs w:val="24"/>
                    </w:rPr>
                  </w:pPr>
                  <w:r w:rsidRPr="00E11014">
                    <w:rPr>
                      <w:sz w:val="24"/>
                      <w:szCs w:val="24"/>
                    </w:rPr>
                    <w:t>C</w:t>
                  </w:r>
                </w:p>
              </w:tc>
              <w:tc>
                <w:tcPr>
                  <w:tcW w:w="990" w:type="dxa"/>
                </w:tcPr>
                <w:p w:rsidR="00BA4A54" w:rsidRPr="00E11014" w:rsidRDefault="00BA4A54" w:rsidP="006C573B">
                  <w:pPr>
                    <w:ind w:left="360"/>
                    <w:contextualSpacing/>
                    <w:jc w:val="center"/>
                    <w:rPr>
                      <w:sz w:val="24"/>
                      <w:szCs w:val="24"/>
                    </w:rPr>
                  </w:pPr>
                  <w:r w:rsidRPr="00E11014">
                    <w:rPr>
                      <w:sz w:val="24"/>
                      <w:szCs w:val="24"/>
                    </w:rPr>
                    <w:t>D</w:t>
                  </w:r>
                </w:p>
              </w:tc>
            </w:tr>
            <w:tr w:rsidR="00BA4A54" w:rsidRPr="00E11014" w:rsidTr="006C573B">
              <w:trPr>
                <w:jc w:val="center"/>
              </w:trPr>
              <w:tc>
                <w:tcPr>
                  <w:tcW w:w="2012" w:type="dxa"/>
                </w:tcPr>
                <w:p w:rsidR="00BA4A54" w:rsidRPr="00E11014" w:rsidRDefault="00BA4A54" w:rsidP="006C573B">
                  <w:pPr>
                    <w:ind w:left="360"/>
                    <w:contextualSpacing/>
                    <w:jc w:val="center"/>
                    <w:rPr>
                      <w:sz w:val="24"/>
                      <w:szCs w:val="24"/>
                    </w:rPr>
                  </w:pPr>
                  <w:r w:rsidRPr="00E11014">
                    <w:rPr>
                      <w:sz w:val="24"/>
                      <w:szCs w:val="24"/>
                    </w:rPr>
                    <w:t>Mass (kg)</w:t>
                  </w:r>
                </w:p>
              </w:tc>
              <w:tc>
                <w:tcPr>
                  <w:tcW w:w="1048" w:type="dxa"/>
                </w:tcPr>
                <w:p w:rsidR="00BA4A54" w:rsidRPr="00E11014" w:rsidRDefault="00BA4A54" w:rsidP="006C573B">
                  <w:pPr>
                    <w:ind w:left="360"/>
                    <w:contextualSpacing/>
                    <w:jc w:val="center"/>
                    <w:rPr>
                      <w:sz w:val="24"/>
                      <w:szCs w:val="24"/>
                    </w:rPr>
                  </w:pPr>
                  <w:r w:rsidRPr="00E11014">
                    <w:rPr>
                      <w:sz w:val="24"/>
                      <w:szCs w:val="24"/>
                    </w:rPr>
                    <w:t>-</w:t>
                  </w:r>
                </w:p>
              </w:tc>
              <w:tc>
                <w:tcPr>
                  <w:tcW w:w="1080" w:type="dxa"/>
                </w:tcPr>
                <w:p w:rsidR="00BA4A54" w:rsidRPr="00E11014" w:rsidRDefault="00BA4A54" w:rsidP="006C573B">
                  <w:pPr>
                    <w:ind w:left="360"/>
                    <w:contextualSpacing/>
                    <w:jc w:val="center"/>
                    <w:rPr>
                      <w:sz w:val="24"/>
                      <w:szCs w:val="24"/>
                    </w:rPr>
                  </w:pPr>
                  <w:r w:rsidRPr="00E11014">
                    <w:rPr>
                      <w:sz w:val="24"/>
                      <w:szCs w:val="24"/>
                    </w:rPr>
                    <w:t>30</w:t>
                  </w:r>
                </w:p>
              </w:tc>
              <w:tc>
                <w:tcPr>
                  <w:tcW w:w="1022" w:type="dxa"/>
                </w:tcPr>
                <w:p w:rsidR="00BA4A54" w:rsidRPr="00E11014" w:rsidRDefault="00BA4A54" w:rsidP="006C573B">
                  <w:pPr>
                    <w:ind w:left="360"/>
                    <w:contextualSpacing/>
                    <w:jc w:val="center"/>
                    <w:rPr>
                      <w:sz w:val="24"/>
                      <w:szCs w:val="24"/>
                    </w:rPr>
                  </w:pPr>
                  <w:r w:rsidRPr="00E11014">
                    <w:rPr>
                      <w:sz w:val="24"/>
                      <w:szCs w:val="24"/>
                    </w:rPr>
                    <w:t>50</w:t>
                  </w:r>
                </w:p>
              </w:tc>
              <w:tc>
                <w:tcPr>
                  <w:tcW w:w="990" w:type="dxa"/>
                </w:tcPr>
                <w:p w:rsidR="00BA4A54" w:rsidRPr="00E11014" w:rsidRDefault="00BA4A54" w:rsidP="006C573B">
                  <w:pPr>
                    <w:ind w:left="360"/>
                    <w:contextualSpacing/>
                    <w:jc w:val="center"/>
                    <w:rPr>
                      <w:sz w:val="24"/>
                      <w:szCs w:val="24"/>
                    </w:rPr>
                  </w:pPr>
                  <w:r w:rsidRPr="00E11014">
                    <w:rPr>
                      <w:sz w:val="24"/>
                      <w:szCs w:val="24"/>
                    </w:rPr>
                    <w:t>40</w:t>
                  </w:r>
                </w:p>
              </w:tc>
            </w:tr>
            <w:tr w:rsidR="00BA4A54" w:rsidRPr="00E11014" w:rsidTr="006C573B">
              <w:trPr>
                <w:jc w:val="center"/>
              </w:trPr>
              <w:tc>
                <w:tcPr>
                  <w:tcW w:w="2012" w:type="dxa"/>
                </w:tcPr>
                <w:p w:rsidR="00BA4A54" w:rsidRPr="00E11014" w:rsidRDefault="00BA4A54" w:rsidP="006C573B">
                  <w:pPr>
                    <w:ind w:left="360"/>
                    <w:contextualSpacing/>
                    <w:jc w:val="center"/>
                    <w:rPr>
                      <w:sz w:val="24"/>
                      <w:szCs w:val="24"/>
                    </w:rPr>
                  </w:pPr>
                  <w:r w:rsidRPr="00E11014">
                    <w:rPr>
                      <w:sz w:val="24"/>
                      <w:szCs w:val="24"/>
                    </w:rPr>
                    <w:t>Radius (mm)</w:t>
                  </w:r>
                </w:p>
              </w:tc>
              <w:tc>
                <w:tcPr>
                  <w:tcW w:w="1048" w:type="dxa"/>
                </w:tcPr>
                <w:p w:rsidR="00BA4A54" w:rsidRPr="00E11014" w:rsidRDefault="00BA4A54" w:rsidP="006C573B">
                  <w:pPr>
                    <w:ind w:left="360"/>
                    <w:contextualSpacing/>
                    <w:jc w:val="center"/>
                    <w:rPr>
                      <w:sz w:val="24"/>
                      <w:szCs w:val="24"/>
                    </w:rPr>
                  </w:pPr>
                  <w:r w:rsidRPr="00E11014">
                    <w:rPr>
                      <w:sz w:val="24"/>
                      <w:szCs w:val="24"/>
                    </w:rPr>
                    <w:t>180</w:t>
                  </w:r>
                </w:p>
              </w:tc>
              <w:tc>
                <w:tcPr>
                  <w:tcW w:w="1080" w:type="dxa"/>
                </w:tcPr>
                <w:p w:rsidR="00BA4A54" w:rsidRPr="00E11014" w:rsidRDefault="00BA4A54" w:rsidP="006C573B">
                  <w:pPr>
                    <w:ind w:left="360"/>
                    <w:contextualSpacing/>
                    <w:jc w:val="center"/>
                    <w:rPr>
                      <w:sz w:val="24"/>
                      <w:szCs w:val="24"/>
                    </w:rPr>
                  </w:pPr>
                  <w:r w:rsidRPr="00E11014">
                    <w:rPr>
                      <w:sz w:val="24"/>
                      <w:szCs w:val="24"/>
                    </w:rPr>
                    <w:t>240</w:t>
                  </w:r>
                </w:p>
              </w:tc>
              <w:tc>
                <w:tcPr>
                  <w:tcW w:w="1022" w:type="dxa"/>
                </w:tcPr>
                <w:p w:rsidR="00BA4A54" w:rsidRPr="00E11014" w:rsidRDefault="00BA4A54" w:rsidP="006C573B">
                  <w:pPr>
                    <w:ind w:left="360"/>
                    <w:contextualSpacing/>
                    <w:jc w:val="center"/>
                    <w:rPr>
                      <w:sz w:val="24"/>
                      <w:szCs w:val="24"/>
                    </w:rPr>
                  </w:pPr>
                  <w:r w:rsidRPr="00E11014">
                    <w:rPr>
                      <w:sz w:val="24"/>
                      <w:szCs w:val="24"/>
                    </w:rPr>
                    <w:t>120</w:t>
                  </w:r>
                </w:p>
              </w:tc>
              <w:tc>
                <w:tcPr>
                  <w:tcW w:w="990" w:type="dxa"/>
                </w:tcPr>
                <w:p w:rsidR="00BA4A54" w:rsidRPr="00E11014" w:rsidRDefault="00BA4A54" w:rsidP="006C573B">
                  <w:pPr>
                    <w:ind w:left="360"/>
                    <w:contextualSpacing/>
                    <w:jc w:val="center"/>
                    <w:rPr>
                      <w:sz w:val="24"/>
                      <w:szCs w:val="24"/>
                    </w:rPr>
                  </w:pPr>
                  <w:r w:rsidRPr="00E11014">
                    <w:rPr>
                      <w:sz w:val="24"/>
                      <w:szCs w:val="24"/>
                    </w:rPr>
                    <w:t>150</w:t>
                  </w:r>
                </w:p>
              </w:tc>
            </w:tr>
          </w:tbl>
          <w:p w:rsidR="00BA4A54" w:rsidRPr="00E11014" w:rsidRDefault="00BA4A54" w:rsidP="00347DD8">
            <w:pPr>
              <w:contextualSpacing/>
              <w:jc w:val="both"/>
              <w:rPr>
                <w:sz w:val="24"/>
                <w:szCs w:val="24"/>
              </w:rPr>
            </w:pPr>
            <w:r w:rsidRPr="00E11014">
              <w:rPr>
                <w:sz w:val="24"/>
                <w:szCs w:val="24"/>
              </w:rPr>
              <w:t>The planes containing masses B and C are 300 mm apart.</w:t>
            </w:r>
            <w:r w:rsidR="00347DD8">
              <w:rPr>
                <w:sz w:val="24"/>
                <w:szCs w:val="24"/>
              </w:rPr>
              <w:t xml:space="preserve"> </w:t>
            </w:r>
            <w:r w:rsidRPr="00E11014">
              <w:rPr>
                <w:sz w:val="24"/>
                <w:szCs w:val="24"/>
              </w:rPr>
              <w:t>The angle between planes containing B and C is 90</w:t>
            </w:r>
            <w:r w:rsidRPr="00E11014">
              <w:rPr>
                <w:sz w:val="24"/>
                <w:szCs w:val="24"/>
                <w:vertAlign w:val="superscript"/>
              </w:rPr>
              <w:t>0</w:t>
            </w:r>
            <w:r w:rsidRPr="00E11014">
              <w:rPr>
                <w:sz w:val="24"/>
                <w:szCs w:val="24"/>
              </w:rPr>
              <w:t>.</w:t>
            </w:r>
            <w:r w:rsidR="00347DD8">
              <w:rPr>
                <w:sz w:val="24"/>
                <w:szCs w:val="24"/>
              </w:rPr>
              <w:t xml:space="preserve"> </w:t>
            </w:r>
            <w:r w:rsidRPr="00E11014">
              <w:rPr>
                <w:sz w:val="24"/>
                <w:szCs w:val="24"/>
              </w:rPr>
              <w:t>B and C make angles of 210</w:t>
            </w:r>
            <w:r w:rsidRPr="00E11014">
              <w:rPr>
                <w:sz w:val="24"/>
                <w:szCs w:val="24"/>
                <w:vertAlign w:val="superscript"/>
              </w:rPr>
              <w:t>0</w:t>
            </w:r>
            <w:r w:rsidRPr="00E11014">
              <w:rPr>
                <w:sz w:val="24"/>
                <w:szCs w:val="24"/>
              </w:rPr>
              <w:t xml:space="preserve"> and 120</w:t>
            </w:r>
            <w:r w:rsidRPr="00E11014">
              <w:rPr>
                <w:sz w:val="24"/>
                <w:szCs w:val="24"/>
                <w:vertAlign w:val="superscript"/>
              </w:rPr>
              <w:t>0</w:t>
            </w:r>
            <w:r w:rsidRPr="00E11014">
              <w:rPr>
                <w:sz w:val="24"/>
                <w:szCs w:val="24"/>
              </w:rPr>
              <w:t xml:space="preserve"> respectively with D in the same sense. Find (</w:t>
            </w:r>
            <w:proofErr w:type="spellStart"/>
            <w:r w:rsidRPr="00E11014">
              <w:rPr>
                <w:sz w:val="24"/>
                <w:szCs w:val="24"/>
              </w:rPr>
              <w:t>i</w:t>
            </w:r>
            <w:proofErr w:type="spellEnd"/>
            <w:r w:rsidRPr="00E11014">
              <w:rPr>
                <w:sz w:val="24"/>
                <w:szCs w:val="24"/>
              </w:rPr>
              <w:t>) The magnitude and the angular position of mass A and (ii) The position of planes A   and D.</w:t>
            </w:r>
          </w:p>
        </w:tc>
        <w:tc>
          <w:tcPr>
            <w:tcW w:w="1280" w:type="dxa"/>
            <w:shd w:val="clear" w:color="auto" w:fill="auto"/>
          </w:tcPr>
          <w:p w:rsidR="00BA4A54" w:rsidRPr="00E11014" w:rsidRDefault="00BA4A54" w:rsidP="006C573B">
            <w:pPr>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D2233B" w:rsidRPr="00E11014" w:rsidTr="00E84928">
        <w:tc>
          <w:tcPr>
            <w:tcW w:w="10768" w:type="dxa"/>
            <w:gridSpan w:val="6"/>
            <w:shd w:val="clear" w:color="auto" w:fill="auto"/>
          </w:tcPr>
          <w:p w:rsidR="00D2233B" w:rsidRPr="00E11014" w:rsidRDefault="00D2233B" w:rsidP="006C573B">
            <w:pPr>
              <w:spacing w:before="90"/>
              <w:jc w:val="center"/>
              <w:rPr>
                <w:b/>
                <w:sz w:val="24"/>
                <w:szCs w:val="24"/>
              </w:rPr>
            </w:pPr>
            <w:r w:rsidRPr="00E11014">
              <w:rPr>
                <w:b/>
                <w:sz w:val="24"/>
                <w:szCs w:val="24"/>
              </w:rPr>
              <w:t>(OR)</w:t>
            </w:r>
          </w:p>
        </w:tc>
      </w:tr>
      <w:tr w:rsidR="00BA4A54" w:rsidRPr="00E11014" w:rsidTr="00E8492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4.</w:t>
            </w:r>
          </w:p>
        </w:tc>
        <w:tc>
          <w:tcPr>
            <w:tcW w:w="690" w:type="dxa"/>
            <w:shd w:val="clear" w:color="auto" w:fill="auto"/>
          </w:tcPr>
          <w:p w:rsidR="00BA4A54" w:rsidRPr="00E11014" w:rsidRDefault="00BA4A54" w:rsidP="003E02AC">
            <w:pPr>
              <w:pStyle w:val="NoSpacing"/>
              <w:jc w:val="center"/>
              <w:rPr>
                <w:sz w:val="24"/>
                <w:szCs w:val="24"/>
              </w:rPr>
            </w:pPr>
            <w:r w:rsidRPr="00E11014">
              <w:rPr>
                <w:sz w:val="24"/>
                <w:szCs w:val="24"/>
              </w:rPr>
              <w:t>a.</w:t>
            </w:r>
          </w:p>
        </w:tc>
        <w:tc>
          <w:tcPr>
            <w:tcW w:w="7269" w:type="dxa"/>
            <w:shd w:val="clear" w:color="auto" w:fill="auto"/>
          </w:tcPr>
          <w:p w:rsidR="00BA4A54" w:rsidRPr="00E11014" w:rsidRDefault="00BA4A54" w:rsidP="003E02AC">
            <w:pPr>
              <w:pStyle w:val="NoSpacing"/>
              <w:rPr>
                <w:sz w:val="24"/>
                <w:szCs w:val="24"/>
              </w:rPr>
            </w:pPr>
            <w:r w:rsidRPr="00E11014">
              <w:rPr>
                <w:sz w:val="24"/>
                <w:szCs w:val="24"/>
              </w:rPr>
              <w:t>Define swaying couple.</w:t>
            </w:r>
          </w:p>
        </w:tc>
        <w:tc>
          <w:tcPr>
            <w:tcW w:w="1280" w:type="dxa"/>
            <w:shd w:val="clear" w:color="auto" w:fill="auto"/>
          </w:tcPr>
          <w:p w:rsidR="00BA4A54" w:rsidRPr="00E11014" w:rsidRDefault="00BA4A54" w:rsidP="003E02AC">
            <w:pPr>
              <w:pStyle w:val="NoSpacing"/>
              <w:jc w:val="center"/>
              <w:rPr>
                <w:sz w:val="24"/>
                <w:szCs w:val="24"/>
              </w:rPr>
            </w:pPr>
            <w:r w:rsidRPr="00E11014">
              <w:rPr>
                <w:sz w:val="24"/>
                <w:szCs w:val="24"/>
              </w:rPr>
              <w:t>CO1</w:t>
            </w:r>
          </w:p>
        </w:tc>
        <w:tc>
          <w:tcPr>
            <w:tcW w:w="900" w:type="dxa"/>
            <w:shd w:val="clear" w:color="auto" w:fill="auto"/>
          </w:tcPr>
          <w:p w:rsidR="00BA4A54" w:rsidRPr="00E11014" w:rsidRDefault="00BA4A54" w:rsidP="003E02AC">
            <w:pPr>
              <w:pStyle w:val="NoSpacing"/>
              <w:jc w:val="center"/>
              <w:rPr>
                <w:sz w:val="24"/>
                <w:szCs w:val="24"/>
              </w:rPr>
            </w:pPr>
            <w:r w:rsidRPr="00E11014">
              <w:rPr>
                <w:sz w:val="24"/>
                <w:szCs w:val="24"/>
              </w:rPr>
              <w:t>5</w:t>
            </w:r>
          </w:p>
        </w:tc>
      </w:tr>
      <w:tr w:rsidR="00BA4A54" w:rsidRPr="00E11014" w:rsidTr="00E8492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spacing w:before="90"/>
              <w:jc w:val="both"/>
              <w:rPr>
                <w:sz w:val="24"/>
                <w:szCs w:val="24"/>
              </w:rPr>
            </w:pPr>
            <w:r w:rsidRPr="00E11014">
              <w:rPr>
                <w:sz w:val="24"/>
                <w:szCs w:val="24"/>
              </w:rPr>
              <w:t>An inside cylinder locomotive has its cylinder centre lines 0.7m apart and has a stroke of 0.6 m. The rotating masses per cylinder are equivalent to 150 kg at the crank pin and the reciprocating masses per cylinder to 180 kg. The wheel centre lines are 1.5 m apart. The cranks are at right angles.</w:t>
            </w:r>
          </w:p>
          <w:p w:rsidR="00BA4A54" w:rsidRPr="00E11014" w:rsidRDefault="00BA4A54" w:rsidP="006C573B">
            <w:pPr>
              <w:contextualSpacing/>
              <w:jc w:val="both"/>
              <w:rPr>
                <w:sz w:val="24"/>
                <w:szCs w:val="24"/>
              </w:rPr>
            </w:pPr>
            <w:r w:rsidRPr="00E11014">
              <w:rPr>
                <w:sz w:val="24"/>
                <w:szCs w:val="24"/>
              </w:rPr>
              <w:t xml:space="preserve">The whole of the rotating and 2/3 of the reciprocating masses are to be balanced by masses placed at a radius of 0.6 m. Find the magnitude and direction of the balancing masses. </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3E02AC" w:rsidRPr="00E11014" w:rsidTr="00E84928">
        <w:tc>
          <w:tcPr>
            <w:tcW w:w="629" w:type="dxa"/>
            <w:gridSpan w:val="2"/>
            <w:shd w:val="clear" w:color="auto" w:fill="auto"/>
          </w:tcPr>
          <w:p w:rsidR="003E02AC" w:rsidRPr="00E11014" w:rsidRDefault="003E02AC" w:rsidP="006C573B">
            <w:pPr>
              <w:spacing w:before="90"/>
              <w:jc w:val="center"/>
              <w:rPr>
                <w:sz w:val="24"/>
                <w:szCs w:val="24"/>
              </w:rPr>
            </w:pPr>
          </w:p>
        </w:tc>
        <w:tc>
          <w:tcPr>
            <w:tcW w:w="690" w:type="dxa"/>
            <w:shd w:val="clear" w:color="auto" w:fill="auto"/>
          </w:tcPr>
          <w:p w:rsidR="003E02AC" w:rsidRPr="00E11014" w:rsidRDefault="003E02AC" w:rsidP="006C573B">
            <w:pPr>
              <w:spacing w:before="90"/>
              <w:jc w:val="center"/>
              <w:rPr>
                <w:sz w:val="24"/>
                <w:szCs w:val="24"/>
              </w:rPr>
            </w:pPr>
          </w:p>
        </w:tc>
        <w:tc>
          <w:tcPr>
            <w:tcW w:w="7269" w:type="dxa"/>
            <w:shd w:val="clear" w:color="auto" w:fill="auto"/>
          </w:tcPr>
          <w:p w:rsidR="003E02AC" w:rsidRPr="00E11014" w:rsidRDefault="003E02AC" w:rsidP="006C573B">
            <w:pPr>
              <w:spacing w:before="90"/>
              <w:jc w:val="both"/>
              <w:rPr>
                <w:sz w:val="24"/>
                <w:szCs w:val="24"/>
              </w:rPr>
            </w:pPr>
          </w:p>
        </w:tc>
        <w:tc>
          <w:tcPr>
            <w:tcW w:w="1280" w:type="dxa"/>
            <w:shd w:val="clear" w:color="auto" w:fill="auto"/>
          </w:tcPr>
          <w:p w:rsidR="003E02AC" w:rsidRPr="00E11014" w:rsidRDefault="003E02AC" w:rsidP="006C573B">
            <w:pPr>
              <w:spacing w:before="90"/>
              <w:jc w:val="center"/>
              <w:rPr>
                <w:sz w:val="24"/>
                <w:szCs w:val="24"/>
              </w:rPr>
            </w:pPr>
          </w:p>
        </w:tc>
        <w:tc>
          <w:tcPr>
            <w:tcW w:w="900" w:type="dxa"/>
            <w:shd w:val="clear" w:color="auto" w:fill="auto"/>
          </w:tcPr>
          <w:p w:rsidR="003E02AC" w:rsidRPr="00E11014" w:rsidRDefault="003E02AC" w:rsidP="006C573B">
            <w:pPr>
              <w:spacing w:before="90"/>
              <w:jc w:val="center"/>
              <w:rPr>
                <w:sz w:val="24"/>
                <w:szCs w:val="24"/>
              </w:rPr>
            </w:pPr>
          </w:p>
        </w:tc>
      </w:tr>
      <w:tr w:rsidR="00BA4A54" w:rsidRPr="00E11014" w:rsidTr="00E8492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lastRenderedPageBreak/>
              <w:t>5.</w:t>
            </w: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a.</w:t>
            </w:r>
          </w:p>
        </w:tc>
        <w:tc>
          <w:tcPr>
            <w:tcW w:w="7269" w:type="dxa"/>
            <w:shd w:val="clear" w:color="auto" w:fill="auto"/>
          </w:tcPr>
          <w:p w:rsidR="00BA4A54" w:rsidRPr="00E11014" w:rsidRDefault="00BA4A54" w:rsidP="00BA4A54">
            <w:pPr>
              <w:rPr>
                <w:sz w:val="24"/>
                <w:szCs w:val="24"/>
              </w:rPr>
            </w:pPr>
            <w:r w:rsidRPr="00E11014">
              <w:rPr>
                <w:sz w:val="24"/>
                <w:szCs w:val="24"/>
              </w:rPr>
              <w:t>When resonance will occur?</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CO2</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5</w:t>
            </w:r>
          </w:p>
        </w:tc>
      </w:tr>
      <w:tr w:rsidR="00BA4A54" w:rsidRPr="00E11014" w:rsidTr="00E8492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spacing w:before="90"/>
              <w:jc w:val="both"/>
              <w:rPr>
                <w:sz w:val="24"/>
                <w:szCs w:val="24"/>
              </w:rPr>
            </w:pPr>
            <w:r w:rsidRPr="00E11014">
              <w:rPr>
                <w:sz w:val="24"/>
                <w:szCs w:val="24"/>
              </w:rPr>
              <w:t>A machine of mass 75 kg is mounted on spring and is fitted with a dashpot to damp out vibrations. There are three springs each of stiffness 10 N/mm and it is found that the amplitude of vibration diminishes from 38.4 mm to 6.4 mm in two complete oscillations. Assumin</w:t>
            </w:r>
            <w:r w:rsidR="00347DD8">
              <w:rPr>
                <w:sz w:val="24"/>
                <w:szCs w:val="24"/>
              </w:rPr>
              <w:t>g that the damping force varies</w:t>
            </w:r>
            <w:r w:rsidRPr="00E11014">
              <w:rPr>
                <w:sz w:val="24"/>
                <w:szCs w:val="24"/>
              </w:rPr>
              <w:t xml:space="preserve"> as the velocity, determine: (</w:t>
            </w:r>
            <w:proofErr w:type="spellStart"/>
            <w:r w:rsidRPr="00E11014">
              <w:rPr>
                <w:sz w:val="24"/>
                <w:szCs w:val="24"/>
              </w:rPr>
              <w:t>i</w:t>
            </w:r>
            <w:proofErr w:type="spellEnd"/>
            <w:r w:rsidRPr="00E11014">
              <w:rPr>
                <w:sz w:val="24"/>
                <w:szCs w:val="24"/>
              </w:rPr>
              <w:t xml:space="preserve">) the resistance of the dash pot at unit velocity (ii) the ratio of the frequency of the damped vibration to the frequency of the </w:t>
            </w:r>
            <w:proofErr w:type="spellStart"/>
            <w:r w:rsidRPr="00E11014">
              <w:rPr>
                <w:sz w:val="24"/>
                <w:szCs w:val="24"/>
              </w:rPr>
              <w:t>undamped</w:t>
            </w:r>
            <w:proofErr w:type="spellEnd"/>
            <w:r w:rsidRPr="00E11014">
              <w:rPr>
                <w:sz w:val="24"/>
                <w:szCs w:val="24"/>
              </w:rPr>
              <w:t xml:space="preserve"> vibrations and (iii) the periodic time of the damped vibrations.</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D2233B" w:rsidRPr="00E11014" w:rsidTr="00E84928">
        <w:tc>
          <w:tcPr>
            <w:tcW w:w="10768" w:type="dxa"/>
            <w:gridSpan w:val="6"/>
            <w:shd w:val="clear" w:color="auto" w:fill="auto"/>
          </w:tcPr>
          <w:p w:rsidR="00D2233B" w:rsidRPr="00E11014" w:rsidRDefault="00D2233B" w:rsidP="006C573B">
            <w:pPr>
              <w:spacing w:before="90"/>
              <w:jc w:val="center"/>
              <w:rPr>
                <w:b/>
                <w:sz w:val="24"/>
                <w:szCs w:val="24"/>
              </w:rPr>
            </w:pPr>
            <w:r w:rsidRPr="00E11014">
              <w:rPr>
                <w:b/>
                <w:sz w:val="24"/>
                <w:szCs w:val="24"/>
              </w:rPr>
              <w:t>(OR)</w:t>
            </w:r>
          </w:p>
        </w:tc>
      </w:tr>
      <w:tr w:rsidR="00BA4A54" w:rsidRPr="00E11014" w:rsidTr="00347DD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6.</w:t>
            </w:r>
          </w:p>
        </w:tc>
        <w:tc>
          <w:tcPr>
            <w:tcW w:w="690" w:type="dxa"/>
            <w:shd w:val="clear" w:color="auto" w:fill="auto"/>
          </w:tcPr>
          <w:p w:rsidR="00BA4A54" w:rsidRPr="00E11014" w:rsidRDefault="00BA4A54" w:rsidP="00347DD8">
            <w:pPr>
              <w:spacing w:before="90"/>
              <w:jc w:val="center"/>
              <w:rPr>
                <w:sz w:val="24"/>
                <w:szCs w:val="24"/>
              </w:rPr>
            </w:pPr>
            <w:r w:rsidRPr="00E11014">
              <w:rPr>
                <w:sz w:val="24"/>
                <w:szCs w:val="24"/>
              </w:rPr>
              <w:t>a.</w:t>
            </w:r>
          </w:p>
        </w:tc>
        <w:tc>
          <w:tcPr>
            <w:tcW w:w="7269" w:type="dxa"/>
            <w:shd w:val="clear" w:color="auto" w:fill="auto"/>
          </w:tcPr>
          <w:p w:rsidR="00BA4A54" w:rsidRPr="00E11014" w:rsidRDefault="00BA4A54" w:rsidP="006C573B">
            <w:pPr>
              <w:rPr>
                <w:sz w:val="24"/>
                <w:szCs w:val="24"/>
              </w:rPr>
            </w:pPr>
            <w:r w:rsidRPr="00E11014">
              <w:rPr>
                <w:sz w:val="24"/>
                <w:szCs w:val="24"/>
              </w:rPr>
              <w:t>Define magnification factor.</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CO1</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5</w:t>
            </w:r>
          </w:p>
        </w:tc>
      </w:tr>
      <w:tr w:rsidR="00BA4A54" w:rsidRPr="00E11014" w:rsidTr="00347DD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347DD8">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jc w:val="both"/>
              <w:rPr>
                <w:sz w:val="24"/>
                <w:szCs w:val="24"/>
              </w:rPr>
            </w:pPr>
            <w:r w:rsidRPr="00E11014">
              <w:rPr>
                <w:sz w:val="24"/>
                <w:szCs w:val="24"/>
              </w:rPr>
              <w:t>A mass of 10 kg is suspended from one end of a helical spring, the other end being fixed. The stiffness of the spring is 10 N/mm. The viscous damping causes the amplitude to decrease to one- tenth of the initial value in four complete oscillations. If a periodic force of 150 cos50t N is applied at the mass in the vertical direction, find the amplitude of the forced vibration. What is its value of resonance?</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BA4A54" w:rsidRPr="00E11014" w:rsidTr="00E84928">
        <w:tc>
          <w:tcPr>
            <w:tcW w:w="629" w:type="dxa"/>
            <w:gridSpan w:val="2"/>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p>
        </w:tc>
        <w:tc>
          <w:tcPr>
            <w:tcW w:w="7269" w:type="dxa"/>
            <w:shd w:val="clear" w:color="auto" w:fill="auto"/>
          </w:tcPr>
          <w:p w:rsidR="00BA4A54" w:rsidRPr="00E11014" w:rsidRDefault="00BA4A54" w:rsidP="006C573B">
            <w:pPr>
              <w:jc w:val="both"/>
              <w:rPr>
                <w:sz w:val="24"/>
                <w:szCs w:val="24"/>
              </w:rPr>
            </w:pPr>
          </w:p>
        </w:tc>
        <w:tc>
          <w:tcPr>
            <w:tcW w:w="1280" w:type="dxa"/>
            <w:shd w:val="clear" w:color="auto" w:fill="auto"/>
          </w:tcPr>
          <w:p w:rsidR="00BA4A54" w:rsidRPr="00E11014" w:rsidRDefault="00BA4A54" w:rsidP="006C573B">
            <w:pPr>
              <w:spacing w:before="90"/>
              <w:jc w:val="center"/>
              <w:rPr>
                <w:sz w:val="24"/>
                <w:szCs w:val="24"/>
              </w:rPr>
            </w:pPr>
          </w:p>
        </w:tc>
        <w:tc>
          <w:tcPr>
            <w:tcW w:w="900" w:type="dxa"/>
            <w:shd w:val="clear" w:color="auto" w:fill="auto"/>
          </w:tcPr>
          <w:p w:rsidR="00BA4A54" w:rsidRPr="00E11014" w:rsidRDefault="00BA4A54" w:rsidP="006C573B">
            <w:pPr>
              <w:spacing w:before="90"/>
              <w:jc w:val="center"/>
              <w:rPr>
                <w:sz w:val="24"/>
                <w:szCs w:val="24"/>
              </w:rPr>
            </w:pPr>
          </w:p>
        </w:tc>
      </w:tr>
      <w:tr w:rsidR="00BA4A54" w:rsidRPr="00E11014" w:rsidTr="00E84928">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7.</w:t>
            </w: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a.</w:t>
            </w:r>
          </w:p>
        </w:tc>
        <w:tc>
          <w:tcPr>
            <w:tcW w:w="7269" w:type="dxa"/>
            <w:shd w:val="clear" w:color="auto" w:fill="auto"/>
          </w:tcPr>
          <w:p w:rsidR="00BA4A54" w:rsidRPr="00E11014" w:rsidRDefault="00BA4A54" w:rsidP="002C508F">
            <w:pPr>
              <w:spacing w:before="90"/>
              <w:rPr>
                <w:sz w:val="24"/>
                <w:szCs w:val="24"/>
              </w:rPr>
            </w:pPr>
            <w:r w:rsidRPr="00E11014">
              <w:rPr>
                <w:sz w:val="24"/>
                <w:szCs w:val="24"/>
              </w:rPr>
              <w:t>What is critical speed (or) whirling speed of a shaft?</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CO2</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5</w:t>
            </w:r>
          </w:p>
        </w:tc>
      </w:tr>
      <w:tr w:rsidR="00BA4A54" w:rsidRPr="00E11014" w:rsidTr="00E8492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2C508F">
            <w:pPr>
              <w:jc w:val="both"/>
              <w:rPr>
                <w:sz w:val="24"/>
                <w:szCs w:val="24"/>
              </w:rPr>
            </w:pPr>
            <w:r w:rsidRPr="00E11014">
              <w:rPr>
                <w:sz w:val="24"/>
                <w:szCs w:val="24"/>
              </w:rPr>
              <w:t xml:space="preserve">Calculate the whirling speed of a shaft 20 mm </w:t>
            </w:r>
            <w:proofErr w:type="gramStart"/>
            <w:r w:rsidRPr="00E11014">
              <w:rPr>
                <w:sz w:val="24"/>
                <w:szCs w:val="24"/>
              </w:rPr>
              <w:t>diameter</w:t>
            </w:r>
            <w:proofErr w:type="gramEnd"/>
            <w:r w:rsidRPr="00E11014">
              <w:rPr>
                <w:sz w:val="24"/>
                <w:szCs w:val="24"/>
              </w:rPr>
              <w:t xml:space="preserve"> and 0.6 m long carrying a mass of 1 kg at its mid-point. The density of the shaft material is 40 Mg/m</w:t>
            </w:r>
            <w:r w:rsidRPr="00E11014">
              <w:rPr>
                <w:sz w:val="24"/>
                <w:szCs w:val="24"/>
                <w:vertAlign w:val="superscript"/>
              </w:rPr>
              <w:t>3</w:t>
            </w:r>
            <w:r w:rsidRPr="00E11014">
              <w:rPr>
                <w:sz w:val="24"/>
                <w:szCs w:val="24"/>
              </w:rPr>
              <w:t xml:space="preserve"> and young’s modulus is 200 GN/ m</w:t>
            </w:r>
            <w:r w:rsidRPr="00E11014">
              <w:rPr>
                <w:sz w:val="24"/>
                <w:szCs w:val="24"/>
                <w:vertAlign w:val="superscript"/>
              </w:rPr>
              <w:t>2</w:t>
            </w:r>
            <w:r w:rsidRPr="00E11014">
              <w:rPr>
                <w:sz w:val="24"/>
                <w:szCs w:val="24"/>
              </w:rPr>
              <w:t>.</w:t>
            </w:r>
            <w:r w:rsidR="00347DD8">
              <w:rPr>
                <w:sz w:val="24"/>
                <w:szCs w:val="24"/>
              </w:rPr>
              <w:t xml:space="preserve"> </w:t>
            </w:r>
            <w:r w:rsidRPr="00E11014">
              <w:rPr>
                <w:sz w:val="24"/>
                <w:szCs w:val="24"/>
              </w:rPr>
              <w:t>Assume the shaft to be freely supported.</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D2233B" w:rsidRPr="00E11014" w:rsidTr="00E84928">
        <w:tc>
          <w:tcPr>
            <w:tcW w:w="10768" w:type="dxa"/>
            <w:gridSpan w:val="6"/>
            <w:shd w:val="clear" w:color="auto" w:fill="auto"/>
          </w:tcPr>
          <w:p w:rsidR="00D2233B" w:rsidRPr="00E11014" w:rsidRDefault="00D2233B" w:rsidP="006C573B">
            <w:pPr>
              <w:spacing w:before="90"/>
              <w:jc w:val="center"/>
              <w:rPr>
                <w:b/>
                <w:sz w:val="24"/>
                <w:szCs w:val="24"/>
              </w:rPr>
            </w:pPr>
            <w:r w:rsidRPr="00E11014">
              <w:rPr>
                <w:b/>
                <w:sz w:val="24"/>
                <w:szCs w:val="24"/>
              </w:rPr>
              <w:t>(OR)</w:t>
            </w:r>
          </w:p>
        </w:tc>
      </w:tr>
      <w:tr w:rsidR="00BA4A54" w:rsidRPr="00E11014" w:rsidTr="00347DD8">
        <w:tc>
          <w:tcPr>
            <w:tcW w:w="629" w:type="dxa"/>
            <w:gridSpan w:val="2"/>
            <w:vMerge w:val="restart"/>
            <w:shd w:val="clear" w:color="auto" w:fill="auto"/>
          </w:tcPr>
          <w:p w:rsidR="00BA4A54" w:rsidRPr="00E11014" w:rsidRDefault="00BA4A54" w:rsidP="006C573B">
            <w:pPr>
              <w:spacing w:before="90"/>
              <w:rPr>
                <w:sz w:val="24"/>
                <w:szCs w:val="24"/>
              </w:rPr>
            </w:pPr>
            <w:r w:rsidRPr="00E11014">
              <w:rPr>
                <w:sz w:val="24"/>
                <w:szCs w:val="24"/>
              </w:rPr>
              <w:t xml:space="preserve">  8.</w:t>
            </w: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a.</w:t>
            </w:r>
          </w:p>
        </w:tc>
        <w:tc>
          <w:tcPr>
            <w:tcW w:w="7269" w:type="dxa"/>
            <w:shd w:val="clear" w:color="auto" w:fill="auto"/>
          </w:tcPr>
          <w:p w:rsidR="00BA4A54" w:rsidRPr="00E11014" w:rsidRDefault="00BA4A54" w:rsidP="006C573B">
            <w:pPr>
              <w:rPr>
                <w:sz w:val="24"/>
                <w:szCs w:val="24"/>
              </w:rPr>
            </w:pPr>
            <w:r w:rsidRPr="00E11014">
              <w:rPr>
                <w:sz w:val="24"/>
                <w:szCs w:val="24"/>
              </w:rPr>
              <w:t xml:space="preserve">Define </w:t>
            </w:r>
            <w:proofErr w:type="spellStart"/>
            <w:r w:rsidRPr="00E11014">
              <w:rPr>
                <w:sz w:val="24"/>
                <w:szCs w:val="24"/>
              </w:rPr>
              <w:t>torsionally</w:t>
            </w:r>
            <w:proofErr w:type="spellEnd"/>
            <w:r w:rsidRPr="00E11014">
              <w:rPr>
                <w:sz w:val="24"/>
                <w:szCs w:val="24"/>
              </w:rPr>
              <w:t xml:space="preserve"> equivalent shaft. </w:t>
            </w:r>
          </w:p>
        </w:tc>
        <w:tc>
          <w:tcPr>
            <w:tcW w:w="1280" w:type="dxa"/>
            <w:shd w:val="clear" w:color="auto" w:fill="auto"/>
          </w:tcPr>
          <w:p w:rsidR="00BA4A54" w:rsidRPr="00E11014" w:rsidRDefault="00BA4A54" w:rsidP="00347DD8">
            <w:pPr>
              <w:spacing w:before="90"/>
              <w:jc w:val="center"/>
              <w:rPr>
                <w:sz w:val="24"/>
                <w:szCs w:val="24"/>
              </w:rPr>
            </w:pPr>
            <w:r w:rsidRPr="00E11014">
              <w:rPr>
                <w:sz w:val="24"/>
                <w:szCs w:val="24"/>
              </w:rPr>
              <w:t>CO2</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5</w:t>
            </w:r>
          </w:p>
        </w:tc>
      </w:tr>
      <w:tr w:rsidR="00BA4A54" w:rsidRPr="00E11014" w:rsidTr="00347DD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contextualSpacing/>
              <w:jc w:val="both"/>
              <w:rPr>
                <w:sz w:val="24"/>
                <w:szCs w:val="24"/>
              </w:rPr>
            </w:pPr>
            <w:r w:rsidRPr="00E11014">
              <w:rPr>
                <w:sz w:val="24"/>
                <w:szCs w:val="24"/>
              </w:rPr>
              <w:t>A steel shaft 1.5 m long is 95 mm in diameter for the first 0.6 m of its length, 60 mm in diameter for the next 0.5 m of the length and 50 mm in diameter for the remaining 0.4 m of its length. The shaft carries two flywheels at two ends, the first having a mass of 900 kg and 0.85 m radius of gyration located at the 95 mm diameter end and the second having a mass of 700 kg and 0.55 m radius of gyration located at the other end. Determine the location of the node and the natural frequency of the free torsional vibration of the system. The modulus of rigidity of shaft material may be taken as 80 GN/m</w:t>
            </w:r>
            <w:r w:rsidRPr="00E11014">
              <w:rPr>
                <w:sz w:val="24"/>
                <w:szCs w:val="24"/>
                <w:vertAlign w:val="superscript"/>
              </w:rPr>
              <w:t>2</w:t>
            </w:r>
            <w:r w:rsidRPr="00E11014">
              <w:rPr>
                <w:sz w:val="24"/>
                <w:szCs w:val="24"/>
              </w:rPr>
              <w:t xml:space="preserve">. </w:t>
            </w:r>
          </w:p>
        </w:tc>
        <w:tc>
          <w:tcPr>
            <w:tcW w:w="1280" w:type="dxa"/>
            <w:shd w:val="clear" w:color="auto" w:fill="auto"/>
          </w:tcPr>
          <w:p w:rsidR="00BA4A54" w:rsidRPr="00E11014" w:rsidRDefault="00BA4A54" w:rsidP="00347DD8">
            <w:pPr>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r w:rsidR="00E84928" w:rsidRPr="00E11014" w:rsidTr="00E84928">
        <w:tc>
          <w:tcPr>
            <w:tcW w:w="598" w:type="dxa"/>
            <w:shd w:val="clear" w:color="auto" w:fill="auto"/>
          </w:tcPr>
          <w:p w:rsidR="00E84928" w:rsidRPr="00E11014" w:rsidRDefault="00E84928" w:rsidP="00D2233B">
            <w:pPr>
              <w:spacing w:before="90"/>
              <w:rPr>
                <w:b/>
                <w:sz w:val="24"/>
                <w:szCs w:val="24"/>
              </w:rPr>
            </w:pPr>
          </w:p>
        </w:tc>
        <w:tc>
          <w:tcPr>
            <w:tcW w:w="721" w:type="dxa"/>
            <w:gridSpan w:val="2"/>
            <w:shd w:val="clear" w:color="auto" w:fill="auto"/>
          </w:tcPr>
          <w:p w:rsidR="00E84928" w:rsidRPr="00E11014" w:rsidRDefault="00E84928" w:rsidP="00D2233B">
            <w:pPr>
              <w:spacing w:before="90"/>
              <w:rPr>
                <w:b/>
                <w:sz w:val="24"/>
                <w:szCs w:val="24"/>
              </w:rPr>
            </w:pPr>
          </w:p>
        </w:tc>
        <w:tc>
          <w:tcPr>
            <w:tcW w:w="9449" w:type="dxa"/>
            <w:gridSpan w:val="3"/>
            <w:shd w:val="clear" w:color="auto" w:fill="auto"/>
          </w:tcPr>
          <w:p w:rsidR="00E84928" w:rsidRPr="00E11014" w:rsidRDefault="00E84928" w:rsidP="00D2233B">
            <w:pPr>
              <w:spacing w:before="90"/>
              <w:rPr>
                <w:b/>
                <w:sz w:val="24"/>
                <w:szCs w:val="24"/>
                <w:u w:val="single"/>
              </w:rPr>
            </w:pPr>
          </w:p>
          <w:p w:rsidR="00E84928" w:rsidRPr="00E11014" w:rsidRDefault="00E84928" w:rsidP="00D2233B">
            <w:pPr>
              <w:spacing w:before="90"/>
              <w:rPr>
                <w:b/>
                <w:sz w:val="24"/>
                <w:szCs w:val="24"/>
                <w:u w:val="single"/>
              </w:rPr>
            </w:pPr>
            <w:r w:rsidRPr="00E11014">
              <w:rPr>
                <w:b/>
                <w:sz w:val="24"/>
                <w:szCs w:val="24"/>
                <w:u w:val="single"/>
              </w:rPr>
              <w:t>Compulsory:</w:t>
            </w:r>
          </w:p>
          <w:p w:rsidR="00E84928" w:rsidRPr="00E11014" w:rsidRDefault="00E84928" w:rsidP="00D2233B">
            <w:pPr>
              <w:spacing w:before="90"/>
              <w:rPr>
                <w:b/>
                <w:sz w:val="24"/>
                <w:szCs w:val="24"/>
              </w:rPr>
            </w:pPr>
          </w:p>
        </w:tc>
      </w:tr>
      <w:tr w:rsidR="00BA4A54" w:rsidRPr="00E11014" w:rsidTr="00E84928">
        <w:trPr>
          <w:trHeight w:val="237"/>
        </w:trPr>
        <w:tc>
          <w:tcPr>
            <w:tcW w:w="629" w:type="dxa"/>
            <w:gridSpan w:val="2"/>
            <w:vMerge w:val="restart"/>
            <w:shd w:val="clear" w:color="auto" w:fill="auto"/>
          </w:tcPr>
          <w:p w:rsidR="00BA4A54" w:rsidRPr="00E11014" w:rsidRDefault="00BA4A54" w:rsidP="006C573B">
            <w:pPr>
              <w:spacing w:before="90"/>
              <w:jc w:val="center"/>
              <w:rPr>
                <w:sz w:val="24"/>
                <w:szCs w:val="24"/>
              </w:rPr>
            </w:pPr>
            <w:r w:rsidRPr="00E11014">
              <w:rPr>
                <w:sz w:val="24"/>
                <w:szCs w:val="24"/>
              </w:rPr>
              <w:t>9.</w:t>
            </w: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a.</w:t>
            </w:r>
          </w:p>
        </w:tc>
        <w:tc>
          <w:tcPr>
            <w:tcW w:w="7269" w:type="dxa"/>
            <w:shd w:val="clear" w:color="auto" w:fill="auto"/>
          </w:tcPr>
          <w:p w:rsidR="00BA4A54" w:rsidRPr="00E11014" w:rsidRDefault="00BA4A54" w:rsidP="006C573B">
            <w:pPr>
              <w:rPr>
                <w:sz w:val="24"/>
                <w:szCs w:val="24"/>
              </w:rPr>
            </w:pPr>
            <w:r w:rsidRPr="00E11014">
              <w:rPr>
                <w:sz w:val="24"/>
                <w:szCs w:val="24"/>
              </w:rPr>
              <w:t>What is gyroscopic torque?</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CO2</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5</w:t>
            </w:r>
          </w:p>
        </w:tc>
      </w:tr>
      <w:tr w:rsidR="00BA4A54" w:rsidRPr="00E11014" w:rsidTr="00E84928">
        <w:tc>
          <w:tcPr>
            <w:tcW w:w="629" w:type="dxa"/>
            <w:gridSpan w:val="2"/>
            <w:vMerge/>
            <w:shd w:val="clear" w:color="auto" w:fill="auto"/>
          </w:tcPr>
          <w:p w:rsidR="00BA4A54" w:rsidRPr="00E11014" w:rsidRDefault="00BA4A54" w:rsidP="006C573B">
            <w:pPr>
              <w:spacing w:before="90"/>
              <w:jc w:val="center"/>
              <w:rPr>
                <w:sz w:val="24"/>
                <w:szCs w:val="24"/>
              </w:rPr>
            </w:pPr>
          </w:p>
        </w:tc>
        <w:tc>
          <w:tcPr>
            <w:tcW w:w="690" w:type="dxa"/>
            <w:shd w:val="clear" w:color="auto" w:fill="auto"/>
          </w:tcPr>
          <w:p w:rsidR="00BA4A54" w:rsidRPr="00E11014" w:rsidRDefault="00BA4A54" w:rsidP="006C573B">
            <w:pPr>
              <w:spacing w:before="90"/>
              <w:jc w:val="center"/>
              <w:rPr>
                <w:sz w:val="24"/>
                <w:szCs w:val="24"/>
              </w:rPr>
            </w:pPr>
            <w:r w:rsidRPr="00E11014">
              <w:rPr>
                <w:sz w:val="24"/>
                <w:szCs w:val="24"/>
              </w:rPr>
              <w:t>b.</w:t>
            </w:r>
          </w:p>
        </w:tc>
        <w:tc>
          <w:tcPr>
            <w:tcW w:w="7269" w:type="dxa"/>
            <w:shd w:val="clear" w:color="auto" w:fill="auto"/>
          </w:tcPr>
          <w:p w:rsidR="00BA4A54" w:rsidRPr="00E11014" w:rsidRDefault="00BA4A54" w:rsidP="006C573B">
            <w:pPr>
              <w:jc w:val="both"/>
              <w:rPr>
                <w:sz w:val="24"/>
                <w:szCs w:val="24"/>
                <w:vertAlign w:val="superscript"/>
              </w:rPr>
            </w:pPr>
            <w:r w:rsidRPr="00E11014">
              <w:rPr>
                <w:sz w:val="24"/>
                <w:szCs w:val="24"/>
              </w:rPr>
              <w:t>A porter governor has all four arms 250 mm long. The upper arms are attached on the axis of rotation and the lower arms are attached to the sleeve at a distance of 30 mm from the axis. The mass of each ball is 5 kg and the sleeve has a mass of 50 kg. The extreme radii of rotation are 150 mm and 200 mm. Determine the range of speed of the governor.</w:t>
            </w:r>
          </w:p>
        </w:tc>
        <w:tc>
          <w:tcPr>
            <w:tcW w:w="1280" w:type="dxa"/>
            <w:shd w:val="clear" w:color="auto" w:fill="auto"/>
          </w:tcPr>
          <w:p w:rsidR="00BA4A54" w:rsidRPr="00E11014" w:rsidRDefault="00BA4A54" w:rsidP="006C573B">
            <w:pPr>
              <w:spacing w:before="90"/>
              <w:jc w:val="center"/>
              <w:rPr>
                <w:sz w:val="24"/>
                <w:szCs w:val="24"/>
              </w:rPr>
            </w:pPr>
            <w:r w:rsidRPr="00E11014">
              <w:rPr>
                <w:sz w:val="24"/>
                <w:szCs w:val="24"/>
              </w:rPr>
              <w:t>CO3</w:t>
            </w:r>
          </w:p>
        </w:tc>
        <w:tc>
          <w:tcPr>
            <w:tcW w:w="900" w:type="dxa"/>
            <w:shd w:val="clear" w:color="auto" w:fill="auto"/>
          </w:tcPr>
          <w:p w:rsidR="00BA4A54" w:rsidRPr="00E11014" w:rsidRDefault="00BA4A54" w:rsidP="006C573B">
            <w:pPr>
              <w:spacing w:before="90"/>
              <w:jc w:val="center"/>
              <w:rPr>
                <w:sz w:val="24"/>
                <w:szCs w:val="24"/>
              </w:rPr>
            </w:pPr>
            <w:r w:rsidRPr="00E11014">
              <w:rPr>
                <w:sz w:val="24"/>
                <w:szCs w:val="24"/>
              </w:rPr>
              <w:t>15</w:t>
            </w:r>
          </w:p>
        </w:tc>
      </w:tr>
    </w:tbl>
    <w:p w:rsidR="00D2233B" w:rsidRPr="00E11014" w:rsidRDefault="00D2233B">
      <w:pPr>
        <w:pStyle w:val="BodyText"/>
        <w:spacing w:before="8"/>
        <w:rPr>
          <w:b/>
        </w:rPr>
      </w:pPr>
    </w:p>
    <w:sectPr w:rsidR="00D2233B" w:rsidRPr="00E11014" w:rsidSect="00D2233B">
      <w:type w:val="continuous"/>
      <w:pgSz w:w="11910" w:h="16840"/>
      <w:pgMar w:top="320" w:right="100" w:bottom="280" w:left="4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compat>
  <w:rsids>
    <w:rsidRoot w:val="005963A8"/>
    <w:rsid w:val="000819CC"/>
    <w:rsid w:val="002C508F"/>
    <w:rsid w:val="00347DD8"/>
    <w:rsid w:val="003E02AC"/>
    <w:rsid w:val="003E52FA"/>
    <w:rsid w:val="00401DD7"/>
    <w:rsid w:val="005121EF"/>
    <w:rsid w:val="005963A8"/>
    <w:rsid w:val="005B0EC1"/>
    <w:rsid w:val="00966A2F"/>
    <w:rsid w:val="009A2EFA"/>
    <w:rsid w:val="00B258CD"/>
    <w:rsid w:val="00BA4A54"/>
    <w:rsid w:val="00C5527D"/>
    <w:rsid w:val="00D2233B"/>
    <w:rsid w:val="00D85518"/>
    <w:rsid w:val="00E11014"/>
    <w:rsid w:val="00E42144"/>
    <w:rsid w:val="00E84928"/>
    <w:rsid w:val="00EC6D24"/>
    <w:rsid w:val="00F955B6"/>
    <w:rsid w:val="00FB01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963A8"/>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963A8"/>
    <w:rPr>
      <w:sz w:val="24"/>
      <w:szCs w:val="24"/>
    </w:rPr>
  </w:style>
  <w:style w:type="paragraph" w:styleId="ListParagraph">
    <w:name w:val="List Paragraph"/>
    <w:basedOn w:val="Normal"/>
    <w:uiPriority w:val="1"/>
    <w:qFormat/>
    <w:rsid w:val="005963A8"/>
  </w:style>
  <w:style w:type="paragraph" w:customStyle="1" w:styleId="TableParagraph">
    <w:name w:val="Table Paragraph"/>
    <w:basedOn w:val="Normal"/>
    <w:uiPriority w:val="1"/>
    <w:qFormat/>
    <w:rsid w:val="005963A8"/>
  </w:style>
  <w:style w:type="paragraph" w:styleId="BalloonText">
    <w:name w:val="Balloon Text"/>
    <w:basedOn w:val="Normal"/>
    <w:link w:val="BalloonTextChar"/>
    <w:uiPriority w:val="99"/>
    <w:semiHidden/>
    <w:unhideWhenUsed/>
    <w:rsid w:val="009A2EFA"/>
    <w:rPr>
      <w:rFonts w:ascii="Tahoma" w:hAnsi="Tahoma" w:cs="Tahoma"/>
      <w:sz w:val="16"/>
      <w:szCs w:val="16"/>
    </w:rPr>
  </w:style>
  <w:style w:type="character" w:customStyle="1" w:styleId="BalloonTextChar">
    <w:name w:val="Balloon Text Char"/>
    <w:basedOn w:val="DefaultParagraphFont"/>
    <w:link w:val="BalloonText"/>
    <w:uiPriority w:val="99"/>
    <w:semiHidden/>
    <w:rsid w:val="009A2EFA"/>
    <w:rPr>
      <w:rFonts w:ascii="Tahoma" w:eastAsia="Times New Roman" w:hAnsi="Tahoma" w:cs="Tahoma"/>
      <w:sz w:val="16"/>
      <w:szCs w:val="16"/>
      <w:lang w:bidi="en-US"/>
    </w:rPr>
  </w:style>
  <w:style w:type="paragraph" w:styleId="Title">
    <w:name w:val="Title"/>
    <w:basedOn w:val="Normal"/>
    <w:link w:val="TitleChar"/>
    <w:qFormat/>
    <w:rsid w:val="003E52FA"/>
    <w:pPr>
      <w:widowControl/>
      <w:autoSpaceDE/>
      <w:autoSpaceDN/>
      <w:jc w:val="center"/>
    </w:pPr>
    <w:rPr>
      <w:sz w:val="24"/>
      <w:szCs w:val="20"/>
      <w:lang w:bidi="ar-SA"/>
    </w:rPr>
  </w:style>
  <w:style w:type="character" w:customStyle="1" w:styleId="TitleChar">
    <w:name w:val="Title Char"/>
    <w:basedOn w:val="DefaultParagraphFont"/>
    <w:link w:val="Title"/>
    <w:rsid w:val="003E52FA"/>
    <w:rPr>
      <w:rFonts w:ascii="Times New Roman" w:eastAsia="Times New Roman" w:hAnsi="Times New Roman" w:cs="Times New Roman"/>
      <w:sz w:val="24"/>
      <w:szCs w:val="20"/>
    </w:rPr>
  </w:style>
  <w:style w:type="table" w:styleId="TableGrid">
    <w:name w:val="Table Grid"/>
    <w:basedOn w:val="TableNormal"/>
    <w:uiPriority w:val="59"/>
    <w:rsid w:val="00D2233B"/>
    <w:pPr>
      <w:widowControl/>
      <w:autoSpaceDE/>
      <w:autoSpaceDN/>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3E02AC"/>
    <w:rPr>
      <w:rFonts w:ascii="Times New Roman" w:eastAsia="Times New Roman" w:hAnsi="Times New Roman" w:cs="Times New Roman"/>
      <w:lang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750</Words>
  <Characters>4276</Characters>
  <Application>Microsoft Office Word</Application>
  <DocSecurity>0</DocSecurity>
  <Lines>35</Lines>
  <Paragraphs>10</Paragraphs>
  <ScaleCrop>false</ScaleCrop>
  <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2019-10-31T10:03:00Z</cp:lastPrinted>
  <dcterms:created xsi:type="dcterms:W3CDTF">2019-09-18T11:48:00Z</dcterms:created>
  <dcterms:modified xsi:type="dcterms:W3CDTF">2019-11-29T09:31:00Z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2017-03-11T00:00:00Z</vt:filetime>
  </property>
  <property fmtid="{D5CDD505-2E9C-101B-9397-08002B2CF9AE}" pid="3" name="Creator">
    <vt:lpwstr>Microsoft® Office Word 2007</vt:lpwstr>
  </property>
  <property fmtid="{D5CDD505-2E9C-101B-9397-08002B2CF9AE}" pid="4" name="LastSaved">
    <vt:filetime>2019-09-18T00:00:00Z</vt:filetime>
  </property>
</Properties>
</file>