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370EA1" w:rsidRDefault="00B659E1" w:rsidP="00B659E1">
      <w:pPr>
        <w:jc w:val="right"/>
        <w:rPr>
          <w:bCs/>
        </w:rPr>
      </w:pPr>
      <w:r w:rsidRPr="00370EA1">
        <w:rPr>
          <w:bCs/>
        </w:rPr>
        <w:t>Reg.</w:t>
      </w:r>
      <w:r w:rsidR="00370EA1">
        <w:rPr>
          <w:bCs/>
        </w:rPr>
        <w:t xml:space="preserve"> </w:t>
      </w:r>
      <w:r w:rsidRPr="00370EA1">
        <w:rPr>
          <w:bCs/>
        </w:rPr>
        <w:t>No. _____________</w:t>
      </w:r>
    </w:p>
    <w:p w:rsidR="00B659E1" w:rsidRDefault="00BD4682" w:rsidP="00B659E1">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B50225">
        <w:tc>
          <w:tcPr>
            <w:tcW w:w="1616" w:type="dxa"/>
          </w:tcPr>
          <w:p w:rsidR="00B659E1" w:rsidRPr="0082384B" w:rsidRDefault="00B659E1" w:rsidP="00B50225">
            <w:pPr>
              <w:pStyle w:val="Title"/>
              <w:jc w:val="left"/>
              <w:rPr>
                <w:b/>
                <w:lang w:val="en-US" w:eastAsia="en-US"/>
              </w:rPr>
            </w:pPr>
          </w:p>
        </w:tc>
        <w:tc>
          <w:tcPr>
            <w:tcW w:w="6232" w:type="dxa"/>
          </w:tcPr>
          <w:p w:rsidR="00B659E1" w:rsidRPr="0082384B" w:rsidRDefault="00B659E1" w:rsidP="00B50225">
            <w:pPr>
              <w:pStyle w:val="Title"/>
              <w:jc w:val="left"/>
              <w:rPr>
                <w:b/>
                <w:lang w:val="en-US" w:eastAsia="en-US"/>
              </w:rPr>
            </w:pPr>
          </w:p>
        </w:tc>
        <w:tc>
          <w:tcPr>
            <w:tcW w:w="1890" w:type="dxa"/>
          </w:tcPr>
          <w:p w:rsidR="00B659E1" w:rsidRPr="0082384B" w:rsidRDefault="00B659E1" w:rsidP="00B50225">
            <w:pPr>
              <w:pStyle w:val="Title"/>
              <w:ind w:left="-468" w:firstLine="468"/>
              <w:jc w:val="left"/>
              <w:rPr>
                <w:lang w:val="en-US" w:eastAsia="en-US"/>
              </w:rPr>
            </w:pPr>
          </w:p>
        </w:tc>
        <w:tc>
          <w:tcPr>
            <w:tcW w:w="900" w:type="dxa"/>
          </w:tcPr>
          <w:p w:rsidR="00B659E1" w:rsidRPr="0082384B" w:rsidRDefault="00B659E1" w:rsidP="00B50225">
            <w:pPr>
              <w:pStyle w:val="Title"/>
              <w:jc w:val="left"/>
              <w:rPr>
                <w:b/>
                <w:lang w:val="en-US" w:eastAsia="en-US"/>
              </w:rPr>
            </w:pPr>
          </w:p>
        </w:tc>
      </w:tr>
      <w:tr w:rsidR="00B659E1" w:rsidRPr="00AA3F2E" w:rsidTr="00B50225">
        <w:tc>
          <w:tcPr>
            <w:tcW w:w="1616" w:type="dxa"/>
          </w:tcPr>
          <w:p w:rsidR="00B659E1" w:rsidRPr="0082384B" w:rsidRDefault="00B659E1" w:rsidP="00B50225">
            <w:pPr>
              <w:pStyle w:val="Title"/>
              <w:jc w:val="left"/>
              <w:rPr>
                <w:b/>
                <w:lang w:val="en-US" w:eastAsia="en-US"/>
              </w:rPr>
            </w:pPr>
            <w:r w:rsidRPr="0082384B">
              <w:rPr>
                <w:b/>
                <w:lang w:val="en-US" w:eastAsia="en-US"/>
              </w:rPr>
              <w:t>Code           :</w:t>
            </w:r>
          </w:p>
        </w:tc>
        <w:tc>
          <w:tcPr>
            <w:tcW w:w="6232" w:type="dxa"/>
          </w:tcPr>
          <w:p w:rsidR="00B659E1" w:rsidRPr="0082384B" w:rsidRDefault="0004386E" w:rsidP="00B50225">
            <w:pPr>
              <w:pStyle w:val="Title"/>
              <w:jc w:val="left"/>
              <w:rPr>
                <w:b/>
                <w:lang w:val="en-US" w:eastAsia="en-US"/>
              </w:rPr>
            </w:pPr>
            <w:r w:rsidRPr="0082384B">
              <w:rPr>
                <w:b/>
                <w:lang w:val="en-US" w:eastAsia="en-US"/>
              </w:rPr>
              <w:t>14ME2029</w:t>
            </w:r>
          </w:p>
        </w:tc>
        <w:tc>
          <w:tcPr>
            <w:tcW w:w="1890" w:type="dxa"/>
          </w:tcPr>
          <w:p w:rsidR="00B659E1" w:rsidRPr="00370EA1" w:rsidRDefault="00B659E1" w:rsidP="00B50225">
            <w:pPr>
              <w:pStyle w:val="Title"/>
              <w:jc w:val="left"/>
              <w:rPr>
                <w:b/>
                <w:lang w:val="en-US" w:eastAsia="en-US"/>
              </w:rPr>
            </w:pPr>
            <w:r w:rsidRPr="00370EA1">
              <w:rPr>
                <w:b/>
                <w:lang w:val="en-US" w:eastAsia="en-US"/>
              </w:rPr>
              <w:t>Duration      :</w:t>
            </w:r>
          </w:p>
        </w:tc>
        <w:tc>
          <w:tcPr>
            <w:tcW w:w="900" w:type="dxa"/>
          </w:tcPr>
          <w:p w:rsidR="00B659E1" w:rsidRPr="0082384B" w:rsidRDefault="00B659E1" w:rsidP="00B50225">
            <w:pPr>
              <w:pStyle w:val="Title"/>
              <w:jc w:val="left"/>
              <w:rPr>
                <w:b/>
                <w:lang w:val="en-US" w:eastAsia="en-US"/>
              </w:rPr>
            </w:pPr>
            <w:r w:rsidRPr="0082384B">
              <w:rPr>
                <w:b/>
                <w:lang w:val="en-US" w:eastAsia="en-US"/>
              </w:rPr>
              <w:t>3hrs</w:t>
            </w:r>
          </w:p>
        </w:tc>
      </w:tr>
      <w:tr w:rsidR="00B659E1" w:rsidRPr="00AA3F2E" w:rsidTr="00B50225">
        <w:tc>
          <w:tcPr>
            <w:tcW w:w="1616" w:type="dxa"/>
          </w:tcPr>
          <w:p w:rsidR="00B659E1" w:rsidRPr="0082384B" w:rsidRDefault="00B659E1" w:rsidP="00B50225">
            <w:pPr>
              <w:pStyle w:val="Title"/>
              <w:jc w:val="left"/>
              <w:rPr>
                <w:b/>
                <w:lang w:val="en-US" w:eastAsia="en-US"/>
              </w:rPr>
            </w:pPr>
            <w:r w:rsidRPr="0082384B">
              <w:rPr>
                <w:b/>
                <w:lang w:val="en-US" w:eastAsia="en-US"/>
              </w:rPr>
              <w:t>Sub. Name :</w:t>
            </w:r>
          </w:p>
        </w:tc>
        <w:tc>
          <w:tcPr>
            <w:tcW w:w="6232" w:type="dxa"/>
          </w:tcPr>
          <w:p w:rsidR="00B659E1" w:rsidRPr="0082384B" w:rsidRDefault="0004386E" w:rsidP="00B50225">
            <w:pPr>
              <w:pStyle w:val="Title"/>
              <w:jc w:val="left"/>
              <w:rPr>
                <w:b/>
                <w:lang w:val="en-US" w:eastAsia="en-US"/>
              </w:rPr>
            </w:pPr>
            <w:r w:rsidRPr="0082384B">
              <w:rPr>
                <w:b/>
                <w:szCs w:val="24"/>
                <w:lang w:val="en-US" w:eastAsia="en-US"/>
              </w:rPr>
              <w:t>DESIGN OF MACHINE ELEMENTS</w:t>
            </w:r>
          </w:p>
        </w:tc>
        <w:tc>
          <w:tcPr>
            <w:tcW w:w="1890" w:type="dxa"/>
          </w:tcPr>
          <w:p w:rsidR="00B659E1" w:rsidRPr="00370EA1" w:rsidRDefault="00B659E1" w:rsidP="00370EA1">
            <w:pPr>
              <w:pStyle w:val="Title"/>
              <w:jc w:val="left"/>
              <w:rPr>
                <w:b/>
                <w:lang w:val="en-US" w:eastAsia="en-US"/>
              </w:rPr>
            </w:pPr>
            <w:r w:rsidRPr="00370EA1">
              <w:rPr>
                <w:b/>
                <w:lang w:val="en-US" w:eastAsia="en-US"/>
              </w:rPr>
              <w:t xml:space="preserve">Max. </w:t>
            </w:r>
            <w:r w:rsidR="00370EA1">
              <w:rPr>
                <w:b/>
                <w:lang w:val="en-US" w:eastAsia="en-US"/>
              </w:rPr>
              <w:t>M</w:t>
            </w:r>
            <w:r w:rsidRPr="00370EA1">
              <w:rPr>
                <w:b/>
                <w:lang w:val="en-US" w:eastAsia="en-US"/>
              </w:rPr>
              <w:t>arks :</w:t>
            </w:r>
          </w:p>
        </w:tc>
        <w:tc>
          <w:tcPr>
            <w:tcW w:w="900" w:type="dxa"/>
          </w:tcPr>
          <w:p w:rsidR="00B659E1" w:rsidRPr="0082384B" w:rsidRDefault="00B659E1" w:rsidP="00B50225">
            <w:pPr>
              <w:pStyle w:val="Title"/>
              <w:jc w:val="left"/>
              <w:rPr>
                <w:b/>
                <w:lang w:val="en-US" w:eastAsia="en-US"/>
              </w:rPr>
            </w:pPr>
            <w:r w:rsidRPr="0082384B">
              <w:rPr>
                <w:b/>
                <w:lang w:val="en-US" w:eastAsia="en-US"/>
              </w:rPr>
              <w:t>100</w:t>
            </w:r>
          </w:p>
        </w:tc>
      </w:tr>
    </w:tbl>
    <w:p w:rsidR="00C26E3C" w:rsidRDefault="00C26E3C" w:rsidP="0004386E">
      <w:pPr>
        <w:pStyle w:val="NoSpacing"/>
        <w:rPr>
          <w:b/>
          <w:bCs/>
          <w:i/>
          <w:sz w:val="22"/>
          <w:szCs w:val="22"/>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C26E3C" w:rsidRDefault="00C26E3C" w:rsidP="00C26E3C">
      <w:pPr>
        <w:pStyle w:val="NoSpacing"/>
        <w:rPr>
          <w:rFonts w:ascii="Book Antiqua" w:hAnsi="Book Antiqua"/>
          <w:bCs/>
          <w:i/>
          <w:sz w:val="22"/>
          <w:szCs w:val="22"/>
        </w:rPr>
      </w:pPr>
      <w:r>
        <w:rPr>
          <w:b/>
          <w:bCs/>
          <w:i/>
          <w:sz w:val="22"/>
          <w:szCs w:val="22"/>
          <w:u w:val="single"/>
        </w:rPr>
        <w:t>(</w:t>
      </w:r>
      <w:r w:rsidRPr="001C28CF">
        <w:rPr>
          <w:b/>
          <w:bCs/>
          <w:i/>
          <w:sz w:val="22"/>
          <w:szCs w:val="22"/>
          <w:u w:val="single"/>
        </w:rPr>
        <w:t xml:space="preserve">Note: </w:t>
      </w:r>
      <w:r w:rsidRPr="001C28CF">
        <w:rPr>
          <w:bCs/>
          <w:i/>
          <w:sz w:val="22"/>
          <w:szCs w:val="22"/>
        </w:rPr>
        <w:t>Use of DESIGN DATA book &amp; Approved data sheets are permitted. Necessary data may be suitably assumed</w:t>
      </w:r>
      <w:r w:rsidRPr="00E706D5">
        <w:rPr>
          <w:rFonts w:ascii="Book Antiqua" w:hAnsi="Book Antiqua"/>
          <w:bCs/>
          <w:i/>
          <w:sz w:val="22"/>
          <w:szCs w:val="22"/>
        </w:rPr>
        <w:t>.</w:t>
      </w:r>
      <w:r>
        <w:rPr>
          <w:rFonts w:ascii="Book Antiqua" w:hAnsi="Book Antiqua"/>
          <w:bCs/>
          <w:i/>
          <w:sz w:val="22"/>
          <w:szCs w:val="22"/>
        </w:rPr>
        <w:t>)</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B50225">
            <w:pPr>
              <w:jc w:val="center"/>
              <w:rPr>
                <w:b/>
              </w:rPr>
            </w:pPr>
            <w:r w:rsidRPr="008C7BA2">
              <w:rPr>
                <w:b/>
              </w:rPr>
              <w:t>Questions</w:t>
            </w:r>
          </w:p>
        </w:tc>
        <w:tc>
          <w:tcPr>
            <w:tcW w:w="1170" w:type="dxa"/>
            <w:shd w:val="clear" w:color="auto" w:fill="auto"/>
          </w:tcPr>
          <w:p w:rsidR="008C7BA2" w:rsidRPr="008C7BA2" w:rsidRDefault="008C7BA2" w:rsidP="00B50225">
            <w:pPr>
              <w:rPr>
                <w:b/>
              </w:rPr>
            </w:pPr>
            <w:r w:rsidRPr="008C7BA2">
              <w:rPr>
                <w:b/>
              </w:rPr>
              <w:t xml:space="preserve">Course </w:t>
            </w:r>
          </w:p>
          <w:p w:rsidR="008C7BA2" w:rsidRPr="008C7BA2" w:rsidRDefault="008C7BA2" w:rsidP="00B50225">
            <w:pPr>
              <w:rPr>
                <w:b/>
              </w:rPr>
            </w:pPr>
            <w:r w:rsidRPr="008C7BA2">
              <w:rPr>
                <w:b/>
              </w:rPr>
              <w:t>Outcome</w:t>
            </w:r>
          </w:p>
        </w:tc>
        <w:tc>
          <w:tcPr>
            <w:tcW w:w="950" w:type="dxa"/>
            <w:shd w:val="clear" w:color="auto" w:fill="auto"/>
          </w:tcPr>
          <w:p w:rsidR="008C7BA2" w:rsidRPr="008C7BA2" w:rsidRDefault="008C7BA2" w:rsidP="00B50225">
            <w:pPr>
              <w:rPr>
                <w:b/>
              </w:rPr>
            </w:pPr>
            <w:r w:rsidRPr="008C7BA2">
              <w:rPr>
                <w:b/>
              </w:rPr>
              <w:t>Marks</w:t>
            </w:r>
          </w:p>
        </w:tc>
      </w:tr>
      <w:tr w:rsidR="002909A8" w:rsidRPr="00EF5853" w:rsidTr="00C26E3C">
        <w:trPr>
          <w:trHeight w:val="368"/>
        </w:trPr>
        <w:tc>
          <w:tcPr>
            <w:tcW w:w="810" w:type="dxa"/>
            <w:vMerge w:val="restart"/>
            <w:shd w:val="clear" w:color="auto" w:fill="auto"/>
          </w:tcPr>
          <w:p w:rsidR="002909A8" w:rsidRPr="00EF5853" w:rsidRDefault="002909A8" w:rsidP="008C7BA2">
            <w:pPr>
              <w:jc w:val="center"/>
            </w:pPr>
            <w:r w:rsidRPr="00EF5853">
              <w:t>1.</w:t>
            </w:r>
          </w:p>
        </w:tc>
        <w:tc>
          <w:tcPr>
            <w:tcW w:w="840" w:type="dxa"/>
            <w:shd w:val="clear" w:color="auto" w:fill="auto"/>
          </w:tcPr>
          <w:p w:rsidR="002909A8" w:rsidRPr="00EF5853" w:rsidRDefault="002909A8" w:rsidP="008C7BA2">
            <w:pPr>
              <w:jc w:val="center"/>
            </w:pPr>
            <w:r w:rsidRPr="00EF5853">
              <w:t>a.</w:t>
            </w:r>
          </w:p>
        </w:tc>
        <w:tc>
          <w:tcPr>
            <w:tcW w:w="6810" w:type="dxa"/>
            <w:shd w:val="clear" w:color="auto" w:fill="auto"/>
          </w:tcPr>
          <w:p w:rsidR="002909A8" w:rsidRPr="00C0749C" w:rsidRDefault="002909A8" w:rsidP="006968EA">
            <w:pPr>
              <w:pStyle w:val="ListParagraph"/>
              <w:ind w:left="0"/>
              <w:jc w:val="both"/>
            </w:pPr>
            <w:r w:rsidRPr="00C0749C">
              <w:t>Define factor of safety.</w:t>
            </w:r>
          </w:p>
        </w:tc>
        <w:tc>
          <w:tcPr>
            <w:tcW w:w="1170" w:type="dxa"/>
            <w:shd w:val="clear" w:color="auto" w:fill="auto"/>
          </w:tcPr>
          <w:p w:rsidR="002909A8" w:rsidRPr="00C0749C" w:rsidRDefault="00C0054C" w:rsidP="002705CD">
            <w:pPr>
              <w:pStyle w:val="NoSpacing"/>
              <w:jc w:val="center"/>
              <w:rPr>
                <w:bCs/>
              </w:rPr>
            </w:pPr>
            <w:r>
              <w:rPr>
                <w:bCs/>
              </w:rPr>
              <w:t>CO</w:t>
            </w:r>
            <w:r w:rsidR="002909A8" w:rsidRPr="00C0749C">
              <w:rPr>
                <w:bCs/>
              </w:rPr>
              <w:t>1</w:t>
            </w:r>
          </w:p>
        </w:tc>
        <w:tc>
          <w:tcPr>
            <w:tcW w:w="950" w:type="dxa"/>
            <w:shd w:val="clear" w:color="auto" w:fill="auto"/>
          </w:tcPr>
          <w:p w:rsidR="002909A8" w:rsidRPr="00C0749C" w:rsidRDefault="002909A8" w:rsidP="002705CD">
            <w:pPr>
              <w:pStyle w:val="NoSpacing"/>
              <w:jc w:val="center"/>
              <w:rPr>
                <w:bCs/>
              </w:rPr>
            </w:pPr>
            <w:r w:rsidRPr="00C0749C">
              <w:rPr>
                <w:bCs/>
              </w:rPr>
              <w:t>2</w:t>
            </w:r>
          </w:p>
        </w:tc>
      </w:tr>
      <w:tr w:rsidR="002909A8" w:rsidRPr="00EF5853" w:rsidTr="00C26E3C">
        <w:trPr>
          <w:trHeight w:val="332"/>
        </w:trPr>
        <w:tc>
          <w:tcPr>
            <w:tcW w:w="810" w:type="dxa"/>
            <w:vMerge/>
            <w:shd w:val="clear" w:color="auto" w:fill="auto"/>
          </w:tcPr>
          <w:p w:rsidR="002909A8" w:rsidRPr="00EF5853" w:rsidRDefault="002909A8" w:rsidP="008C7BA2">
            <w:pPr>
              <w:jc w:val="center"/>
            </w:pPr>
          </w:p>
        </w:tc>
        <w:tc>
          <w:tcPr>
            <w:tcW w:w="840" w:type="dxa"/>
            <w:shd w:val="clear" w:color="auto" w:fill="auto"/>
          </w:tcPr>
          <w:p w:rsidR="002909A8" w:rsidRPr="00EF5853" w:rsidRDefault="002909A8" w:rsidP="008C7BA2">
            <w:pPr>
              <w:jc w:val="center"/>
            </w:pPr>
            <w:r w:rsidRPr="00EF5853">
              <w:t>b.</w:t>
            </w:r>
          </w:p>
        </w:tc>
        <w:tc>
          <w:tcPr>
            <w:tcW w:w="6810" w:type="dxa"/>
            <w:shd w:val="clear" w:color="auto" w:fill="auto"/>
          </w:tcPr>
          <w:p w:rsidR="002909A8" w:rsidRPr="00C0749C" w:rsidRDefault="002909A8" w:rsidP="006968EA">
            <w:pPr>
              <w:jc w:val="both"/>
            </w:pPr>
            <w:r w:rsidRPr="004171C2">
              <w:t>List</w:t>
            </w:r>
            <w:r w:rsidRPr="00C0749C">
              <w:t xml:space="preserve"> the factors affecting </w:t>
            </w:r>
            <w:r w:rsidR="006968EA">
              <w:t xml:space="preserve">the </w:t>
            </w:r>
            <w:r w:rsidRPr="00C0749C">
              <w:t>machine design process.</w:t>
            </w:r>
            <w:r w:rsidRPr="00C0749C">
              <w:tab/>
            </w:r>
          </w:p>
        </w:tc>
        <w:tc>
          <w:tcPr>
            <w:tcW w:w="1170" w:type="dxa"/>
            <w:shd w:val="clear" w:color="auto" w:fill="auto"/>
          </w:tcPr>
          <w:p w:rsidR="002909A8" w:rsidRPr="00C0749C" w:rsidRDefault="00C0054C" w:rsidP="002705CD">
            <w:pPr>
              <w:pStyle w:val="NoSpacing"/>
              <w:jc w:val="center"/>
              <w:rPr>
                <w:bCs/>
              </w:rPr>
            </w:pPr>
            <w:r>
              <w:rPr>
                <w:bCs/>
              </w:rPr>
              <w:t>CO</w:t>
            </w:r>
            <w:r w:rsidR="002909A8" w:rsidRPr="00C0749C">
              <w:rPr>
                <w:bCs/>
              </w:rPr>
              <w:t>1</w:t>
            </w:r>
          </w:p>
        </w:tc>
        <w:tc>
          <w:tcPr>
            <w:tcW w:w="950" w:type="dxa"/>
            <w:shd w:val="clear" w:color="auto" w:fill="auto"/>
          </w:tcPr>
          <w:p w:rsidR="002909A8" w:rsidRPr="00C0749C" w:rsidRDefault="002909A8" w:rsidP="002705CD">
            <w:pPr>
              <w:pStyle w:val="NoSpacing"/>
              <w:jc w:val="center"/>
              <w:rPr>
                <w:bCs/>
              </w:rPr>
            </w:pPr>
            <w:r w:rsidRPr="00C0749C">
              <w:rPr>
                <w:bCs/>
              </w:rPr>
              <w:t>4</w:t>
            </w:r>
          </w:p>
        </w:tc>
      </w:tr>
      <w:tr w:rsidR="002909A8" w:rsidRPr="00EF5853" w:rsidTr="008C7BA2">
        <w:trPr>
          <w:trHeight w:val="42"/>
        </w:trPr>
        <w:tc>
          <w:tcPr>
            <w:tcW w:w="810" w:type="dxa"/>
            <w:vMerge/>
            <w:shd w:val="clear" w:color="auto" w:fill="auto"/>
          </w:tcPr>
          <w:p w:rsidR="002909A8" w:rsidRPr="00EF5853" w:rsidRDefault="002909A8" w:rsidP="008C7BA2">
            <w:pPr>
              <w:jc w:val="center"/>
            </w:pPr>
          </w:p>
        </w:tc>
        <w:tc>
          <w:tcPr>
            <w:tcW w:w="840" w:type="dxa"/>
            <w:shd w:val="clear" w:color="auto" w:fill="auto"/>
          </w:tcPr>
          <w:p w:rsidR="002909A8" w:rsidRPr="00EF5853" w:rsidRDefault="002909A8" w:rsidP="008C7BA2">
            <w:pPr>
              <w:jc w:val="center"/>
            </w:pPr>
            <w:r w:rsidRPr="00EF5853">
              <w:t>c.</w:t>
            </w:r>
          </w:p>
        </w:tc>
        <w:tc>
          <w:tcPr>
            <w:tcW w:w="6810" w:type="dxa"/>
            <w:shd w:val="clear" w:color="auto" w:fill="auto"/>
          </w:tcPr>
          <w:p w:rsidR="002909A8" w:rsidRPr="00C0749C" w:rsidRDefault="002909A8" w:rsidP="002705CD">
            <w:pPr>
              <w:pStyle w:val="ListParagraph"/>
              <w:ind w:left="0"/>
              <w:jc w:val="both"/>
            </w:pPr>
            <w:r w:rsidRPr="00C0749C">
              <w:t>A wall bracket of uniform rectangular cross section as shown in figure is subjected to a pull of 5 kN acting at 60º to the vertical. Determine the dimensions of width and depth of the bracket taking the depth of the section as thrice the width. The strength of materials of the bracket is limited to 28 N/mm</w:t>
            </w:r>
            <w:r w:rsidRPr="00C0749C">
              <w:rPr>
                <w:vertAlign w:val="superscript"/>
              </w:rPr>
              <w:t>2</w:t>
            </w:r>
            <w:r w:rsidRPr="00C0749C">
              <w:t xml:space="preserve">. </w:t>
            </w:r>
          </w:p>
          <w:p w:rsidR="002909A8" w:rsidRPr="00C0749C" w:rsidRDefault="002909A8" w:rsidP="006968EA">
            <w:pPr>
              <w:pStyle w:val="ListParagraph"/>
              <w:ind w:left="0"/>
              <w:jc w:val="center"/>
            </w:pPr>
            <w:r w:rsidRPr="00C0749C">
              <w:object w:dxaOrig="2970" w:dyaOrig="23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5pt;height:119.25pt" o:ole="">
                  <v:imagedata r:id="rId9" o:title="" gain="2.5" blacklevel="-6554f" grayscale="t"/>
                </v:shape>
                <o:OLEObject Type="Embed" ProgID="PBrush" ShapeID="_x0000_i1025" DrawAspect="Content" ObjectID="_1637221994" r:id="rId10"/>
              </w:object>
            </w:r>
          </w:p>
        </w:tc>
        <w:tc>
          <w:tcPr>
            <w:tcW w:w="1170" w:type="dxa"/>
            <w:shd w:val="clear" w:color="auto" w:fill="auto"/>
          </w:tcPr>
          <w:p w:rsidR="002909A8" w:rsidRPr="00C0749C" w:rsidRDefault="00C0054C" w:rsidP="002705CD">
            <w:pPr>
              <w:pStyle w:val="NoSpacing"/>
              <w:jc w:val="center"/>
              <w:rPr>
                <w:bCs/>
              </w:rPr>
            </w:pPr>
            <w:r>
              <w:rPr>
                <w:bCs/>
              </w:rPr>
              <w:t>CO</w:t>
            </w:r>
            <w:r w:rsidR="002909A8" w:rsidRPr="00C0749C">
              <w:rPr>
                <w:bCs/>
              </w:rPr>
              <w:t>2</w:t>
            </w:r>
          </w:p>
        </w:tc>
        <w:tc>
          <w:tcPr>
            <w:tcW w:w="950" w:type="dxa"/>
            <w:shd w:val="clear" w:color="auto" w:fill="auto"/>
          </w:tcPr>
          <w:p w:rsidR="002909A8" w:rsidRPr="00C0749C" w:rsidRDefault="002909A8" w:rsidP="002705CD">
            <w:pPr>
              <w:pStyle w:val="NoSpacing"/>
              <w:rPr>
                <w:bCs/>
              </w:rPr>
            </w:pPr>
            <w:r w:rsidRPr="00C0749C">
              <w:rPr>
                <w:bCs/>
              </w:rPr>
              <w:t xml:space="preserve">   14</w:t>
            </w:r>
          </w:p>
        </w:tc>
      </w:tr>
      <w:tr w:rsidR="002909A8" w:rsidRPr="00EF5853" w:rsidTr="008C7BA2">
        <w:trPr>
          <w:trHeight w:val="90"/>
        </w:trPr>
        <w:tc>
          <w:tcPr>
            <w:tcW w:w="10580" w:type="dxa"/>
            <w:gridSpan w:val="5"/>
            <w:shd w:val="clear" w:color="auto" w:fill="auto"/>
          </w:tcPr>
          <w:p w:rsidR="002909A8" w:rsidRPr="00C0054C" w:rsidRDefault="002909A8" w:rsidP="008C7BA2">
            <w:pPr>
              <w:jc w:val="center"/>
              <w:rPr>
                <w:b/>
              </w:rPr>
            </w:pPr>
            <w:r w:rsidRPr="00C0054C">
              <w:rPr>
                <w:b/>
              </w:rPr>
              <w:t>(OR)</w:t>
            </w:r>
          </w:p>
        </w:tc>
      </w:tr>
      <w:tr w:rsidR="002909A8" w:rsidRPr="00EF5853" w:rsidTr="00C26E3C">
        <w:trPr>
          <w:trHeight w:val="620"/>
        </w:trPr>
        <w:tc>
          <w:tcPr>
            <w:tcW w:w="810" w:type="dxa"/>
            <w:vMerge w:val="restart"/>
            <w:shd w:val="clear" w:color="auto" w:fill="auto"/>
          </w:tcPr>
          <w:p w:rsidR="002909A8" w:rsidRPr="00EF5853" w:rsidRDefault="002909A8" w:rsidP="008C7BA2">
            <w:pPr>
              <w:jc w:val="center"/>
            </w:pPr>
            <w:r w:rsidRPr="00EF5853">
              <w:t>2.</w:t>
            </w:r>
          </w:p>
        </w:tc>
        <w:tc>
          <w:tcPr>
            <w:tcW w:w="840" w:type="dxa"/>
            <w:shd w:val="clear" w:color="auto" w:fill="auto"/>
          </w:tcPr>
          <w:p w:rsidR="002909A8" w:rsidRPr="00EF5853" w:rsidRDefault="002909A8" w:rsidP="008C7BA2">
            <w:pPr>
              <w:jc w:val="center"/>
            </w:pPr>
            <w:r w:rsidRPr="00EF5853">
              <w:t>a.</w:t>
            </w:r>
          </w:p>
        </w:tc>
        <w:tc>
          <w:tcPr>
            <w:tcW w:w="6810" w:type="dxa"/>
            <w:shd w:val="clear" w:color="auto" w:fill="auto"/>
          </w:tcPr>
          <w:p w:rsidR="002909A8" w:rsidRPr="00C0749C" w:rsidRDefault="002909A8" w:rsidP="002705CD">
            <w:pPr>
              <w:pStyle w:val="ListParagraph"/>
              <w:ind w:left="0" w:hanging="90"/>
              <w:jc w:val="both"/>
            </w:pPr>
            <w:r>
              <w:t xml:space="preserve"> </w:t>
            </w:r>
            <w:r w:rsidRPr="00C0749C">
              <w:t>Draw the stress-strain curve for ductile and brittle materials and briefly explain</w:t>
            </w:r>
            <w:r w:rsidR="006968EA">
              <w:t>.</w:t>
            </w:r>
          </w:p>
        </w:tc>
        <w:tc>
          <w:tcPr>
            <w:tcW w:w="1170" w:type="dxa"/>
            <w:shd w:val="clear" w:color="auto" w:fill="auto"/>
          </w:tcPr>
          <w:p w:rsidR="002909A8" w:rsidRPr="00C0749C" w:rsidRDefault="00C0054C" w:rsidP="002705CD">
            <w:pPr>
              <w:pStyle w:val="NoSpacing"/>
              <w:jc w:val="center"/>
              <w:rPr>
                <w:bCs/>
              </w:rPr>
            </w:pPr>
            <w:r>
              <w:rPr>
                <w:bCs/>
              </w:rPr>
              <w:t>CO</w:t>
            </w:r>
            <w:r w:rsidR="002909A8" w:rsidRPr="00C0749C">
              <w:rPr>
                <w:bCs/>
              </w:rPr>
              <w:t>1</w:t>
            </w:r>
          </w:p>
        </w:tc>
        <w:tc>
          <w:tcPr>
            <w:tcW w:w="950" w:type="dxa"/>
            <w:shd w:val="clear" w:color="auto" w:fill="auto"/>
          </w:tcPr>
          <w:p w:rsidR="002909A8" w:rsidRPr="00C0749C" w:rsidRDefault="002909A8" w:rsidP="002705CD">
            <w:pPr>
              <w:pStyle w:val="NoSpacing"/>
              <w:jc w:val="center"/>
              <w:rPr>
                <w:bCs/>
              </w:rPr>
            </w:pPr>
            <w:r w:rsidRPr="00C0749C">
              <w:rPr>
                <w:bCs/>
              </w:rPr>
              <w:t xml:space="preserve"> 4</w:t>
            </w:r>
          </w:p>
        </w:tc>
      </w:tr>
      <w:tr w:rsidR="002909A8" w:rsidRPr="00EF5853" w:rsidTr="00C26E3C">
        <w:trPr>
          <w:trHeight w:val="350"/>
        </w:trPr>
        <w:tc>
          <w:tcPr>
            <w:tcW w:w="810" w:type="dxa"/>
            <w:vMerge/>
            <w:shd w:val="clear" w:color="auto" w:fill="auto"/>
          </w:tcPr>
          <w:p w:rsidR="002909A8" w:rsidRPr="00EF5853" w:rsidRDefault="002909A8" w:rsidP="008C7BA2">
            <w:pPr>
              <w:jc w:val="center"/>
            </w:pPr>
          </w:p>
        </w:tc>
        <w:tc>
          <w:tcPr>
            <w:tcW w:w="840" w:type="dxa"/>
            <w:shd w:val="clear" w:color="auto" w:fill="auto"/>
          </w:tcPr>
          <w:p w:rsidR="002909A8" w:rsidRPr="00EF5853" w:rsidRDefault="002909A8" w:rsidP="008C7BA2">
            <w:pPr>
              <w:jc w:val="center"/>
            </w:pPr>
            <w:r w:rsidRPr="00EF5853">
              <w:t>b.</w:t>
            </w:r>
          </w:p>
        </w:tc>
        <w:tc>
          <w:tcPr>
            <w:tcW w:w="6810" w:type="dxa"/>
            <w:shd w:val="clear" w:color="auto" w:fill="auto"/>
          </w:tcPr>
          <w:p w:rsidR="002909A8" w:rsidRPr="00C0749C" w:rsidRDefault="001C28CF" w:rsidP="001C28CF">
            <w:pPr>
              <w:pStyle w:val="ListParagraph"/>
              <w:ind w:left="0"/>
              <w:jc w:val="both"/>
              <w:rPr>
                <w:color w:val="FF0000"/>
              </w:rPr>
            </w:pPr>
            <w:r>
              <w:t>C</w:t>
            </w:r>
            <w:r w:rsidR="002909A8" w:rsidRPr="00C0749C">
              <w:t>lassif</w:t>
            </w:r>
            <w:r>
              <w:t>y the types of</w:t>
            </w:r>
            <w:r w:rsidR="002909A8" w:rsidRPr="00C0749C">
              <w:t xml:space="preserve"> stresses and mention an example for each.</w:t>
            </w:r>
          </w:p>
        </w:tc>
        <w:tc>
          <w:tcPr>
            <w:tcW w:w="1170" w:type="dxa"/>
            <w:shd w:val="clear" w:color="auto" w:fill="auto"/>
            <w:vAlign w:val="center"/>
          </w:tcPr>
          <w:p w:rsidR="002909A8" w:rsidRPr="00C0749C" w:rsidRDefault="00C0054C" w:rsidP="002705CD">
            <w:pPr>
              <w:jc w:val="center"/>
              <w:rPr>
                <w:bCs/>
              </w:rPr>
            </w:pPr>
            <w:r>
              <w:rPr>
                <w:bCs/>
              </w:rPr>
              <w:t>CO</w:t>
            </w:r>
            <w:r w:rsidR="002909A8" w:rsidRPr="00C0749C">
              <w:rPr>
                <w:bCs/>
              </w:rPr>
              <w:t>1</w:t>
            </w:r>
          </w:p>
        </w:tc>
        <w:tc>
          <w:tcPr>
            <w:tcW w:w="950" w:type="dxa"/>
            <w:shd w:val="clear" w:color="auto" w:fill="auto"/>
            <w:vAlign w:val="center"/>
          </w:tcPr>
          <w:p w:rsidR="002909A8" w:rsidRPr="00C0749C" w:rsidRDefault="002909A8" w:rsidP="002705CD">
            <w:pPr>
              <w:pStyle w:val="NoSpacing"/>
              <w:jc w:val="center"/>
              <w:rPr>
                <w:bCs/>
              </w:rPr>
            </w:pPr>
            <w:r w:rsidRPr="00C0749C">
              <w:rPr>
                <w:bCs/>
              </w:rPr>
              <w:t xml:space="preserve"> 2</w:t>
            </w:r>
          </w:p>
        </w:tc>
      </w:tr>
      <w:tr w:rsidR="002909A8" w:rsidRPr="00EF5853" w:rsidTr="008C7BA2">
        <w:trPr>
          <w:trHeight w:val="42"/>
        </w:trPr>
        <w:tc>
          <w:tcPr>
            <w:tcW w:w="810" w:type="dxa"/>
            <w:vMerge/>
            <w:shd w:val="clear" w:color="auto" w:fill="auto"/>
          </w:tcPr>
          <w:p w:rsidR="002909A8" w:rsidRPr="00EF5853" w:rsidRDefault="002909A8" w:rsidP="008C7BA2">
            <w:pPr>
              <w:jc w:val="center"/>
            </w:pPr>
          </w:p>
        </w:tc>
        <w:tc>
          <w:tcPr>
            <w:tcW w:w="840" w:type="dxa"/>
            <w:shd w:val="clear" w:color="auto" w:fill="auto"/>
          </w:tcPr>
          <w:p w:rsidR="002909A8" w:rsidRPr="00EF5853" w:rsidRDefault="002909A8" w:rsidP="008C7BA2">
            <w:pPr>
              <w:jc w:val="center"/>
            </w:pPr>
            <w:r w:rsidRPr="00EF5853">
              <w:t>c.</w:t>
            </w:r>
          </w:p>
        </w:tc>
        <w:tc>
          <w:tcPr>
            <w:tcW w:w="6810" w:type="dxa"/>
            <w:shd w:val="clear" w:color="auto" w:fill="auto"/>
          </w:tcPr>
          <w:p w:rsidR="002909A8" w:rsidRPr="00C0749C" w:rsidRDefault="002909A8" w:rsidP="002705CD">
            <w:pPr>
              <w:pStyle w:val="ListParagraph"/>
              <w:ind w:left="0"/>
              <w:jc w:val="both"/>
            </w:pPr>
            <w:r w:rsidRPr="00C0749C">
              <w:t>A steel bracket is loaded as shown in the Fig 1. The section at A-A is rectangular whose width is 40 mm and thickness</w:t>
            </w:r>
            <w:r>
              <w:t xml:space="preserve"> </w:t>
            </w:r>
            <w:r w:rsidRPr="00C0749C">
              <w:t>‘t’ mm. The permissible tensile stress of the material of the bracket is 60 N/mm</w:t>
            </w:r>
            <w:r w:rsidRPr="00C0749C">
              <w:rPr>
                <w:vertAlign w:val="superscript"/>
              </w:rPr>
              <w:t>2</w:t>
            </w:r>
            <w:r w:rsidRPr="00C0749C">
              <w:t xml:space="preserve">. Determine the thickness of the bracket. </w:t>
            </w:r>
          </w:p>
          <w:p w:rsidR="002909A8" w:rsidRPr="00C0749C" w:rsidRDefault="002909A8" w:rsidP="002705CD">
            <w:pPr>
              <w:pStyle w:val="NoSpacing"/>
              <w:ind w:left="720"/>
              <w:jc w:val="center"/>
            </w:pPr>
            <w:r w:rsidRPr="00C0749C">
              <w:tab/>
            </w:r>
            <w:r w:rsidRPr="00C0749C">
              <w:tab/>
            </w:r>
            <w:r w:rsidR="00BD4682">
              <w:rPr>
                <w:noProof/>
              </w:rPr>
              <w:drawing>
                <wp:inline distT="0" distB="0" distL="0" distR="0">
                  <wp:extent cx="2124075" cy="1371600"/>
                  <wp:effectExtent l="19050" t="0" r="9525" b="0"/>
                  <wp:docPr id="3"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1" cstate="print">
                            <a:lum contrast="40000"/>
                          </a:blip>
                          <a:srcRect/>
                          <a:stretch>
                            <a:fillRect/>
                          </a:stretch>
                        </pic:blipFill>
                        <pic:spPr bwMode="auto">
                          <a:xfrm>
                            <a:off x="0" y="0"/>
                            <a:ext cx="2124075" cy="1371600"/>
                          </a:xfrm>
                          <a:prstGeom prst="rect">
                            <a:avLst/>
                          </a:prstGeom>
                          <a:noFill/>
                          <a:ln w="9525">
                            <a:noFill/>
                            <a:miter lim="800000"/>
                            <a:headEnd/>
                            <a:tailEnd/>
                          </a:ln>
                        </pic:spPr>
                      </pic:pic>
                    </a:graphicData>
                  </a:graphic>
                </wp:inline>
              </w:drawing>
            </w:r>
          </w:p>
          <w:p w:rsidR="002909A8" w:rsidRPr="00C0749C" w:rsidRDefault="002909A8" w:rsidP="002705CD">
            <w:pPr>
              <w:pStyle w:val="NoSpacing"/>
              <w:ind w:left="720"/>
              <w:jc w:val="center"/>
              <w:rPr>
                <w:bCs/>
              </w:rPr>
            </w:pPr>
            <w:r w:rsidRPr="00C0749C">
              <w:t>Fig 1</w:t>
            </w:r>
          </w:p>
        </w:tc>
        <w:tc>
          <w:tcPr>
            <w:tcW w:w="1170" w:type="dxa"/>
            <w:shd w:val="clear" w:color="auto" w:fill="auto"/>
          </w:tcPr>
          <w:p w:rsidR="002909A8" w:rsidRPr="00C0749C" w:rsidRDefault="00C0054C" w:rsidP="002705CD">
            <w:pPr>
              <w:pStyle w:val="NoSpacing"/>
              <w:jc w:val="center"/>
              <w:rPr>
                <w:bCs/>
              </w:rPr>
            </w:pPr>
            <w:r>
              <w:rPr>
                <w:bCs/>
              </w:rPr>
              <w:t>CO</w:t>
            </w:r>
            <w:r w:rsidR="001A42A9">
              <w:rPr>
                <w:bCs/>
              </w:rPr>
              <w:t>2</w:t>
            </w:r>
          </w:p>
        </w:tc>
        <w:tc>
          <w:tcPr>
            <w:tcW w:w="950" w:type="dxa"/>
            <w:shd w:val="clear" w:color="auto" w:fill="auto"/>
          </w:tcPr>
          <w:p w:rsidR="002909A8" w:rsidRPr="00C0749C" w:rsidRDefault="002909A8" w:rsidP="002705CD">
            <w:pPr>
              <w:pStyle w:val="NoSpacing"/>
              <w:jc w:val="center"/>
              <w:rPr>
                <w:bCs/>
              </w:rPr>
            </w:pPr>
            <w:r w:rsidRPr="00C0749C">
              <w:rPr>
                <w:bCs/>
              </w:rPr>
              <w:t>14</w:t>
            </w:r>
          </w:p>
        </w:tc>
      </w:tr>
      <w:tr w:rsidR="002909A8" w:rsidRPr="00EF5853" w:rsidTr="008C7BA2">
        <w:trPr>
          <w:trHeight w:val="90"/>
        </w:trPr>
        <w:tc>
          <w:tcPr>
            <w:tcW w:w="810" w:type="dxa"/>
            <w:shd w:val="clear" w:color="auto" w:fill="auto"/>
          </w:tcPr>
          <w:p w:rsidR="002909A8" w:rsidRPr="00EF5853" w:rsidRDefault="002909A8" w:rsidP="008C7BA2">
            <w:pPr>
              <w:jc w:val="center"/>
            </w:pPr>
          </w:p>
        </w:tc>
        <w:tc>
          <w:tcPr>
            <w:tcW w:w="840" w:type="dxa"/>
            <w:shd w:val="clear" w:color="auto" w:fill="auto"/>
          </w:tcPr>
          <w:p w:rsidR="002909A8" w:rsidRPr="00EF5853" w:rsidRDefault="002909A8" w:rsidP="008C7BA2">
            <w:pPr>
              <w:jc w:val="center"/>
            </w:pPr>
          </w:p>
        </w:tc>
        <w:tc>
          <w:tcPr>
            <w:tcW w:w="6810" w:type="dxa"/>
            <w:shd w:val="clear" w:color="auto" w:fill="auto"/>
          </w:tcPr>
          <w:p w:rsidR="002909A8" w:rsidRPr="00EF5853" w:rsidRDefault="002909A8" w:rsidP="00B50225"/>
        </w:tc>
        <w:tc>
          <w:tcPr>
            <w:tcW w:w="1170" w:type="dxa"/>
            <w:shd w:val="clear" w:color="auto" w:fill="auto"/>
          </w:tcPr>
          <w:p w:rsidR="002909A8" w:rsidRPr="00875196" w:rsidRDefault="002909A8" w:rsidP="00B50225">
            <w:pPr>
              <w:jc w:val="center"/>
              <w:rPr>
                <w:sz w:val="22"/>
                <w:szCs w:val="22"/>
              </w:rPr>
            </w:pPr>
          </w:p>
        </w:tc>
        <w:tc>
          <w:tcPr>
            <w:tcW w:w="950" w:type="dxa"/>
            <w:shd w:val="clear" w:color="auto" w:fill="auto"/>
          </w:tcPr>
          <w:p w:rsidR="002909A8" w:rsidRPr="005814FF" w:rsidRDefault="002909A8" w:rsidP="00B50225">
            <w:pPr>
              <w:jc w:val="center"/>
            </w:pPr>
          </w:p>
        </w:tc>
      </w:tr>
      <w:tr w:rsidR="00C0054C" w:rsidRPr="00EF5853" w:rsidTr="00C26E3C">
        <w:trPr>
          <w:trHeight w:val="377"/>
        </w:trPr>
        <w:tc>
          <w:tcPr>
            <w:tcW w:w="810" w:type="dxa"/>
            <w:vMerge w:val="restart"/>
            <w:shd w:val="clear" w:color="auto" w:fill="auto"/>
          </w:tcPr>
          <w:p w:rsidR="00C0054C" w:rsidRPr="00EF5853" w:rsidRDefault="00C0054C" w:rsidP="008C7BA2">
            <w:pPr>
              <w:jc w:val="center"/>
            </w:pPr>
            <w:r w:rsidRPr="00EF5853">
              <w:t>3.</w:t>
            </w:r>
          </w:p>
        </w:tc>
        <w:tc>
          <w:tcPr>
            <w:tcW w:w="840" w:type="dxa"/>
            <w:shd w:val="clear" w:color="auto" w:fill="auto"/>
          </w:tcPr>
          <w:p w:rsidR="00C0054C" w:rsidRPr="00EF5853" w:rsidRDefault="00C0054C" w:rsidP="008C7BA2">
            <w:pPr>
              <w:jc w:val="center"/>
            </w:pPr>
            <w:r w:rsidRPr="00EF5853">
              <w:t>a.</w:t>
            </w:r>
          </w:p>
        </w:tc>
        <w:tc>
          <w:tcPr>
            <w:tcW w:w="6810" w:type="dxa"/>
            <w:shd w:val="clear" w:color="auto" w:fill="auto"/>
          </w:tcPr>
          <w:p w:rsidR="00C0054C" w:rsidRPr="00C0749C" w:rsidRDefault="006968EA" w:rsidP="006968EA">
            <w:pPr>
              <w:pStyle w:val="ListParagraph"/>
              <w:ind w:left="0"/>
              <w:jc w:val="both"/>
            </w:pPr>
            <w:r>
              <w:rPr>
                <w:bCs/>
              </w:rPr>
              <w:t>Mention</w:t>
            </w:r>
            <w:r w:rsidR="00C0054C">
              <w:rPr>
                <w:bCs/>
              </w:rPr>
              <w:t xml:space="preserve"> </w:t>
            </w:r>
            <w:r w:rsidR="00C0054C" w:rsidRPr="00C0749C">
              <w:rPr>
                <w:bCs/>
              </w:rPr>
              <w:t>the factors affecting endurance limit</w:t>
            </w:r>
            <w:r>
              <w:rPr>
                <w:bCs/>
              </w:rPr>
              <w:t>.</w:t>
            </w:r>
          </w:p>
        </w:tc>
        <w:tc>
          <w:tcPr>
            <w:tcW w:w="1170" w:type="dxa"/>
            <w:shd w:val="clear" w:color="auto" w:fill="auto"/>
            <w:vAlign w:val="center"/>
          </w:tcPr>
          <w:p w:rsidR="00C0054C" w:rsidRPr="00C0749C" w:rsidRDefault="00C0054C" w:rsidP="002705CD">
            <w:pPr>
              <w:jc w:val="center"/>
            </w:pPr>
            <w:r>
              <w:rPr>
                <w:bCs/>
              </w:rPr>
              <w:t>CO</w:t>
            </w:r>
            <w:r w:rsidRPr="00C0749C">
              <w:rPr>
                <w:bCs/>
              </w:rPr>
              <w:t>1</w:t>
            </w:r>
          </w:p>
        </w:tc>
        <w:tc>
          <w:tcPr>
            <w:tcW w:w="950" w:type="dxa"/>
            <w:shd w:val="clear" w:color="auto" w:fill="auto"/>
            <w:vAlign w:val="center"/>
          </w:tcPr>
          <w:p w:rsidR="00C0054C" w:rsidRPr="00C0749C" w:rsidRDefault="00C0054C" w:rsidP="002705CD">
            <w:pPr>
              <w:pStyle w:val="NoSpacing"/>
              <w:jc w:val="center"/>
              <w:rPr>
                <w:bCs/>
              </w:rPr>
            </w:pPr>
            <w:r w:rsidRPr="00C0749C">
              <w:rPr>
                <w:bCs/>
              </w:rPr>
              <w:t>2</w:t>
            </w:r>
          </w:p>
        </w:tc>
      </w:tr>
      <w:tr w:rsidR="00C0054C" w:rsidRPr="00EF5853" w:rsidTr="00C26E3C">
        <w:trPr>
          <w:trHeight w:val="368"/>
        </w:trPr>
        <w:tc>
          <w:tcPr>
            <w:tcW w:w="810" w:type="dxa"/>
            <w:vMerge/>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r w:rsidRPr="00EF5853">
              <w:t>b.</w:t>
            </w:r>
          </w:p>
        </w:tc>
        <w:tc>
          <w:tcPr>
            <w:tcW w:w="6810" w:type="dxa"/>
            <w:shd w:val="clear" w:color="auto" w:fill="auto"/>
          </w:tcPr>
          <w:p w:rsidR="00C0054C" w:rsidRPr="00C0749C" w:rsidRDefault="006968EA" w:rsidP="006968EA">
            <w:pPr>
              <w:pStyle w:val="ListParagraph"/>
              <w:ind w:left="0"/>
              <w:jc w:val="both"/>
            </w:pPr>
            <w:r>
              <w:t xml:space="preserve">Define </w:t>
            </w:r>
            <w:r w:rsidR="00C0054C">
              <w:t>notch sensitivity</w:t>
            </w:r>
            <w:r w:rsidR="00C0054C" w:rsidRPr="00C0749C">
              <w:t xml:space="preserve">. </w:t>
            </w:r>
          </w:p>
        </w:tc>
        <w:tc>
          <w:tcPr>
            <w:tcW w:w="1170" w:type="dxa"/>
            <w:shd w:val="clear" w:color="auto" w:fill="auto"/>
            <w:vAlign w:val="center"/>
          </w:tcPr>
          <w:p w:rsidR="00C0054C" w:rsidRPr="00C0749C" w:rsidRDefault="00C0054C" w:rsidP="002705CD">
            <w:pPr>
              <w:jc w:val="center"/>
              <w:rPr>
                <w:bCs/>
              </w:rPr>
            </w:pPr>
            <w:r>
              <w:rPr>
                <w:bCs/>
              </w:rPr>
              <w:t>CO</w:t>
            </w:r>
            <w:r w:rsidRPr="00C0749C">
              <w:rPr>
                <w:bCs/>
              </w:rPr>
              <w:t>1</w:t>
            </w:r>
          </w:p>
        </w:tc>
        <w:tc>
          <w:tcPr>
            <w:tcW w:w="950" w:type="dxa"/>
            <w:shd w:val="clear" w:color="auto" w:fill="auto"/>
            <w:vAlign w:val="center"/>
          </w:tcPr>
          <w:p w:rsidR="00C0054C" w:rsidRPr="00C0749C" w:rsidRDefault="00C0054C" w:rsidP="002705CD">
            <w:pPr>
              <w:pStyle w:val="NoSpacing"/>
              <w:jc w:val="center"/>
              <w:rPr>
                <w:bCs/>
              </w:rPr>
            </w:pPr>
            <w:r w:rsidRPr="00C0749C">
              <w:rPr>
                <w:bCs/>
              </w:rPr>
              <w:t>2</w:t>
            </w:r>
          </w:p>
        </w:tc>
      </w:tr>
      <w:tr w:rsidR="00C0054C" w:rsidRPr="00EF5853" w:rsidTr="002705CD">
        <w:trPr>
          <w:trHeight w:val="66"/>
        </w:trPr>
        <w:tc>
          <w:tcPr>
            <w:tcW w:w="810" w:type="dxa"/>
            <w:vMerge/>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r w:rsidRPr="00EF5853">
              <w:t>c.</w:t>
            </w:r>
          </w:p>
        </w:tc>
        <w:tc>
          <w:tcPr>
            <w:tcW w:w="6810" w:type="dxa"/>
            <w:shd w:val="clear" w:color="auto" w:fill="auto"/>
          </w:tcPr>
          <w:p w:rsidR="00C0054C" w:rsidRPr="00C0749C" w:rsidRDefault="00C0054C" w:rsidP="006968EA">
            <w:pPr>
              <w:pStyle w:val="ListParagraph"/>
              <w:ind w:left="0"/>
              <w:jc w:val="both"/>
            </w:pPr>
            <w:r w:rsidRPr="00C0749C">
              <w:t>Design a Helical compression spring to carry a load of 1.5kN with a deflection of 40mm, spring index is 5, allowable shear stress is 400 N/mm</w:t>
            </w:r>
            <w:r w:rsidRPr="00C0749C">
              <w:rPr>
                <w:vertAlign w:val="superscript"/>
              </w:rPr>
              <w:t>2</w:t>
            </w:r>
            <w:r w:rsidRPr="00C0749C">
              <w:t xml:space="preserve"> and modulus of rigidity is 8x10</w:t>
            </w:r>
            <w:r w:rsidRPr="00C0749C">
              <w:rPr>
                <w:vertAlign w:val="superscript"/>
              </w:rPr>
              <w:t xml:space="preserve">10 </w:t>
            </w:r>
            <w:r w:rsidRPr="00C0749C">
              <w:t>N/m</w:t>
            </w:r>
            <w:r w:rsidRPr="00C0749C">
              <w:rPr>
                <w:vertAlign w:val="superscript"/>
              </w:rPr>
              <w:t>2</w:t>
            </w:r>
            <w:r w:rsidRPr="00C0749C">
              <w:t xml:space="preserve">. </w:t>
            </w:r>
          </w:p>
        </w:tc>
        <w:tc>
          <w:tcPr>
            <w:tcW w:w="1170" w:type="dxa"/>
            <w:shd w:val="clear" w:color="auto" w:fill="auto"/>
            <w:vAlign w:val="center"/>
          </w:tcPr>
          <w:p w:rsidR="00C0054C" w:rsidRPr="00C0749C" w:rsidRDefault="00C0054C" w:rsidP="002705CD">
            <w:pPr>
              <w:jc w:val="center"/>
              <w:rPr>
                <w:bCs/>
              </w:rPr>
            </w:pPr>
            <w:r>
              <w:rPr>
                <w:bCs/>
              </w:rPr>
              <w:t>CO</w:t>
            </w:r>
            <w:r w:rsidRPr="00C0749C">
              <w:rPr>
                <w:bCs/>
              </w:rPr>
              <w:t>2</w:t>
            </w:r>
          </w:p>
        </w:tc>
        <w:tc>
          <w:tcPr>
            <w:tcW w:w="950" w:type="dxa"/>
            <w:shd w:val="clear" w:color="auto" w:fill="auto"/>
            <w:vAlign w:val="center"/>
          </w:tcPr>
          <w:p w:rsidR="00C0054C" w:rsidRPr="00C0749C" w:rsidRDefault="00C0054C" w:rsidP="002705CD">
            <w:pPr>
              <w:pStyle w:val="NoSpacing"/>
              <w:jc w:val="center"/>
              <w:rPr>
                <w:bCs/>
              </w:rPr>
            </w:pPr>
            <w:r w:rsidRPr="00C0749C">
              <w:rPr>
                <w:bCs/>
              </w:rPr>
              <w:t>16</w:t>
            </w:r>
          </w:p>
        </w:tc>
      </w:tr>
      <w:tr w:rsidR="002909A8" w:rsidRPr="00EF5853" w:rsidTr="008C7BA2">
        <w:trPr>
          <w:trHeight w:val="90"/>
        </w:trPr>
        <w:tc>
          <w:tcPr>
            <w:tcW w:w="10580" w:type="dxa"/>
            <w:gridSpan w:val="5"/>
            <w:shd w:val="clear" w:color="auto" w:fill="auto"/>
          </w:tcPr>
          <w:p w:rsidR="002909A8" w:rsidRPr="00C0054C" w:rsidRDefault="002909A8" w:rsidP="002909A8">
            <w:pPr>
              <w:rPr>
                <w:b/>
              </w:rPr>
            </w:pPr>
            <w:r w:rsidRPr="00C0054C">
              <w:rPr>
                <w:b/>
              </w:rPr>
              <w:t xml:space="preserve">                                                                        (OR)                                                                                   </w:t>
            </w:r>
          </w:p>
        </w:tc>
      </w:tr>
      <w:tr w:rsidR="00C0054C" w:rsidRPr="00EF5853" w:rsidTr="00C26E3C">
        <w:trPr>
          <w:trHeight w:val="440"/>
        </w:trPr>
        <w:tc>
          <w:tcPr>
            <w:tcW w:w="810" w:type="dxa"/>
            <w:vMerge w:val="restart"/>
            <w:shd w:val="clear" w:color="auto" w:fill="auto"/>
          </w:tcPr>
          <w:p w:rsidR="00C0054C" w:rsidRPr="00EF5853" w:rsidRDefault="00C0054C" w:rsidP="008C7BA2">
            <w:pPr>
              <w:jc w:val="center"/>
            </w:pPr>
            <w:r w:rsidRPr="00EF5853">
              <w:lastRenderedPageBreak/>
              <w:t>4.</w:t>
            </w:r>
          </w:p>
        </w:tc>
        <w:tc>
          <w:tcPr>
            <w:tcW w:w="840" w:type="dxa"/>
            <w:shd w:val="clear" w:color="auto" w:fill="auto"/>
          </w:tcPr>
          <w:p w:rsidR="00C0054C" w:rsidRPr="00EF5853" w:rsidRDefault="00C0054C" w:rsidP="008C7BA2">
            <w:pPr>
              <w:jc w:val="center"/>
            </w:pPr>
            <w:r w:rsidRPr="00EF5853">
              <w:t>a.</w:t>
            </w:r>
          </w:p>
        </w:tc>
        <w:tc>
          <w:tcPr>
            <w:tcW w:w="6810" w:type="dxa"/>
            <w:shd w:val="clear" w:color="auto" w:fill="auto"/>
          </w:tcPr>
          <w:p w:rsidR="00C0054C" w:rsidRPr="002909A8" w:rsidRDefault="00C0054C" w:rsidP="00C26E3C">
            <w:pPr>
              <w:pStyle w:val="ListParagraph"/>
              <w:ind w:left="0"/>
              <w:jc w:val="both"/>
            </w:pPr>
            <w:r w:rsidRPr="00C0749C">
              <w:rPr>
                <w:bCs/>
              </w:rPr>
              <w:t>State Rankine’s theory and its application.</w:t>
            </w:r>
            <w:r>
              <w:tab/>
            </w:r>
          </w:p>
        </w:tc>
        <w:tc>
          <w:tcPr>
            <w:tcW w:w="1170" w:type="dxa"/>
            <w:shd w:val="clear" w:color="auto" w:fill="auto"/>
          </w:tcPr>
          <w:p w:rsidR="00C0054C" w:rsidRPr="00C0749C" w:rsidRDefault="00C0054C" w:rsidP="0044453E">
            <w:pPr>
              <w:jc w:val="center"/>
            </w:pPr>
            <w:r>
              <w:rPr>
                <w:bCs/>
              </w:rPr>
              <w:t>CO</w:t>
            </w:r>
            <w:r w:rsidRPr="00C0749C">
              <w:rPr>
                <w:bCs/>
              </w:rPr>
              <w:t>1</w:t>
            </w:r>
          </w:p>
        </w:tc>
        <w:tc>
          <w:tcPr>
            <w:tcW w:w="950" w:type="dxa"/>
            <w:shd w:val="clear" w:color="auto" w:fill="auto"/>
            <w:vAlign w:val="center"/>
          </w:tcPr>
          <w:p w:rsidR="00C0054C" w:rsidRPr="00C26E3C" w:rsidRDefault="00C0054C" w:rsidP="00C26E3C">
            <w:pPr>
              <w:pStyle w:val="NoSpacing"/>
              <w:jc w:val="center"/>
              <w:rPr>
                <w:bCs/>
              </w:rPr>
            </w:pPr>
            <w:r w:rsidRPr="00C0749C">
              <w:rPr>
                <w:bCs/>
              </w:rPr>
              <w:t>4</w:t>
            </w:r>
          </w:p>
        </w:tc>
      </w:tr>
      <w:tr w:rsidR="00C0054C" w:rsidRPr="00EF5853" w:rsidTr="00C26E3C">
        <w:trPr>
          <w:trHeight w:val="1790"/>
        </w:trPr>
        <w:tc>
          <w:tcPr>
            <w:tcW w:w="810" w:type="dxa"/>
            <w:vMerge/>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r w:rsidRPr="00EF5853">
              <w:t>b.</w:t>
            </w:r>
          </w:p>
        </w:tc>
        <w:tc>
          <w:tcPr>
            <w:tcW w:w="6810" w:type="dxa"/>
            <w:shd w:val="clear" w:color="auto" w:fill="auto"/>
          </w:tcPr>
          <w:p w:rsidR="00C0054C" w:rsidRPr="00C0749C" w:rsidRDefault="00C0054C" w:rsidP="002909A8">
            <w:pPr>
              <w:pStyle w:val="ListParagraph"/>
              <w:ind w:left="0"/>
              <w:jc w:val="both"/>
            </w:pPr>
            <w:r w:rsidRPr="00C0749C">
              <w:t xml:space="preserve">A round bar of diameter 40 mm has smooth ground surface, is made </w:t>
            </w:r>
            <w:r>
              <w:t>of steel.</w:t>
            </w:r>
            <w:r w:rsidR="006968EA">
              <w:t xml:space="preserve"> </w:t>
            </w:r>
            <w:r w:rsidRPr="00C0749C">
              <w:t>The ultimate strength is 500 N/mm</w:t>
            </w:r>
            <w:r w:rsidRPr="00C0749C">
              <w:rPr>
                <w:vertAlign w:val="superscript"/>
              </w:rPr>
              <w:t>2</w:t>
            </w:r>
            <w:r w:rsidRPr="00C0749C">
              <w:t>, yield strength is 400 N/mm</w:t>
            </w:r>
            <w:r w:rsidRPr="00C0749C">
              <w:rPr>
                <w:vertAlign w:val="superscript"/>
              </w:rPr>
              <w:t>2</w:t>
            </w:r>
            <w:r w:rsidRPr="00C0749C">
              <w:t xml:space="preserve"> and endurance limit is 250 N/mm</w:t>
            </w:r>
            <w:r w:rsidRPr="00C0749C">
              <w:rPr>
                <w:vertAlign w:val="superscript"/>
              </w:rPr>
              <w:t>2</w:t>
            </w:r>
            <w:r w:rsidRPr="00C0749C">
              <w:t xml:space="preserve">. Determine the factor of safety of the bar, when it is subjected to alternating bending stress in a symmetric cycle. The maximum bending moment in the cycle is 640 Nm.                             </w:t>
            </w:r>
          </w:p>
        </w:tc>
        <w:tc>
          <w:tcPr>
            <w:tcW w:w="1170" w:type="dxa"/>
            <w:shd w:val="clear" w:color="auto" w:fill="auto"/>
            <w:vAlign w:val="center"/>
          </w:tcPr>
          <w:p w:rsidR="00C0054C" w:rsidRPr="00C0749C" w:rsidRDefault="00C0054C" w:rsidP="002705CD">
            <w:pPr>
              <w:jc w:val="center"/>
              <w:rPr>
                <w:bCs/>
              </w:rPr>
            </w:pPr>
            <w:r>
              <w:rPr>
                <w:bCs/>
              </w:rPr>
              <w:t>CO2</w:t>
            </w:r>
          </w:p>
        </w:tc>
        <w:tc>
          <w:tcPr>
            <w:tcW w:w="950" w:type="dxa"/>
            <w:shd w:val="clear" w:color="auto" w:fill="auto"/>
            <w:vAlign w:val="center"/>
          </w:tcPr>
          <w:p w:rsidR="00C0054C" w:rsidRPr="00C0749C" w:rsidRDefault="00C0054C" w:rsidP="002705CD">
            <w:pPr>
              <w:pStyle w:val="NoSpacing"/>
              <w:jc w:val="center"/>
              <w:rPr>
                <w:bCs/>
              </w:rPr>
            </w:pPr>
            <w:r w:rsidRPr="00C0749C">
              <w:rPr>
                <w:bCs/>
              </w:rPr>
              <w:t>12</w:t>
            </w:r>
          </w:p>
        </w:tc>
      </w:tr>
      <w:tr w:rsidR="00C0054C" w:rsidRPr="00EF5853" w:rsidTr="00C26E3C">
        <w:trPr>
          <w:trHeight w:val="1250"/>
        </w:trPr>
        <w:tc>
          <w:tcPr>
            <w:tcW w:w="810" w:type="dxa"/>
            <w:vMerge/>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r w:rsidRPr="00EF5853">
              <w:t>c.</w:t>
            </w:r>
          </w:p>
        </w:tc>
        <w:tc>
          <w:tcPr>
            <w:tcW w:w="6810" w:type="dxa"/>
            <w:shd w:val="clear" w:color="auto" w:fill="auto"/>
          </w:tcPr>
          <w:p w:rsidR="00C0054C" w:rsidRPr="00C0749C" w:rsidRDefault="00C0054C" w:rsidP="002705CD">
            <w:pPr>
              <w:pStyle w:val="ListParagraph"/>
              <w:ind w:left="0"/>
              <w:jc w:val="both"/>
            </w:pPr>
            <w:r w:rsidRPr="00C0749C">
              <w:t>A bolt is subjected to a tensile load of 25kN and a shear load of 10kN. Determine the diameter of the bolt according to Maximum principal stress theory. Assume factor of safety as 2.5, yield point stress in simple tension is 300 N/mm</w:t>
            </w:r>
            <w:r w:rsidRPr="00C0749C">
              <w:rPr>
                <w:vertAlign w:val="superscript"/>
              </w:rPr>
              <w:t>2</w:t>
            </w:r>
            <w:r w:rsidRPr="00C0749C">
              <w:t>. Poisson’s ratio is 0.25.</w:t>
            </w:r>
          </w:p>
        </w:tc>
        <w:tc>
          <w:tcPr>
            <w:tcW w:w="1170" w:type="dxa"/>
            <w:shd w:val="clear" w:color="auto" w:fill="auto"/>
            <w:vAlign w:val="center"/>
          </w:tcPr>
          <w:p w:rsidR="00C0054C" w:rsidRPr="00C0749C" w:rsidRDefault="00C0054C" w:rsidP="002705CD">
            <w:pPr>
              <w:jc w:val="center"/>
              <w:rPr>
                <w:bCs/>
              </w:rPr>
            </w:pPr>
            <w:r>
              <w:rPr>
                <w:bCs/>
              </w:rPr>
              <w:t>CO2</w:t>
            </w:r>
          </w:p>
        </w:tc>
        <w:tc>
          <w:tcPr>
            <w:tcW w:w="950" w:type="dxa"/>
            <w:shd w:val="clear" w:color="auto" w:fill="auto"/>
            <w:vAlign w:val="center"/>
          </w:tcPr>
          <w:p w:rsidR="00C0054C" w:rsidRPr="00C0749C" w:rsidRDefault="00C0054C" w:rsidP="002705CD">
            <w:pPr>
              <w:pStyle w:val="NoSpacing"/>
              <w:jc w:val="center"/>
              <w:rPr>
                <w:bCs/>
              </w:rPr>
            </w:pPr>
            <w:r w:rsidRPr="00C0749C">
              <w:rPr>
                <w:bCs/>
              </w:rPr>
              <w:t>4</w:t>
            </w:r>
          </w:p>
        </w:tc>
      </w:tr>
      <w:tr w:rsidR="00C0054C" w:rsidRPr="00EF5853" w:rsidTr="002705CD">
        <w:trPr>
          <w:trHeight w:val="66"/>
        </w:trPr>
        <w:tc>
          <w:tcPr>
            <w:tcW w:w="810" w:type="dxa"/>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p>
        </w:tc>
        <w:tc>
          <w:tcPr>
            <w:tcW w:w="6810" w:type="dxa"/>
            <w:shd w:val="clear" w:color="auto" w:fill="auto"/>
          </w:tcPr>
          <w:p w:rsidR="00C0054C" w:rsidRPr="00C0749C" w:rsidRDefault="00C0054C" w:rsidP="002705CD">
            <w:pPr>
              <w:pStyle w:val="ListParagraph"/>
              <w:ind w:left="0"/>
              <w:jc w:val="both"/>
            </w:pPr>
          </w:p>
        </w:tc>
        <w:tc>
          <w:tcPr>
            <w:tcW w:w="1170" w:type="dxa"/>
            <w:shd w:val="clear" w:color="auto" w:fill="auto"/>
            <w:vAlign w:val="center"/>
          </w:tcPr>
          <w:p w:rsidR="00C0054C" w:rsidRDefault="00C0054C" w:rsidP="002705CD">
            <w:pPr>
              <w:jc w:val="center"/>
              <w:rPr>
                <w:bCs/>
              </w:rPr>
            </w:pPr>
          </w:p>
        </w:tc>
        <w:tc>
          <w:tcPr>
            <w:tcW w:w="950" w:type="dxa"/>
            <w:shd w:val="clear" w:color="auto" w:fill="auto"/>
            <w:vAlign w:val="center"/>
          </w:tcPr>
          <w:p w:rsidR="00C0054C" w:rsidRPr="00C0749C" w:rsidRDefault="00C0054C" w:rsidP="002705CD">
            <w:pPr>
              <w:pStyle w:val="NoSpacing"/>
              <w:jc w:val="center"/>
              <w:rPr>
                <w:bCs/>
              </w:rPr>
            </w:pPr>
          </w:p>
        </w:tc>
      </w:tr>
      <w:tr w:rsidR="00C0054C" w:rsidRPr="00EF5853" w:rsidTr="00C26E3C">
        <w:trPr>
          <w:trHeight w:val="422"/>
        </w:trPr>
        <w:tc>
          <w:tcPr>
            <w:tcW w:w="810" w:type="dxa"/>
            <w:vMerge w:val="restart"/>
            <w:shd w:val="clear" w:color="auto" w:fill="auto"/>
          </w:tcPr>
          <w:p w:rsidR="00C0054C" w:rsidRPr="00EF5853" w:rsidRDefault="00C0054C" w:rsidP="008C7BA2">
            <w:pPr>
              <w:jc w:val="center"/>
            </w:pPr>
            <w:r w:rsidRPr="00EF5853">
              <w:t>5.</w:t>
            </w:r>
          </w:p>
        </w:tc>
        <w:tc>
          <w:tcPr>
            <w:tcW w:w="840" w:type="dxa"/>
            <w:shd w:val="clear" w:color="auto" w:fill="auto"/>
          </w:tcPr>
          <w:p w:rsidR="00C0054C" w:rsidRPr="00EF5853" w:rsidRDefault="00C0054C" w:rsidP="008C7BA2">
            <w:pPr>
              <w:jc w:val="center"/>
            </w:pPr>
            <w:r w:rsidRPr="00EF5853">
              <w:t>a.</w:t>
            </w:r>
          </w:p>
        </w:tc>
        <w:tc>
          <w:tcPr>
            <w:tcW w:w="6810" w:type="dxa"/>
            <w:shd w:val="clear" w:color="auto" w:fill="auto"/>
          </w:tcPr>
          <w:p w:rsidR="00C0054C" w:rsidRPr="00C0749C" w:rsidRDefault="00C0054C" w:rsidP="006968EA">
            <w:pPr>
              <w:jc w:val="both"/>
            </w:pPr>
            <w:r w:rsidRPr="00C0749C">
              <w:t xml:space="preserve">Distinguish shaft </w:t>
            </w:r>
            <w:r w:rsidR="006968EA">
              <w:t>from</w:t>
            </w:r>
            <w:r w:rsidRPr="00C0749C">
              <w:t xml:space="preserve"> an axle.</w:t>
            </w:r>
          </w:p>
        </w:tc>
        <w:tc>
          <w:tcPr>
            <w:tcW w:w="1170" w:type="dxa"/>
            <w:shd w:val="clear" w:color="auto" w:fill="auto"/>
            <w:vAlign w:val="center"/>
          </w:tcPr>
          <w:p w:rsidR="00C0054C" w:rsidRPr="00C0749C" w:rsidRDefault="00C0054C" w:rsidP="002705CD">
            <w:pPr>
              <w:jc w:val="center"/>
              <w:rPr>
                <w:bCs/>
              </w:rPr>
            </w:pPr>
            <w:r>
              <w:rPr>
                <w:bCs/>
              </w:rPr>
              <w:t>CO</w:t>
            </w:r>
            <w:r w:rsidRPr="00C0749C">
              <w:rPr>
                <w:bCs/>
              </w:rPr>
              <w:t>1</w:t>
            </w:r>
          </w:p>
        </w:tc>
        <w:tc>
          <w:tcPr>
            <w:tcW w:w="950" w:type="dxa"/>
            <w:shd w:val="clear" w:color="auto" w:fill="auto"/>
            <w:vAlign w:val="center"/>
          </w:tcPr>
          <w:p w:rsidR="00C0054C" w:rsidRPr="00C0749C" w:rsidRDefault="00C0054C" w:rsidP="002705CD">
            <w:pPr>
              <w:pStyle w:val="NoSpacing"/>
              <w:jc w:val="center"/>
              <w:rPr>
                <w:bCs/>
              </w:rPr>
            </w:pPr>
            <w:r w:rsidRPr="00C0749C">
              <w:rPr>
                <w:bCs/>
              </w:rPr>
              <w:t>2</w:t>
            </w:r>
          </w:p>
        </w:tc>
      </w:tr>
      <w:tr w:rsidR="00C0054C" w:rsidRPr="00EF5853" w:rsidTr="00C26E3C">
        <w:trPr>
          <w:trHeight w:val="620"/>
        </w:trPr>
        <w:tc>
          <w:tcPr>
            <w:tcW w:w="810" w:type="dxa"/>
            <w:vMerge/>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r w:rsidRPr="00EF5853">
              <w:t>b.</w:t>
            </w:r>
          </w:p>
        </w:tc>
        <w:tc>
          <w:tcPr>
            <w:tcW w:w="6810" w:type="dxa"/>
            <w:shd w:val="clear" w:color="auto" w:fill="auto"/>
          </w:tcPr>
          <w:p w:rsidR="00C0054C" w:rsidRPr="00C0749C" w:rsidRDefault="00C0054C" w:rsidP="002705CD">
            <w:pPr>
              <w:pStyle w:val="ListParagraph"/>
              <w:ind w:left="0"/>
              <w:jc w:val="both"/>
            </w:pPr>
            <w:r w:rsidRPr="00C0749C">
              <w:t>A shaft running at 500rpm transmits a power of 10kW.</w:t>
            </w:r>
            <w:r w:rsidR="006968EA">
              <w:t xml:space="preserve"> </w:t>
            </w:r>
            <w:r w:rsidRPr="00C0749C">
              <w:t>Assume allowable shear stress as 40 N/mm</w:t>
            </w:r>
            <w:r w:rsidRPr="00C0749C">
              <w:rPr>
                <w:vertAlign w:val="superscript"/>
              </w:rPr>
              <w:t>2</w:t>
            </w:r>
            <w:r w:rsidRPr="00C0749C">
              <w:t>, Find the diameter of the shaft.</w:t>
            </w:r>
          </w:p>
        </w:tc>
        <w:tc>
          <w:tcPr>
            <w:tcW w:w="1170" w:type="dxa"/>
            <w:shd w:val="clear" w:color="auto" w:fill="auto"/>
            <w:vAlign w:val="center"/>
          </w:tcPr>
          <w:p w:rsidR="00C0054C" w:rsidRPr="00C0749C" w:rsidRDefault="00C0054C" w:rsidP="002705CD">
            <w:pPr>
              <w:jc w:val="center"/>
              <w:rPr>
                <w:bCs/>
              </w:rPr>
            </w:pPr>
            <w:r>
              <w:rPr>
                <w:bCs/>
              </w:rPr>
              <w:t>CO3</w:t>
            </w:r>
          </w:p>
        </w:tc>
        <w:tc>
          <w:tcPr>
            <w:tcW w:w="950" w:type="dxa"/>
            <w:shd w:val="clear" w:color="auto" w:fill="auto"/>
            <w:vAlign w:val="center"/>
          </w:tcPr>
          <w:p w:rsidR="00C0054C" w:rsidRPr="00C0749C" w:rsidRDefault="00C0054C" w:rsidP="002705CD">
            <w:pPr>
              <w:pStyle w:val="NoSpacing"/>
              <w:jc w:val="center"/>
              <w:rPr>
                <w:bCs/>
              </w:rPr>
            </w:pPr>
            <w:r w:rsidRPr="00C0749C">
              <w:rPr>
                <w:bCs/>
              </w:rPr>
              <w:t>4</w:t>
            </w:r>
          </w:p>
        </w:tc>
      </w:tr>
      <w:tr w:rsidR="00C0054C" w:rsidRPr="00EF5853" w:rsidTr="002705CD">
        <w:trPr>
          <w:trHeight w:val="90"/>
        </w:trPr>
        <w:tc>
          <w:tcPr>
            <w:tcW w:w="810" w:type="dxa"/>
            <w:vMerge/>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r w:rsidRPr="00EF5853">
              <w:t>c.</w:t>
            </w:r>
          </w:p>
        </w:tc>
        <w:tc>
          <w:tcPr>
            <w:tcW w:w="6810" w:type="dxa"/>
            <w:shd w:val="clear" w:color="auto" w:fill="auto"/>
          </w:tcPr>
          <w:p w:rsidR="00C0054C" w:rsidRPr="00C0749C" w:rsidRDefault="00C0054C" w:rsidP="002705CD">
            <w:pPr>
              <w:pStyle w:val="NoSpacing"/>
              <w:jc w:val="both"/>
              <w:rPr>
                <w:bCs/>
                <w:u w:val="single"/>
              </w:rPr>
            </w:pPr>
            <w:r w:rsidRPr="00C0749C">
              <w:t>A shaft transmits 30 KW at 710 rpm is 40mm in diameter. The shaft is supported in bearings 500 mm apart. Calculate,</w:t>
            </w:r>
          </w:p>
          <w:p w:rsidR="00C26E3C" w:rsidRDefault="00C26E3C" w:rsidP="00C26E3C">
            <w:pPr>
              <w:pStyle w:val="NoSpacing"/>
              <w:tabs>
                <w:tab w:val="left" w:pos="342"/>
              </w:tabs>
              <w:jc w:val="both"/>
            </w:pPr>
            <w:r>
              <w:t xml:space="preserve">   i) </w:t>
            </w:r>
            <w:r w:rsidR="00C0054C" w:rsidRPr="00C0749C">
              <w:t>Stress due to bending, if the armature weighing 10 kN acts</w:t>
            </w:r>
            <w:r>
              <w:t xml:space="preserve"> </w:t>
            </w:r>
          </w:p>
          <w:p w:rsidR="00C0054C" w:rsidRPr="00C0749C" w:rsidRDefault="00C26E3C" w:rsidP="00C26E3C">
            <w:pPr>
              <w:pStyle w:val="NoSpacing"/>
              <w:tabs>
                <w:tab w:val="left" w:pos="342"/>
              </w:tabs>
              <w:jc w:val="both"/>
              <w:rPr>
                <w:bCs/>
                <w:u w:val="single"/>
              </w:rPr>
            </w:pPr>
            <w:r>
              <w:t xml:space="preserve">  </w:t>
            </w:r>
            <w:r w:rsidR="00C0054C" w:rsidRPr="00C0749C">
              <w:t xml:space="preserve"> </w:t>
            </w:r>
            <w:r>
              <w:t xml:space="preserve">   </w:t>
            </w:r>
            <w:r w:rsidR="00C0054C" w:rsidRPr="00C0749C">
              <w:t>vertically at the center</w:t>
            </w:r>
          </w:p>
          <w:p w:rsidR="00C0054C" w:rsidRPr="00C0749C" w:rsidRDefault="00C26E3C" w:rsidP="00C26E3C">
            <w:pPr>
              <w:pStyle w:val="NoSpacing"/>
              <w:tabs>
                <w:tab w:val="left" w:pos="342"/>
              </w:tabs>
              <w:jc w:val="both"/>
              <w:rPr>
                <w:bCs/>
                <w:u w:val="single"/>
              </w:rPr>
            </w:pPr>
            <w:r>
              <w:t xml:space="preserve"> ii) </w:t>
            </w:r>
            <w:r w:rsidR="00C0054C" w:rsidRPr="00C0749C">
              <w:t>Stress due to torsion</w:t>
            </w:r>
          </w:p>
          <w:p w:rsidR="00C26E3C" w:rsidRDefault="00C26E3C" w:rsidP="00C26E3C">
            <w:pPr>
              <w:pStyle w:val="NoSpacing"/>
              <w:tabs>
                <w:tab w:val="left" w:pos="317"/>
              </w:tabs>
              <w:jc w:val="both"/>
            </w:pPr>
            <w:r>
              <w:t xml:space="preserve">iii) </w:t>
            </w:r>
            <w:r w:rsidR="00C0054C" w:rsidRPr="00C0749C">
              <w:t>Equivalent shear stress and tensi</w:t>
            </w:r>
            <w:r w:rsidR="00C0054C">
              <w:t>le stress due to bending moment</w:t>
            </w:r>
          </w:p>
          <w:p w:rsidR="00C0054C" w:rsidRPr="00C0749C" w:rsidRDefault="00C26E3C" w:rsidP="00C26E3C">
            <w:pPr>
              <w:pStyle w:val="NoSpacing"/>
              <w:tabs>
                <w:tab w:val="left" w:pos="317"/>
              </w:tabs>
              <w:jc w:val="both"/>
            </w:pPr>
            <w:r>
              <w:t xml:space="preserve">     </w:t>
            </w:r>
            <w:r w:rsidR="00C0054C">
              <w:t xml:space="preserve"> </w:t>
            </w:r>
            <w:r w:rsidR="00C0054C" w:rsidRPr="00C0749C">
              <w:t>and torque.</w:t>
            </w:r>
          </w:p>
        </w:tc>
        <w:tc>
          <w:tcPr>
            <w:tcW w:w="1170" w:type="dxa"/>
            <w:shd w:val="clear" w:color="auto" w:fill="auto"/>
            <w:vAlign w:val="center"/>
          </w:tcPr>
          <w:p w:rsidR="00C0054C" w:rsidRPr="00C0749C" w:rsidRDefault="00C0054C" w:rsidP="002705CD">
            <w:pPr>
              <w:jc w:val="center"/>
              <w:rPr>
                <w:bCs/>
              </w:rPr>
            </w:pPr>
            <w:r>
              <w:rPr>
                <w:bCs/>
              </w:rPr>
              <w:t>CO3</w:t>
            </w:r>
          </w:p>
        </w:tc>
        <w:tc>
          <w:tcPr>
            <w:tcW w:w="950" w:type="dxa"/>
            <w:shd w:val="clear" w:color="auto" w:fill="auto"/>
            <w:vAlign w:val="center"/>
          </w:tcPr>
          <w:p w:rsidR="00C0054C" w:rsidRPr="00C0749C" w:rsidRDefault="00C0054C" w:rsidP="002705CD">
            <w:pPr>
              <w:jc w:val="center"/>
              <w:rPr>
                <w:bCs/>
              </w:rPr>
            </w:pPr>
            <w:r w:rsidRPr="00C0749C">
              <w:rPr>
                <w:bCs/>
              </w:rPr>
              <w:t>14</w:t>
            </w:r>
          </w:p>
          <w:p w:rsidR="00C0054C" w:rsidRPr="00C0749C" w:rsidRDefault="00C0054C" w:rsidP="002705CD">
            <w:pPr>
              <w:jc w:val="center"/>
              <w:rPr>
                <w:bCs/>
              </w:rPr>
            </w:pPr>
            <w:r w:rsidRPr="00C0749C">
              <w:rPr>
                <w:bCs/>
              </w:rPr>
              <w:t>(5+</w:t>
            </w:r>
          </w:p>
          <w:p w:rsidR="00C0054C" w:rsidRPr="00C0749C" w:rsidRDefault="00C0054C" w:rsidP="002705CD">
            <w:pPr>
              <w:jc w:val="center"/>
              <w:rPr>
                <w:bCs/>
              </w:rPr>
            </w:pPr>
            <w:r w:rsidRPr="00C0749C">
              <w:rPr>
                <w:bCs/>
              </w:rPr>
              <w:t>5+</w:t>
            </w:r>
          </w:p>
          <w:p w:rsidR="00C0054C" w:rsidRPr="00C0749C" w:rsidRDefault="00C0054C" w:rsidP="002705CD">
            <w:pPr>
              <w:pStyle w:val="NoSpacing"/>
              <w:jc w:val="center"/>
              <w:rPr>
                <w:bCs/>
              </w:rPr>
            </w:pPr>
            <w:r w:rsidRPr="00C0749C">
              <w:rPr>
                <w:bCs/>
              </w:rPr>
              <w:t>4)</w:t>
            </w:r>
          </w:p>
        </w:tc>
      </w:tr>
      <w:tr w:rsidR="002909A8" w:rsidRPr="00EF5853" w:rsidTr="008C7BA2">
        <w:trPr>
          <w:trHeight w:val="90"/>
        </w:trPr>
        <w:tc>
          <w:tcPr>
            <w:tcW w:w="10580" w:type="dxa"/>
            <w:gridSpan w:val="5"/>
            <w:shd w:val="clear" w:color="auto" w:fill="auto"/>
          </w:tcPr>
          <w:p w:rsidR="002909A8" w:rsidRPr="00C0054C" w:rsidRDefault="002909A8" w:rsidP="008C7BA2">
            <w:pPr>
              <w:jc w:val="center"/>
              <w:rPr>
                <w:b/>
              </w:rPr>
            </w:pPr>
            <w:r w:rsidRPr="00C0054C">
              <w:rPr>
                <w:b/>
              </w:rPr>
              <w:t>(OR)</w:t>
            </w:r>
          </w:p>
        </w:tc>
      </w:tr>
      <w:tr w:rsidR="00C0054C" w:rsidRPr="00EF5853" w:rsidTr="001C28CF">
        <w:trPr>
          <w:trHeight w:val="90"/>
        </w:trPr>
        <w:tc>
          <w:tcPr>
            <w:tcW w:w="810" w:type="dxa"/>
            <w:vMerge w:val="restart"/>
            <w:shd w:val="clear" w:color="auto" w:fill="auto"/>
          </w:tcPr>
          <w:p w:rsidR="00C0054C" w:rsidRPr="00EF5853" w:rsidRDefault="00C0054C" w:rsidP="008C7BA2">
            <w:pPr>
              <w:jc w:val="center"/>
            </w:pPr>
            <w:r w:rsidRPr="00EF5853">
              <w:t>6.</w:t>
            </w:r>
          </w:p>
        </w:tc>
        <w:tc>
          <w:tcPr>
            <w:tcW w:w="840" w:type="dxa"/>
            <w:shd w:val="clear" w:color="auto" w:fill="auto"/>
          </w:tcPr>
          <w:p w:rsidR="00C0054C" w:rsidRPr="00EF5853" w:rsidRDefault="00C0054C" w:rsidP="008C7BA2">
            <w:pPr>
              <w:jc w:val="center"/>
            </w:pPr>
            <w:r w:rsidRPr="00EF5853">
              <w:t>a.</w:t>
            </w:r>
          </w:p>
        </w:tc>
        <w:tc>
          <w:tcPr>
            <w:tcW w:w="6810" w:type="dxa"/>
            <w:shd w:val="clear" w:color="auto" w:fill="auto"/>
          </w:tcPr>
          <w:p w:rsidR="00C0054C" w:rsidRPr="003C09E2" w:rsidRDefault="00C0054C" w:rsidP="00492362">
            <w:pPr>
              <w:jc w:val="both"/>
            </w:pPr>
            <w:r w:rsidRPr="00492362">
              <w:t xml:space="preserve">State the applications of </w:t>
            </w:r>
            <w:r>
              <w:t>all</w:t>
            </w:r>
            <w:r w:rsidRPr="00492362">
              <w:t xml:space="preserve"> types of couplings</w:t>
            </w:r>
            <w:r w:rsidR="006968EA">
              <w:t>.</w:t>
            </w:r>
          </w:p>
        </w:tc>
        <w:tc>
          <w:tcPr>
            <w:tcW w:w="1170" w:type="dxa"/>
            <w:shd w:val="clear" w:color="auto" w:fill="auto"/>
          </w:tcPr>
          <w:p w:rsidR="00C0054C" w:rsidRPr="00C0749C" w:rsidRDefault="00C0054C" w:rsidP="001C28CF">
            <w:pPr>
              <w:jc w:val="center"/>
              <w:rPr>
                <w:bCs/>
              </w:rPr>
            </w:pPr>
            <w:r>
              <w:rPr>
                <w:bCs/>
              </w:rPr>
              <w:t>CO</w:t>
            </w:r>
            <w:r w:rsidRPr="00C0749C">
              <w:rPr>
                <w:bCs/>
              </w:rPr>
              <w:t>1</w:t>
            </w:r>
          </w:p>
        </w:tc>
        <w:tc>
          <w:tcPr>
            <w:tcW w:w="950" w:type="dxa"/>
            <w:shd w:val="clear" w:color="auto" w:fill="auto"/>
          </w:tcPr>
          <w:p w:rsidR="00C0054C" w:rsidRPr="00C0749C" w:rsidRDefault="00C0054C" w:rsidP="001C28CF">
            <w:pPr>
              <w:jc w:val="center"/>
            </w:pPr>
            <w:r w:rsidRPr="00C0749C">
              <w:rPr>
                <w:bCs/>
              </w:rPr>
              <w:t>4</w:t>
            </w:r>
          </w:p>
        </w:tc>
      </w:tr>
      <w:tr w:rsidR="00C0054C" w:rsidRPr="00EF5853" w:rsidTr="008C7BA2">
        <w:trPr>
          <w:trHeight w:val="90"/>
        </w:trPr>
        <w:tc>
          <w:tcPr>
            <w:tcW w:w="810" w:type="dxa"/>
            <w:vMerge/>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r w:rsidRPr="00EF5853">
              <w:t>b.</w:t>
            </w:r>
          </w:p>
        </w:tc>
        <w:tc>
          <w:tcPr>
            <w:tcW w:w="6810" w:type="dxa"/>
            <w:shd w:val="clear" w:color="auto" w:fill="auto"/>
          </w:tcPr>
          <w:p w:rsidR="00C0054C" w:rsidRPr="003C09E2" w:rsidRDefault="00C0054C" w:rsidP="00AB0403">
            <w:pPr>
              <w:jc w:val="both"/>
            </w:pPr>
            <w:r w:rsidRPr="003C09E2">
              <w:t xml:space="preserve">Design a </w:t>
            </w:r>
            <w:r>
              <w:t>bush</w:t>
            </w:r>
            <w:r w:rsidRPr="003C09E2">
              <w:t xml:space="preserve"> type flange coupling to transmit 15kW at 900 rpm from an electric motor to a compressor. The service factor may be assumed as 1.35. </w:t>
            </w:r>
          </w:p>
          <w:p w:rsidR="00C0054C" w:rsidRPr="003C09E2" w:rsidRDefault="00C0054C" w:rsidP="002705CD">
            <w:r w:rsidRPr="003C09E2">
              <w:t>The following permissible stresses may be used:</w:t>
            </w:r>
          </w:p>
          <w:p w:rsidR="00C0054C" w:rsidRPr="003C09E2" w:rsidRDefault="00C0054C" w:rsidP="002705CD">
            <w:pPr>
              <w:tabs>
                <w:tab w:val="left" w:pos="252"/>
              </w:tabs>
              <w:jc w:val="both"/>
            </w:pPr>
            <w:r w:rsidRPr="003C09E2">
              <w:t>Shear stress for shaft, bolt and key materials</w:t>
            </w:r>
            <w:r>
              <w:t xml:space="preserve"> </w:t>
            </w:r>
            <w:r w:rsidRPr="003C09E2">
              <w:t>40 MPa</w:t>
            </w:r>
            <w:r>
              <w:t>,</w:t>
            </w:r>
            <w:r w:rsidR="006968EA">
              <w:t xml:space="preserve"> </w:t>
            </w:r>
            <w:r w:rsidRPr="003C09E2">
              <w:t>Cru</w:t>
            </w:r>
            <w:r>
              <w:t>shing stress for bolt and key</w:t>
            </w:r>
            <w:r w:rsidRPr="003C09E2">
              <w:t>80 MPa</w:t>
            </w:r>
            <w:r>
              <w:t>,</w:t>
            </w:r>
            <w:r w:rsidR="006968EA">
              <w:t xml:space="preserve"> </w:t>
            </w:r>
            <w:r>
              <w:t xml:space="preserve">Shear stress for cast iron </w:t>
            </w:r>
            <w:r w:rsidRPr="003C09E2">
              <w:t>8 MPa</w:t>
            </w:r>
            <w:r w:rsidR="006968EA">
              <w:t>.</w:t>
            </w:r>
          </w:p>
        </w:tc>
        <w:tc>
          <w:tcPr>
            <w:tcW w:w="1170" w:type="dxa"/>
            <w:shd w:val="clear" w:color="auto" w:fill="auto"/>
          </w:tcPr>
          <w:p w:rsidR="00C0054C" w:rsidRPr="00C0749C" w:rsidRDefault="00C0054C" w:rsidP="002705CD">
            <w:pPr>
              <w:pStyle w:val="NoSpacing"/>
              <w:jc w:val="center"/>
              <w:rPr>
                <w:bCs/>
              </w:rPr>
            </w:pPr>
          </w:p>
          <w:p w:rsidR="00C0054C" w:rsidRPr="00C0749C" w:rsidRDefault="00C0054C" w:rsidP="002705CD">
            <w:pPr>
              <w:pStyle w:val="NoSpacing"/>
              <w:jc w:val="center"/>
              <w:rPr>
                <w:bCs/>
              </w:rPr>
            </w:pPr>
            <w:r>
              <w:rPr>
                <w:bCs/>
              </w:rPr>
              <w:t>CO</w:t>
            </w:r>
            <w:r w:rsidRPr="00C0749C">
              <w:rPr>
                <w:bCs/>
              </w:rPr>
              <w:t>2</w:t>
            </w:r>
          </w:p>
        </w:tc>
        <w:tc>
          <w:tcPr>
            <w:tcW w:w="950" w:type="dxa"/>
            <w:shd w:val="clear" w:color="auto" w:fill="auto"/>
          </w:tcPr>
          <w:p w:rsidR="00C0054C" w:rsidRPr="00C0749C" w:rsidRDefault="00C0054C" w:rsidP="002705CD">
            <w:pPr>
              <w:jc w:val="center"/>
              <w:rPr>
                <w:bCs/>
              </w:rPr>
            </w:pPr>
          </w:p>
          <w:p w:rsidR="00C0054C" w:rsidRPr="00C0749C" w:rsidRDefault="00C0054C" w:rsidP="002705CD">
            <w:pPr>
              <w:jc w:val="center"/>
            </w:pPr>
            <w:r w:rsidRPr="00C0749C">
              <w:rPr>
                <w:bCs/>
              </w:rPr>
              <w:t>16</w:t>
            </w:r>
          </w:p>
        </w:tc>
      </w:tr>
      <w:tr w:rsidR="00C0054C" w:rsidRPr="00EF5853" w:rsidTr="008C7BA2">
        <w:trPr>
          <w:trHeight w:val="90"/>
        </w:trPr>
        <w:tc>
          <w:tcPr>
            <w:tcW w:w="810" w:type="dxa"/>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p>
        </w:tc>
        <w:tc>
          <w:tcPr>
            <w:tcW w:w="6810" w:type="dxa"/>
            <w:shd w:val="clear" w:color="auto" w:fill="auto"/>
          </w:tcPr>
          <w:p w:rsidR="00C0054C" w:rsidRPr="003C09E2" w:rsidRDefault="00C0054C" w:rsidP="002705CD"/>
        </w:tc>
        <w:tc>
          <w:tcPr>
            <w:tcW w:w="1170" w:type="dxa"/>
            <w:shd w:val="clear" w:color="auto" w:fill="auto"/>
          </w:tcPr>
          <w:p w:rsidR="00C0054C" w:rsidRPr="00C0749C" w:rsidRDefault="00C0054C" w:rsidP="002705CD">
            <w:pPr>
              <w:pStyle w:val="NoSpacing"/>
              <w:jc w:val="center"/>
              <w:rPr>
                <w:bCs/>
              </w:rPr>
            </w:pPr>
          </w:p>
        </w:tc>
        <w:tc>
          <w:tcPr>
            <w:tcW w:w="950" w:type="dxa"/>
            <w:shd w:val="clear" w:color="auto" w:fill="auto"/>
          </w:tcPr>
          <w:p w:rsidR="00C0054C" w:rsidRPr="00C0749C" w:rsidRDefault="00C0054C" w:rsidP="002705CD">
            <w:pPr>
              <w:jc w:val="center"/>
              <w:rPr>
                <w:bCs/>
              </w:rPr>
            </w:pPr>
          </w:p>
        </w:tc>
      </w:tr>
      <w:tr w:rsidR="00C0054C" w:rsidRPr="00EF5853" w:rsidTr="006968EA">
        <w:trPr>
          <w:trHeight w:val="377"/>
        </w:trPr>
        <w:tc>
          <w:tcPr>
            <w:tcW w:w="810" w:type="dxa"/>
            <w:vMerge w:val="restart"/>
            <w:shd w:val="clear" w:color="auto" w:fill="auto"/>
          </w:tcPr>
          <w:p w:rsidR="00C0054C" w:rsidRPr="00EF5853" w:rsidRDefault="00C0054C" w:rsidP="008C7BA2">
            <w:pPr>
              <w:jc w:val="center"/>
            </w:pPr>
            <w:r w:rsidRPr="00EF5853">
              <w:t>7.</w:t>
            </w:r>
          </w:p>
        </w:tc>
        <w:tc>
          <w:tcPr>
            <w:tcW w:w="840" w:type="dxa"/>
            <w:shd w:val="clear" w:color="auto" w:fill="auto"/>
          </w:tcPr>
          <w:p w:rsidR="00C0054C" w:rsidRPr="00EF5853" w:rsidRDefault="00C0054C" w:rsidP="008C7BA2">
            <w:pPr>
              <w:jc w:val="center"/>
            </w:pPr>
            <w:r w:rsidRPr="00EF5853">
              <w:t>a.</w:t>
            </w:r>
          </w:p>
        </w:tc>
        <w:tc>
          <w:tcPr>
            <w:tcW w:w="6810" w:type="dxa"/>
            <w:shd w:val="clear" w:color="auto" w:fill="auto"/>
          </w:tcPr>
          <w:p w:rsidR="00C0054C" w:rsidRPr="003C09E2" w:rsidRDefault="00C0054C" w:rsidP="00492362">
            <w:pPr>
              <w:pStyle w:val="ListParagraph"/>
              <w:ind w:left="0"/>
              <w:jc w:val="both"/>
              <w:rPr>
                <w:sz w:val="22"/>
                <w:szCs w:val="22"/>
              </w:rPr>
            </w:pPr>
            <w:r>
              <w:rPr>
                <w:bCs/>
              </w:rPr>
              <w:t>Illustrate weld joints with simple sketches.</w:t>
            </w:r>
          </w:p>
        </w:tc>
        <w:tc>
          <w:tcPr>
            <w:tcW w:w="1170" w:type="dxa"/>
            <w:shd w:val="clear" w:color="auto" w:fill="auto"/>
            <w:vAlign w:val="center"/>
          </w:tcPr>
          <w:p w:rsidR="00C0054C" w:rsidRPr="00C0749C" w:rsidRDefault="00C0054C" w:rsidP="002705CD">
            <w:pPr>
              <w:jc w:val="center"/>
            </w:pPr>
            <w:r>
              <w:rPr>
                <w:bCs/>
              </w:rPr>
              <w:t>CO</w:t>
            </w:r>
            <w:r w:rsidRPr="00C0749C">
              <w:rPr>
                <w:bCs/>
              </w:rPr>
              <w:t>1</w:t>
            </w:r>
          </w:p>
        </w:tc>
        <w:tc>
          <w:tcPr>
            <w:tcW w:w="950" w:type="dxa"/>
            <w:shd w:val="clear" w:color="auto" w:fill="auto"/>
          </w:tcPr>
          <w:p w:rsidR="00C0054C" w:rsidRPr="00C0749C" w:rsidRDefault="00C0054C" w:rsidP="002705CD">
            <w:pPr>
              <w:jc w:val="center"/>
            </w:pPr>
            <w:r w:rsidRPr="00C0749C">
              <w:rPr>
                <w:bCs/>
              </w:rPr>
              <w:t>4</w:t>
            </w:r>
          </w:p>
        </w:tc>
      </w:tr>
      <w:tr w:rsidR="00C0054C" w:rsidRPr="00EF5853" w:rsidTr="005B70A3">
        <w:trPr>
          <w:trHeight w:val="90"/>
        </w:trPr>
        <w:tc>
          <w:tcPr>
            <w:tcW w:w="810" w:type="dxa"/>
            <w:vMerge/>
            <w:shd w:val="clear" w:color="auto" w:fill="auto"/>
          </w:tcPr>
          <w:p w:rsidR="00C0054C" w:rsidRPr="00EF5853" w:rsidRDefault="00C0054C" w:rsidP="008C7BA2">
            <w:pPr>
              <w:jc w:val="center"/>
            </w:pPr>
          </w:p>
        </w:tc>
        <w:tc>
          <w:tcPr>
            <w:tcW w:w="840" w:type="dxa"/>
            <w:shd w:val="clear" w:color="auto" w:fill="auto"/>
          </w:tcPr>
          <w:p w:rsidR="00C0054C" w:rsidRPr="00EF5853" w:rsidRDefault="00C0054C" w:rsidP="008C7BA2">
            <w:pPr>
              <w:jc w:val="center"/>
            </w:pPr>
            <w:r w:rsidRPr="00EF5853">
              <w:t>b.</w:t>
            </w:r>
          </w:p>
        </w:tc>
        <w:tc>
          <w:tcPr>
            <w:tcW w:w="6810" w:type="dxa"/>
            <w:shd w:val="clear" w:color="auto" w:fill="auto"/>
          </w:tcPr>
          <w:p w:rsidR="00C0054C" w:rsidRPr="003C09E2" w:rsidRDefault="00C0054C" w:rsidP="002705CD">
            <w:pPr>
              <w:ind w:left="-18"/>
              <w:jc w:val="both"/>
            </w:pPr>
            <w:r w:rsidRPr="003C09E2">
              <w:t xml:space="preserve">Design a Knuckle Joint for a tie rod of a circular section to sustain a maximum pull of 70 kN.  The ultimate strength of the material of the rod against tearing is 420 MPa. The ultimate tensile and shearing strength of the pin material are 510 MPa and 396 MPa respectively. </w:t>
            </w:r>
          </w:p>
        </w:tc>
        <w:tc>
          <w:tcPr>
            <w:tcW w:w="1170" w:type="dxa"/>
            <w:shd w:val="clear" w:color="auto" w:fill="auto"/>
            <w:vAlign w:val="center"/>
          </w:tcPr>
          <w:p w:rsidR="00C0054C" w:rsidRPr="00C0749C" w:rsidRDefault="00C0054C" w:rsidP="002705CD">
            <w:pPr>
              <w:jc w:val="center"/>
              <w:rPr>
                <w:bCs/>
              </w:rPr>
            </w:pPr>
            <w:r>
              <w:rPr>
                <w:bCs/>
              </w:rPr>
              <w:t>CO</w:t>
            </w:r>
            <w:r w:rsidRPr="00C0749C">
              <w:rPr>
                <w:bCs/>
              </w:rPr>
              <w:t>2</w:t>
            </w:r>
          </w:p>
        </w:tc>
        <w:tc>
          <w:tcPr>
            <w:tcW w:w="950" w:type="dxa"/>
            <w:shd w:val="clear" w:color="auto" w:fill="auto"/>
            <w:vAlign w:val="center"/>
          </w:tcPr>
          <w:p w:rsidR="00C0054C" w:rsidRPr="00C0749C" w:rsidRDefault="00C0054C" w:rsidP="005B70A3">
            <w:pPr>
              <w:jc w:val="center"/>
            </w:pPr>
            <w:r w:rsidRPr="00C0749C">
              <w:rPr>
                <w:bCs/>
              </w:rPr>
              <w:t>16</w:t>
            </w:r>
          </w:p>
        </w:tc>
      </w:tr>
      <w:tr w:rsidR="0044453E" w:rsidRPr="00EF5853" w:rsidTr="008C7BA2">
        <w:trPr>
          <w:trHeight w:val="42"/>
        </w:trPr>
        <w:tc>
          <w:tcPr>
            <w:tcW w:w="10580" w:type="dxa"/>
            <w:gridSpan w:val="5"/>
            <w:shd w:val="clear" w:color="auto" w:fill="auto"/>
          </w:tcPr>
          <w:p w:rsidR="0044453E" w:rsidRPr="00C0054C" w:rsidRDefault="0044453E" w:rsidP="008C7BA2">
            <w:pPr>
              <w:jc w:val="center"/>
              <w:rPr>
                <w:b/>
              </w:rPr>
            </w:pPr>
            <w:r w:rsidRPr="00C0054C">
              <w:rPr>
                <w:b/>
              </w:rPr>
              <w:t>(OR)</w:t>
            </w:r>
          </w:p>
        </w:tc>
      </w:tr>
      <w:tr w:rsidR="0044453E" w:rsidRPr="00EF5853" w:rsidTr="00C0054C">
        <w:trPr>
          <w:trHeight w:val="42"/>
        </w:trPr>
        <w:tc>
          <w:tcPr>
            <w:tcW w:w="810" w:type="dxa"/>
            <w:shd w:val="clear" w:color="auto" w:fill="auto"/>
          </w:tcPr>
          <w:p w:rsidR="0044453E" w:rsidRPr="00EF5853" w:rsidRDefault="0044453E" w:rsidP="008C7BA2">
            <w:pPr>
              <w:jc w:val="center"/>
            </w:pPr>
            <w:r w:rsidRPr="00EF5853">
              <w:t>8.</w:t>
            </w:r>
          </w:p>
        </w:tc>
        <w:tc>
          <w:tcPr>
            <w:tcW w:w="840" w:type="dxa"/>
            <w:shd w:val="clear" w:color="auto" w:fill="auto"/>
          </w:tcPr>
          <w:p w:rsidR="0044453E" w:rsidRPr="00EF5853" w:rsidRDefault="0044453E" w:rsidP="008C7BA2">
            <w:pPr>
              <w:jc w:val="center"/>
            </w:pPr>
          </w:p>
        </w:tc>
        <w:tc>
          <w:tcPr>
            <w:tcW w:w="6810" w:type="dxa"/>
            <w:shd w:val="clear" w:color="auto" w:fill="auto"/>
          </w:tcPr>
          <w:p w:rsidR="0044453E" w:rsidRPr="00C0749C" w:rsidRDefault="0044453E" w:rsidP="00AB0403">
            <w:pPr>
              <w:jc w:val="both"/>
            </w:pPr>
            <w:r w:rsidRPr="00C0749C">
              <w:t>The connecting rod of a petrol engine is to be designed for the following data.</w:t>
            </w:r>
          </w:p>
          <w:p w:rsidR="001C28CF" w:rsidRDefault="0044453E" w:rsidP="00AB0403">
            <w:pPr>
              <w:jc w:val="both"/>
            </w:pPr>
            <w:r w:rsidRPr="00C0749C">
              <w:t>Piston diameter80mm,</w:t>
            </w:r>
            <w:r w:rsidR="006968EA">
              <w:t xml:space="preserve"> </w:t>
            </w:r>
            <w:r w:rsidRPr="00C0749C">
              <w:t>stroke120mm,</w:t>
            </w:r>
            <w:r w:rsidR="006968EA">
              <w:t xml:space="preserve"> weight of </w:t>
            </w:r>
            <w:r w:rsidRPr="00C0749C">
              <w:t>reciprocating parts15N,</w:t>
            </w:r>
            <w:r w:rsidR="006968EA">
              <w:t xml:space="preserve"> </w:t>
            </w:r>
            <w:r w:rsidRPr="00C0749C">
              <w:t>length of connecting rod240mm,</w:t>
            </w:r>
            <w:r w:rsidR="006968EA">
              <w:t xml:space="preserve"> </w:t>
            </w:r>
            <w:r w:rsidRPr="00C0749C">
              <w:t>maximum speed 2800 rpm,</w:t>
            </w:r>
            <w:r w:rsidR="006968EA">
              <w:t xml:space="preserve"> </w:t>
            </w:r>
            <w:r w:rsidRPr="00C0749C">
              <w:t>explosion pressure corresp</w:t>
            </w:r>
            <w:r w:rsidR="001C28CF">
              <w:t xml:space="preserve">onding to 10° of crank angle is </w:t>
            </w:r>
            <w:r w:rsidRPr="00C0749C">
              <w:t>3MPa,</w:t>
            </w:r>
            <w:r w:rsidR="006968EA">
              <w:t xml:space="preserve"> </w:t>
            </w:r>
            <w:r w:rsidRPr="00C0749C">
              <w:t>factor of safety 6.</w:t>
            </w:r>
            <w:r w:rsidR="00E81000">
              <w:t xml:space="preserve"> </w:t>
            </w:r>
          </w:p>
          <w:p w:rsidR="0044453E" w:rsidRPr="00C0749C" w:rsidRDefault="0044453E" w:rsidP="00AB0403">
            <w:pPr>
              <w:jc w:val="both"/>
            </w:pPr>
            <w:r w:rsidRPr="00C0749C">
              <w:t>If the connecting rod is to be made of 40Cr1 steel,</w:t>
            </w:r>
            <w:r w:rsidR="006968EA">
              <w:t xml:space="preserve"> </w:t>
            </w:r>
            <w:r w:rsidRPr="00C0749C">
              <w:t>find the dimensions of the I-section connecting rod.</w:t>
            </w:r>
          </w:p>
        </w:tc>
        <w:tc>
          <w:tcPr>
            <w:tcW w:w="1170" w:type="dxa"/>
            <w:shd w:val="clear" w:color="auto" w:fill="auto"/>
            <w:vAlign w:val="center"/>
          </w:tcPr>
          <w:p w:rsidR="0044453E" w:rsidRPr="00C0749C" w:rsidRDefault="00C0054C" w:rsidP="002705CD">
            <w:pPr>
              <w:jc w:val="center"/>
              <w:rPr>
                <w:bCs/>
              </w:rPr>
            </w:pPr>
            <w:r>
              <w:rPr>
                <w:bCs/>
              </w:rPr>
              <w:t>CO</w:t>
            </w:r>
            <w:r w:rsidR="0044453E" w:rsidRPr="00C0749C">
              <w:rPr>
                <w:bCs/>
              </w:rPr>
              <w:t>2</w:t>
            </w:r>
          </w:p>
        </w:tc>
        <w:tc>
          <w:tcPr>
            <w:tcW w:w="950" w:type="dxa"/>
            <w:shd w:val="clear" w:color="auto" w:fill="auto"/>
            <w:vAlign w:val="center"/>
          </w:tcPr>
          <w:p w:rsidR="0044453E" w:rsidRPr="00C0749C" w:rsidRDefault="0044453E" w:rsidP="00C0054C">
            <w:pPr>
              <w:jc w:val="center"/>
            </w:pPr>
            <w:r w:rsidRPr="00C0749C">
              <w:rPr>
                <w:bCs/>
              </w:rPr>
              <w:t>20</w:t>
            </w:r>
          </w:p>
        </w:tc>
      </w:tr>
      <w:tr w:rsidR="0044453E" w:rsidRPr="00EF5853" w:rsidTr="008C7BA2">
        <w:trPr>
          <w:trHeight w:val="42"/>
        </w:trPr>
        <w:tc>
          <w:tcPr>
            <w:tcW w:w="1650" w:type="dxa"/>
            <w:gridSpan w:val="2"/>
            <w:shd w:val="clear" w:color="auto" w:fill="auto"/>
          </w:tcPr>
          <w:p w:rsidR="0044453E" w:rsidRPr="00EF5853" w:rsidRDefault="0044453E" w:rsidP="008C7BA2">
            <w:pPr>
              <w:jc w:val="center"/>
            </w:pPr>
          </w:p>
        </w:tc>
        <w:tc>
          <w:tcPr>
            <w:tcW w:w="6810" w:type="dxa"/>
            <w:shd w:val="clear" w:color="auto" w:fill="auto"/>
          </w:tcPr>
          <w:p w:rsidR="0044453E" w:rsidRDefault="0044453E" w:rsidP="00B50225">
            <w:pPr>
              <w:rPr>
                <w:u w:val="single"/>
              </w:rPr>
            </w:pPr>
            <w:r w:rsidRPr="008C7BA2">
              <w:rPr>
                <w:b/>
                <w:u w:val="single"/>
              </w:rPr>
              <w:t>Compulsory</w:t>
            </w:r>
            <w:r w:rsidRPr="00875196">
              <w:rPr>
                <w:u w:val="single"/>
              </w:rPr>
              <w:t>:</w:t>
            </w:r>
          </w:p>
          <w:p w:rsidR="00C0054C" w:rsidRPr="00875196" w:rsidRDefault="00C0054C" w:rsidP="00B50225">
            <w:pPr>
              <w:rPr>
                <w:u w:val="single"/>
              </w:rPr>
            </w:pPr>
          </w:p>
        </w:tc>
        <w:tc>
          <w:tcPr>
            <w:tcW w:w="1170" w:type="dxa"/>
            <w:shd w:val="clear" w:color="auto" w:fill="auto"/>
          </w:tcPr>
          <w:p w:rsidR="0044453E" w:rsidRPr="00875196" w:rsidRDefault="0044453E" w:rsidP="00B50225">
            <w:pPr>
              <w:jc w:val="center"/>
              <w:rPr>
                <w:sz w:val="22"/>
                <w:szCs w:val="22"/>
              </w:rPr>
            </w:pPr>
          </w:p>
        </w:tc>
        <w:tc>
          <w:tcPr>
            <w:tcW w:w="950" w:type="dxa"/>
            <w:shd w:val="clear" w:color="auto" w:fill="auto"/>
          </w:tcPr>
          <w:p w:rsidR="0044453E" w:rsidRPr="005814FF" w:rsidRDefault="0044453E" w:rsidP="00B50225">
            <w:pPr>
              <w:jc w:val="center"/>
            </w:pPr>
          </w:p>
        </w:tc>
      </w:tr>
      <w:tr w:rsidR="0044453E" w:rsidRPr="00EF5853" w:rsidTr="002705CD">
        <w:trPr>
          <w:trHeight w:val="42"/>
        </w:trPr>
        <w:tc>
          <w:tcPr>
            <w:tcW w:w="810" w:type="dxa"/>
            <w:shd w:val="clear" w:color="auto" w:fill="auto"/>
          </w:tcPr>
          <w:p w:rsidR="0044453E" w:rsidRPr="00EF5853" w:rsidRDefault="0044453E" w:rsidP="008C7BA2">
            <w:pPr>
              <w:jc w:val="center"/>
            </w:pPr>
            <w:r w:rsidRPr="00EF5853">
              <w:t>9.</w:t>
            </w:r>
          </w:p>
        </w:tc>
        <w:tc>
          <w:tcPr>
            <w:tcW w:w="840" w:type="dxa"/>
            <w:shd w:val="clear" w:color="auto" w:fill="auto"/>
          </w:tcPr>
          <w:p w:rsidR="0044453E" w:rsidRPr="00EF5853" w:rsidRDefault="0044453E" w:rsidP="008C7BA2">
            <w:pPr>
              <w:jc w:val="center"/>
            </w:pPr>
          </w:p>
        </w:tc>
        <w:tc>
          <w:tcPr>
            <w:tcW w:w="6810" w:type="dxa"/>
            <w:shd w:val="clear" w:color="auto" w:fill="auto"/>
          </w:tcPr>
          <w:p w:rsidR="00E81000" w:rsidRDefault="0044453E" w:rsidP="00E81000">
            <w:pPr>
              <w:jc w:val="both"/>
            </w:pPr>
            <w:r w:rsidRPr="00C0749C">
              <w:t>Design a CI piston for a single acting four stroke I.C.engine for the following specifications.</w:t>
            </w:r>
            <w:r w:rsidR="00E81000">
              <w:t xml:space="preserve"> </w:t>
            </w:r>
          </w:p>
          <w:p w:rsidR="0044453E" w:rsidRPr="00C0749C" w:rsidRDefault="0044453E" w:rsidP="00E81000">
            <w:pPr>
              <w:jc w:val="both"/>
            </w:pPr>
            <w:r w:rsidRPr="00C0749C">
              <w:t>Cylinder bore 100mm,</w:t>
            </w:r>
            <w:r w:rsidR="00E81000">
              <w:t xml:space="preserve"> </w:t>
            </w:r>
            <w:r w:rsidRPr="00C0749C">
              <w:t>stroke length120mm,</w:t>
            </w:r>
            <w:r w:rsidR="00E81000">
              <w:t xml:space="preserve"> </w:t>
            </w:r>
            <w:r w:rsidRPr="00C0749C">
              <w:t>maximum gas pressure6MPa,</w:t>
            </w:r>
            <w:r w:rsidR="00E81000">
              <w:t xml:space="preserve"> </w:t>
            </w:r>
            <w:r w:rsidRPr="00C0749C">
              <w:t>Brake mean effective pressure 0.7Mpa,</w:t>
            </w:r>
            <w:r w:rsidR="00E81000">
              <w:t xml:space="preserve"> </w:t>
            </w:r>
            <w:r w:rsidRPr="00C0749C">
              <w:t>Fuel consumption 0.24kg/kW/hr,</w:t>
            </w:r>
            <w:r w:rsidR="00E81000">
              <w:t xml:space="preserve"> </w:t>
            </w:r>
            <w:r w:rsidRPr="00C0749C">
              <w:t>Speed2200rpm</w:t>
            </w:r>
          </w:p>
        </w:tc>
        <w:tc>
          <w:tcPr>
            <w:tcW w:w="1170" w:type="dxa"/>
            <w:shd w:val="clear" w:color="auto" w:fill="auto"/>
            <w:vAlign w:val="center"/>
          </w:tcPr>
          <w:p w:rsidR="0044453E" w:rsidRPr="00C0749C" w:rsidRDefault="00C0054C" w:rsidP="002705CD">
            <w:pPr>
              <w:jc w:val="center"/>
              <w:rPr>
                <w:bCs/>
              </w:rPr>
            </w:pPr>
            <w:r>
              <w:rPr>
                <w:bCs/>
              </w:rPr>
              <w:t>CO</w:t>
            </w:r>
            <w:r w:rsidR="0044453E" w:rsidRPr="00C0749C">
              <w:rPr>
                <w:bCs/>
              </w:rPr>
              <w:t>2</w:t>
            </w:r>
          </w:p>
        </w:tc>
        <w:tc>
          <w:tcPr>
            <w:tcW w:w="950" w:type="dxa"/>
            <w:shd w:val="clear" w:color="auto" w:fill="auto"/>
            <w:vAlign w:val="center"/>
          </w:tcPr>
          <w:p w:rsidR="0044453E" w:rsidRPr="00C0749C" w:rsidRDefault="0044453E" w:rsidP="002705CD">
            <w:r>
              <w:rPr>
                <w:bCs/>
              </w:rPr>
              <w:t xml:space="preserve">   </w:t>
            </w:r>
            <w:r w:rsidRPr="00C0749C">
              <w:rPr>
                <w:bCs/>
              </w:rPr>
              <w:t>20</w:t>
            </w:r>
          </w:p>
        </w:tc>
      </w:tr>
    </w:tbl>
    <w:p w:rsidR="001C28CF" w:rsidRDefault="001C28CF" w:rsidP="003C5341">
      <w:pPr>
        <w:pStyle w:val="Default"/>
        <w:rPr>
          <w:b/>
          <w:bCs/>
          <w:sz w:val="22"/>
          <w:szCs w:val="22"/>
        </w:rPr>
      </w:pPr>
    </w:p>
    <w:sectPr w:rsidR="001C28CF"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19A" w:rsidRDefault="00B2419A" w:rsidP="00B659E1">
      <w:r>
        <w:separator/>
      </w:r>
    </w:p>
  </w:endnote>
  <w:endnote w:type="continuationSeparator" w:id="0">
    <w:p w:rsidR="00B2419A" w:rsidRDefault="00B2419A"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19A" w:rsidRDefault="00B2419A" w:rsidP="00B659E1">
      <w:r>
        <w:separator/>
      </w:r>
    </w:p>
  </w:footnote>
  <w:footnote w:type="continuationSeparator" w:id="0">
    <w:p w:rsidR="00B2419A" w:rsidRDefault="00B2419A"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0B65E6"/>
    <w:multiLevelType w:val="hybridMultilevel"/>
    <w:tmpl w:val="CA8CF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99C790E"/>
    <w:multiLevelType w:val="hybridMultilevel"/>
    <w:tmpl w:val="1A8CBF44"/>
    <w:lvl w:ilvl="0" w:tplc="70FE61E8">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4BA4BD0"/>
    <w:multiLevelType w:val="hybridMultilevel"/>
    <w:tmpl w:val="1A188F26"/>
    <w:lvl w:ilvl="0" w:tplc="E66EA10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20"/>
  <w:characterSpacingControl w:val="doNotCompress"/>
  <w:savePreviewPicture/>
  <w:footnotePr>
    <w:footnote w:id="-1"/>
    <w:footnote w:id="0"/>
  </w:footnotePr>
  <w:endnotePr>
    <w:endnote w:id="-1"/>
    <w:endnote w:id="0"/>
  </w:endnotePr>
  <w:compat/>
  <w:rsids>
    <w:rsidRoot w:val="002E336A"/>
    <w:rsid w:val="0000691E"/>
    <w:rsid w:val="00023B9E"/>
    <w:rsid w:val="0004386E"/>
    <w:rsid w:val="00060CB9"/>
    <w:rsid w:val="00061821"/>
    <w:rsid w:val="000E180A"/>
    <w:rsid w:val="000E4455"/>
    <w:rsid w:val="000F3EFE"/>
    <w:rsid w:val="001A42A9"/>
    <w:rsid w:val="001C28CF"/>
    <w:rsid w:val="001D41FE"/>
    <w:rsid w:val="001D670F"/>
    <w:rsid w:val="001E2222"/>
    <w:rsid w:val="001F54D1"/>
    <w:rsid w:val="001F7E9B"/>
    <w:rsid w:val="00204EB0"/>
    <w:rsid w:val="00211ABA"/>
    <w:rsid w:val="00235351"/>
    <w:rsid w:val="00266439"/>
    <w:rsid w:val="0026653D"/>
    <w:rsid w:val="002705CD"/>
    <w:rsid w:val="002909A8"/>
    <w:rsid w:val="002D09FF"/>
    <w:rsid w:val="002D7611"/>
    <w:rsid w:val="002D76BB"/>
    <w:rsid w:val="002E336A"/>
    <w:rsid w:val="002E552A"/>
    <w:rsid w:val="00304757"/>
    <w:rsid w:val="003206DF"/>
    <w:rsid w:val="00323989"/>
    <w:rsid w:val="00324247"/>
    <w:rsid w:val="00370EA1"/>
    <w:rsid w:val="00380146"/>
    <w:rsid w:val="003855F1"/>
    <w:rsid w:val="003B0BBC"/>
    <w:rsid w:val="003B14BC"/>
    <w:rsid w:val="003B1F06"/>
    <w:rsid w:val="003C5341"/>
    <w:rsid w:val="003C6BB4"/>
    <w:rsid w:val="003D6DA3"/>
    <w:rsid w:val="003F728C"/>
    <w:rsid w:val="004171C2"/>
    <w:rsid w:val="0044453E"/>
    <w:rsid w:val="00460118"/>
    <w:rsid w:val="0046314C"/>
    <w:rsid w:val="0046787F"/>
    <w:rsid w:val="00492362"/>
    <w:rsid w:val="004F787A"/>
    <w:rsid w:val="00501F18"/>
    <w:rsid w:val="0050571C"/>
    <w:rsid w:val="005133D7"/>
    <w:rsid w:val="005527A4"/>
    <w:rsid w:val="00552CF0"/>
    <w:rsid w:val="005814FF"/>
    <w:rsid w:val="00581B1F"/>
    <w:rsid w:val="0059663E"/>
    <w:rsid w:val="005B70A3"/>
    <w:rsid w:val="005D0F4A"/>
    <w:rsid w:val="005D3355"/>
    <w:rsid w:val="005F011C"/>
    <w:rsid w:val="00621CA4"/>
    <w:rsid w:val="0062605C"/>
    <w:rsid w:val="0064710A"/>
    <w:rsid w:val="00670A67"/>
    <w:rsid w:val="00681B25"/>
    <w:rsid w:val="006968EA"/>
    <w:rsid w:val="006C1D35"/>
    <w:rsid w:val="006C39BE"/>
    <w:rsid w:val="006C7354"/>
    <w:rsid w:val="00701B86"/>
    <w:rsid w:val="00714C68"/>
    <w:rsid w:val="00725A0A"/>
    <w:rsid w:val="007326F6"/>
    <w:rsid w:val="007669EE"/>
    <w:rsid w:val="007E6A43"/>
    <w:rsid w:val="00802202"/>
    <w:rsid w:val="00806A39"/>
    <w:rsid w:val="00814615"/>
    <w:rsid w:val="0081627E"/>
    <w:rsid w:val="0082384B"/>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41FC9"/>
    <w:rsid w:val="00A47E2A"/>
    <w:rsid w:val="00AA3F2E"/>
    <w:rsid w:val="00AA5E39"/>
    <w:rsid w:val="00AA6B40"/>
    <w:rsid w:val="00AB0403"/>
    <w:rsid w:val="00AE264C"/>
    <w:rsid w:val="00B009B1"/>
    <w:rsid w:val="00B20598"/>
    <w:rsid w:val="00B2419A"/>
    <w:rsid w:val="00B253AE"/>
    <w:rsid w:val="00B50225"/>
    <w:rsid w:val="00B60E7E"/>
    <w:rsid w:val="00B659E1"/>
    <w:rsid w:val="00B83AB6"/>
    <w:rsid w:val="00B939EF"/>
    <w:rsid w:val="00B9454D"/>
    <w:rsid w:val="00BA2F7E"/>
    <w:rsid w:val="00BA539E"/>
    <w:rsid w:val="00BB5C6B"/>
    <w:rsid w:val="00BC7D01"/>
    <w:rsid w:val="00BD4682"/>
    <w:rsid w:val="00BE572D"/>
    <w:rsid w:val="00BF25ED"/>
    <w:rsid w:val="00BF3DE7"/>
    <w:rsid w:val="00C0054C"/>
    <w:rsid w:val="00C26E3C"/>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22D22"/>
    <w:rsid w:val="00E44059"/>
    <w:rsid w:val="00E444F2"/>
    <w:rsid w:val="00E54572"/>
    <w:rsid w:val="00E5735F"/>
    <w:rsid w:val="00E577A9"/>
    <w:rsid w:val="00E70A47"/>
    <w:rsid w:val="00E76AE2"/>
    <w:rsid w:val="00E81000"/>
    <w:rsid w:val="00E824B7"/>
    <w:rsid w:val="00EB0EE0"/>
    <w:rsid w:val="00EB26EF"/>
    <w:rsid w:val="00F11EDB"/>
    <w:rsid w:val="00F162EA"/>
    <w:rsid w:val="00F208C0"/>
    <w:rsid w:val="00F266A7"/>
    <w:rsid w:val="00F32118"/>
    <w:rsid w:val="00F55D6F"/>
    <w:rsid w:val="00F768B1"/>
    <w:rsid w:val="00FB7F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Spacing">
    <w:name w:val="No Spacing"/>
    <w:uiPriority w:val="1"/>
    <w:qFormat/>
    <w:rsid w:val="0004386E"/>
    <w:rPr>
      <w:rFonts w:ascii="Times New Roman" w:eastAsia="Times New Roman" w:hAnsi="Times New Roman" w:cs="Times New Roman"/>
      <w:sz w:val="24"/>
      <w:szCs w:val="24"/>
    </w:rPr>
  </w:style>
  <w:style w:type="paragraph" w:customStyle="1" w:styleId="Default">
    <w:name w:val="Default"/>
    <w:rsid w:val="0004386E"/>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A673B-7FAE-419A-8BAE-3BB28E1C6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2019-12-07T05:37:00Z</dcterms:created>
  <dcterms:modified xsi:type="dcterms:W3CDTF">2019-12-07T05:37:00Z</dcterms:modified>
</cp:coreProperties>
</file>