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CE6B8E" w:rsidRDefault="00874F8C" w:rsidP="00CE6B8E">
      <w:pPr>
        <w:jc w:val="right"/>
        <w:rPr>
          <w:bCs/>
        </w:rPr>
      </w:pPr>
      <w:proofErr w:type="gramStart"/>
      <w:r w:rsidRPr="00CE6B8E">
        <w:rPr>
          <w:bCs/>
        </w:rPr>
        <w:t>Reg.</w:t>
      </w:r>
      <w:r w:rsidR="00CE6B8E">
        <w:rPr>
          <w:bCs/>
        </w:rPr>
        <w:t xml:space="preserve"> </w:t>
      </w:r>
      <w:r w:rsidRPr="00CE6B8E">
        <w:rPr>
          <w:bCs/>
        </w:rPr>
        <w:t>No.</w:t>
      </w:r>
      <w:proofErr w:type="gramEnd"/>
      <w:r w:rsidRPr="00CE6B8E">
        <w:rPr>
          <w:bCs/>
        </w:rPr>
        <w:t xml:space="preserve"> _____________</w:t>
      </w:r>
    </w:p>
    <w:p w:rsidR="00CE6B8E" w:rsidRPr="00E824B7" w:rsidRDefault="00CE6B8E" w:rsidP="00CA67FB">
      <w:pPr>
        <w:jc w:val="center"/>
        <w:rPr>
          <w:rFonts w:ascii="Arial" w:hAnsi="Arial" w:cs="Arial"/>
          <w:bCs/>
        </w:rPr>
      </w:pPr>
      <w:r w:rsidRPr="00CE6B8E">
        <w:rPr>
          <w:rFonts w:ascii="Arial" w:hAnsi="Arial" w:cs="Arial"/>
          <w:bCs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</w:t>
      </w:r>
      <w:r w:rsidR="00CE6B8E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/</w:t>
      </w:r>
      <w:r w:rsidR="00CE6B8E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Dec</w:t>
      </w:r>
      <w:r w:rsidR="00CE6B8E">
        <w:rPr>
          <w:b/>
          <w:sz w:val="28"/>
          <w:szCs w:val="28"/>
        </w:rPr>
        <w:t xml:space="preserve"> </w:t>
      </w:r>
      <w:r w:rsidR="006611CA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7654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18MA1001</w:t>
            </w:r>
          </w:p>
        </w:tc>
        <w:tc>
          <w:tcPr>
            <w:tcW w:w="1890" w:type="dxa"/>
          </w:tcPr>
          <w:p w:rsidR="0019020D" w:rsidRPr="00CE6B8E" w:rsidRDefault="0019020D" w:rsidP="0030630B">
            <w:pPr>
              <w:pStyle w:val="Title"/>
              <w:jc w:val="left"/>
              <w:rPr>
                <w:b/>
              </w:rPr>
            </w:pPr>
            <w:r w:rsidRPr="00CE6B8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D7654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 AND LINEAR ALGEBRA</w:t>
            </w:r>
          </w:p>
        </w:tc>
        <w:tc>
          <w:tcPr>
            <w:tcW w:w="1890" w:type="dxa"/>
          </w:tcPr>
          <w:p w:rsidR="0019020D" w:rsidRPr="00CE6B8E" w:rsidRDefault="0019020D" w:rsidP="00CE6B8E">
            <w:pPr>
              <w:pStyle w:val="Title"/>
              <w:jc w:val="left"/>
              <w:rPr>
                <w:b/>
              </w:rPr>
            </w:pPr>
            <w:r w:rsidRPr="00CE6B8E">
              <w:rPr>
                <w:b/>
              </w:rPr>
              <w:t xml:space="preserve">Max. </w:t>
            </w:r>
            <w:proofErr w:type="gramStart"/>
            <w:r w:rsidR="00CE6B8E">
              <w:rPr>
                <w:b/>
              </w:rPr>
              <w:t>M</w:t>
            </w:r>
            <w:r w:rsidRPr="00CE6B8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E6B8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CE6B8E" w:rsidTr="00C17AEB">
        <w:tc>
          <w:tcPr>
            <w:tcW w:w="239" w:type="pct"/>
            <w:vAlign w:val="center"/>
          </w:tcPr>
          <w:p w:rsidR="00C17AEB" w:rsidRPr="00CE6B8E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vAlign w:val="center"/>
          </w:tcPr>
          <w:p w:rsidR="00C17AEB" w:rsidRPr="00CE6B8E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2" w:type="pct"/>
          </w:tcPr>
          <w:p w:rsidR="00C17AEB" w:rsidRPr="00CE6B8E" w:rsidRDefault="00C17AEB" w:rsidP="00C17AEB">
            <w:pPr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CE6B8E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CE6B8E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>Marks</w:t>
            </w:r>
          </w:p>
        </w:tc>
      </w:tr>
      <w:tr w:rsidR="00CE6B8E" w:rsidRPr="00CE6B8E" w:rsidTr="00CE6B8E">
        <w:tc>
          <w:tcPr>
            <w:tcW w:w="5000" w:type="pct"/>
            <w:gridSpan w:val="4"/>
          </w:tcPr>
          <w:p w:rsidR="00372B83" w:rsidRDefault="00372B8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E6B8E" w:rsidRPr="00CE6B8E" w:rsidRDefault="00CE6B8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E6B8E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CE6B8E" w:rsidRPr="00CE6B8E" w:rsidRDefault="00CE6B8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D0A55" w:rsidRPr="00CE6B8E" w:rsidTr="00CE6B8E">
        <w:trPr>
          <w:trHeight w:val="359"/>
        </w:trPr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1.</w:t>
            </w:r>
          </w:p>
        </w:tc>
        <w:tc>
          <w:tcPr>
            <w:tcW w:w="3919" w:type="pct"/>
          </w:tcPr>
          <w:p w:rsidR="00CD0A55" w:rsidRPr="00CE6B8E" w:rsidRDefault="00CD0A55" w:rsidP="006668B5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Define </w:t>
            </w:r>
            <w:r w:rsidR="006668B5" w:rsidRPr="00CE6B8E">
              <w:rPr>
                <w:sz w:val="24"/>
                <w:szCs w:val="24"/>
              </w:rPr>
              <w:t>rank of a</w:t>
            </w:r>
            <w:r w:rsidRPr="00CE6B8E">
              <w:rPr>
                <w:sz w:val="24"/>
                <w:szCs w:val="24"/>
              </w:rPr>
              <w:t xml:space="preserve"> matrix. 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17AEB"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2.</w:t>
            </w:r>
          </w:p>
        </w:tc>
        <w:tc>
          <w:tcPr>
            <w:tcW w:w="3919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Find Eigen values of </w:t>
            </w:r>
            <w:r w:rsidR="006668B5" w:rsidRPr="00CE6B8E">
              <w:rPr>
                <w:position w:val="-42"/>
                <w:sz w:val="24"/>
                <w:szCs w:val="24"/>
              </w:rPr>
              <w:object w:dxaOrig="126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47.25pt" o:ole="">
                  <v:imagedata r:id="rId7" o:title=""/>
                </v:shape>
                <o:OLEObject Type="Embed" ProgID="Equation.DSMT4" ShapeID="_x0000_i1025" DrawAspect="Content" ObjectID="_1635233409" r:id="rId8"/>
              </w:objec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E6B8E">
        <w:trPr>
          <w:trHeight w:val="386"/>
        </w:trPr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3.</w:t>
            </w:r>
          </w:p>
        </w:tc>
        <w:tc>
          <w:tcPr>
            <w:tcW w:w="3919" w:type="pct"/>
          </w:tcPr>
          <w:p w:rsidR="00CD0A55" w:rsidRPr="00CE6B8E" w:rsidRDefault="00CD0A55" w:rsidP="00772DAC">
            <w:pPr>
              <w:rPr>
                <w:sz w:val="24"/>
                <w:szCs w:val="24"/>
              </w:rPr>
            </w:pPr>
            <w:proofErr w:type="spellStart"/>
            <w:r w:rsidRPr="00CE6B8E">
              <w:rPr>
                <w:sz w:val="24"/>
                <w:szCs w:val="24"/>
              </w:rPr>
              <w:t>Define</w:t>
            </w:r>
            <w:r w:rsidR="00772DAC" w:rsidRPr="00CE6B8E">
              <w:rPr>
                <w:sz w:val="24"/>
                <w:szCs w:val="24"/>
              </w:rPr>
              <w:t>alternating</w:t>
            </w:r>
            <w:proofErr w:type="spellEnd"/>
            <w:r w:rsidR="00772DAC" w:rsidRPr="00CE6B8E">
              <w:rPr>
                <w:sz w:val="24"/>
                <w:szCs w:val="24"/>
              </w:rPr>
              <w:t xml:space="preserve"> series with example.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E6B8E">
        <w:trPr>
          <w:trHeight w:val="449"/>
        </w:trPr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4.</w:t>
            </w:r>
          </w:p>
        </w:tc>
        <w:tc>
          <w:tcPr>
            <w:tcW w:w="3919" w:type="pct"/>
          </w:tcPr>
          <w:p w:rsidR="00CD0A55" w:rsidRPr="00CE6B8E" w:rsidRDefault="00CD0A55" w:rsidP="007863E3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Geometric series </w:t>
            </w:r>
            <w:r w:rsidRPr="00CE6B8E">
              <w:rPr>
                <w:position w:val="-6"/>
                <w:sz w:val="24"/>
                <w:szCs w:val="24"/>
              </w:rPr>
              <w:object w:dxaOrig="2060" w:dyaOrig="320">
                <v:shape id="_x0000_i1026" type="#_x0000_t75" style="width:103.5pt;height:15.75pt" o:ole="">
                  <v:imagedata r:id="rId9" o:title=""/>
                </v:shape>
                <o:OLEObject Type="Embed" ProgID="Equation.3" ShapeID="_x0000_i1026" DrawAspect="Content" ObjectID="_1635233410" r:id="rId10"/>
              </w:object>
            </w:r>
            <w:r w:rsidRPr="00CE6B8E">
              <w:rPr>
                <w:sz w:val="24"/>
                <w:szCs w:val="24"/>
              </w:rPr>
              <w:t xml:space="preserve"> </w:t>
            </w:r>
            <w:proofErr w:type="spellStart"/>
            <w:r w:rsidRPr="00CE6B8E">
              <w:rPr>
                <w:sz w:val="24"/>
                <w:szCs w:val="24"/>
              </w:rPr>
              <w:t>convergeges</w:t>
            </w:r>
            <w:proofErr w:type="spellEnd"/>
            <w:r w:rsidRPr="00CE6B8E">
              <w:rPr>
                <w:sz w:val="24"/>
                <w:szCs w:val="24"/>
              </w:rPr>
              <w:t xml:space="preserve"> for </w:t>
            </w:r>
            <w:r w:rsidR="00CE6B8E">
              <w:rPr>
                <w:sz w:val="24"/>
                <w:szCs w:val="24"/>
              </w:rPr>
              <w:t>_________.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17AEB"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5.</w:t>
            </w:r>
          </w:p>
        </w:tc>
        <w:tc>
          <w:tcPr>
            <w:tcW w:w="3919" w:type="pct"/>
          </w:tcPr>
          <w:p w:rsidR="00CD0A55" w:rsidRPr="00CE6B8E" w:rsidRDefault="00CD0A55" w:rsidP="00772DAC">
            <w:pPr>
              <w:spacing w:before="120" w:after="120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State the </w:t>
            </w:r>
            <w:r w:rsidR="00772DAC" w:rsidRPr="00CE6B8E">
              <w:rPr>
                <w:sz w:val="24"/>
                <w:szCs w:val="24"/>
              </w:rPr>
              <w:t>RMS value</w:t>
            </w:r>
            <w:r w:rsidRPr="00CE6B8E">
              <w:rPr>
                <w:sz w:val="24"/>
                <w:szCs w:val="24"/>
              </w:rPr>
              <w:t xml:space="preserve"> in Fourier series.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E6B8E">
        <w:trPr>
          <w:trHeight w:val="359"/>
        </w:trPr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6.</w:t>
            </w:r>
          </w:p>
        </w:tc>
        <w:tc>
          <w:tcPr>
            <w:tcW w:w="3919" w:type="pct"/>
          </w:tcPr>
          <w:p w:rsidR="00CD0A55" w:rsidRPr="00CE6B8E" w:rsidRDefault="00CD0A55" w:rsidP="00D3707B">
            <w:pPr>
              <w:rPr>
                <w:sz w:val="24"/>
                <w:szCs w:val="24"/>
              </w:rPr>
            </w:pPr>
            <w:r w:rsidRPr="00CE6B8E">
              <w:rPr>
                <w:rFonts w:eastAsia="Calibri"/>
                <w:bCs/>
                <w:sz w:val="24"/>
                <w:szCs w:val="24"/>
              </w:rPr>
              <w:t xml:space="preserve">Find </w:t>
            </w:r>
            <w:proofErr w:type="spellStart"/>
            <w:proofErr w:type="gramStart"/>
            <w:r w:rsidRPr="00CE6B8E">
              <w:rPr>
                <w:rFonts w:eastAsia="Calibri"/>
                <w:bCs/>
                <w:sz w:val="24"/>
                <w:szCs w:val="24"/>
              </w:rPr>
              <w:t>b</w:t>
            </w:r>
            <w:r w:rsidRPr="00CE6B8E">
              <w:rPr>
                <w:rFonts w:eastAsia="Calibri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CE6B8E">
              <w:rPr>
                <w:rFonts w:eastAsia="Calibri"/>
                <w:bCs/>
                <w:sz w:val="24"/>
                <w:szCs w:val="24"/>
              </w:rPr>
              <w:t xml:space="preserve">  in</w:t>
            </w:r>
            <w:proofErr w:type="gramEnd"/>
            <w:r w:rsidRPr="00CE6B8E">
              <w:rPr>
                <w:rFonts w:eastAsia="Calibri"/>
                <w:bCs/>
                <w:sz w:val="24"/>
                <w:szCs w:val="24"/>
              </w:rPr>
              <w:t xml:space="preserve"> the expansion of </w:t>
            </w:r>
            <w:proofErr w:type="spellStart"/>
            <w:r w:rsidRPr="00CE6B8E">
              <w:rPr>
                <w:rFonts w:eastAsia="Calibri"/>
                <w:bCs/>
                <w:sz w:val="24"/>
                <w:szCs w:val="24"/>
              </w:rPr>
              <w:t>cosx</w:t>
            </w:r>
            <w:proofErr w:type="spellEnd"/>
            <w:r w:rsidRPr="00CE6B8E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CE6B8E">
              <w:rPr>
                <w:rFonts w:eastAsia="Calibri"/>
                <w:bCs/>
                <w:sz w:val="24"/>
                <w:szCs w:val="24"/>
                <w:vertAlign w:val="subscript"/>
              </w:rPr>
              <w:t xml:space="preserve"> </w:t>
            </w:r>
            <w:r w:rsidRPr="00CE6B8E">
              <w:rPr>
                <w:rFonts w:eastAsia="Calibri"/>
                <w:bCs/>
                <w:sz w:val="24"/>
                <w:szCs w:val="24"/>
              </w:rPr>
              <w:t>as Fourier series in (-</w:t>
            </w:r>
            <w:r w:rsidRPr="00CE6B8E">
              <w:rPr>
                <w:rFonts w:eastAsia="Calibri"/>
                <w:sz w:val="24"/>
                <w:szCs w:val="24"/>
              </w:rPr>
              <w:sym w:font="Symbol" w:char="F070"/>
            </w:r>
            <w:r w:rsidRPr="00CE6B8E">
              <w:rPr>
                <w:rFonts w:eastAsia="Calibri"/>
                <w:bCs/>
                <w:sz w:val="24"/>
                <w:szCs w:val="24"/>
              </w:rPr>
              <w:t>,</w:t>
            </w:r>
            <w:r w:rsidRPr="00CE6B8E">
              <w:rPr>
                <w:rFonts w:eastAsia="Calibri"/>
                <w:sz w:val="24"/>
                <w:szCs w:val="24"/>
              </w:rPr>
              <w:sym w:font="Symbol" w:char="F070"/>
            </w:r>
            <w:r w:rsidRPr="00CE6B8E">
              <w:rPr>
                <w:rFonts w:eastAsia="Calibri"/>
                <w:bCs/>
                <w:sz w:val="24"/>
                <w:szCs w:val="24"/>
              </w:rPr>
              <w:t>).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E6B8E">
        <w:trPr>
          <w:trHeight w:val="341"/>
        </w:trPr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7.</w:t>
            </w:r>
          </w:p>
        </w:tc>
        <w:tc>
          <w:tcPr>
            <w:tcW w:w="3919" w:type="pct"/>
          </w:tcPr>
          <w:p w:rsidR="00CD0A55" w:rsidRPr="00CE6B8E" w:rsidRDefault="00CD0A55" w:rsidP="00D3707B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State the convolution </w:t>
            </w:r>
            <w:proofErr w:type="gramStart"/>
            <w:r w:rsidRPr="00CE6B8E">
              <w:rPr>
                <w:sz w:val="24"/>
                <w:szCs w:val="24"/>
              </w:rPr>
              <w:t>theorem of Fourier transform</w:t>
            </w:r>
            <w:proofErr w:type="gramEnd"/>
            <w:r w:rsidRPr="00CE6B8E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17AEB"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8.</w:t>
            </w:r>
          </w:p>
        </w:tc>
        <w:tc>
          <w:tcPr>
            <w:tcW w:w="3919" w:type="pct"/>
          </w:tcPr>
          <w:p w:rsidR="00CD0A55" w:rsidRPr="00CE6B8E" w:rsidRDefault="00772DAC" w:rsidP="00EE6B26">
            <w:pPr>
              <w:rPr>
                <w:sz w:val="24"/>
                <w:szCs w:val="24"/>
              </w:rPr>
            </w:pPr>
            <w:r w:rsidRPr="00CE6B8E">
              <w:rPr>
                <w:position w:val="-12"/>
                <w:sz w:val="24"/>
                <w:szCs w:val="24"/>
              </w:rPr>
              <w:object w:dxaOrig="1560" w:dyaOrig="380">
                <v:shape id="_x0000_i1131" type="#_x0000_t75" style="width:78pt;height:18.75pt" o:ole="">
                  <v:imagedata r:id="rId11" o:title=""/>
                </v:shape>
                <o:OLEObject Type="Embed" ProgID="Equation.DSMT4" ShapeID="_x0000_i1131" DrawAspect="Content" ObjectID="_1635233411" r:id="rId12"/>
              </w:objec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17AEB"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9.</w:t>
            </w:r>
          </w:p>
        </w:tc>
        <w:tc>
          <w:tcPr>
            <w:tcW w:w="3919" w:type="pct"/>
          </w:tcPr>
          <w:p w:rsidR="00CD0A55" w:rsidRPr="00CE6B8E" w:rsidRDefault="00CD0A55" w:rsidP="002C3936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Evaluate </w:t>
            </w:r>
            <w:r w:rsidR="00772DAC" w:rsidRPr="00CE6B8E">
              <w:rPr>
                <w:position w:val="-32"/>
                <w:sz w:val="24"/>
                <w:szCs w:val="24"/>
              </w:rPr>
              <w:object w:dxaOrig="1140" w:dyaOrig="740">
                <v:shape id="_x0000_i1028" type="#_x0000_t75" style="width:57pt;height:36.75pt" o:ole="">
                  <v:imagedata r:id="rId13" o:title=""/>
                </v:shape>
                <o:OLEObject Type="Embed" ProgID="Equation.DSMT4" ShapeID="_x0000_i1028" DrawAspect="Content" ObjectID="_1635233412" r:id="rId14"/>
              </w:objec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  <w:tr w:rsidR="00CD0A55" w:rsidRPr="00CE6B8E" w:rsidTr="00C17AEB">
        <w:tc>
          <w:tcPr>
            <w:tcW w:w="239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10.</w:t>
            </w:r>
          </w:p>
        </w:tc>
        <w:tc>
          <w:tcPr>
            <w:tcW w:w="3919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Change the order of integration  </w:t>
            </w:r>
            <w:r w:rsidRPr="00CE6B8E">
              <w:rPr>
                <w:position w:val="-32"/>
                <w:sz w:val="24"/>
                <w:szCs w:val="24"/>
              </w:rPr>
              <w:object w:dxaOrig="1500" w:dyaOrig="740">
                <v:shape id="_x0000_i1029" type="#_x0000_t75" style="width:75pt;height:36.75pt" o:ole="">
                  <v:imagedata r:id="rId15" o:title=""/>
                </v:shape>
                <o:OLEObject Type="Embed" ProgID="Equation.DSMT4" ShapeID="_x0000_i1029" DrawAspect="Content" ObjectID="_1635233413" r:id="rId16"/>
              </w:object>
            </w:r>
          </w:p>
        </w:tc>
        <w:tc>
          <w:tcPr>
            <w:tcW w:w="502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CE6B8E" w:rsidRPr="00CE6B8E" w:rsidRDefault="00CE6B8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429"/>
        <w:gridCol w:w="981"/>
        <w:gridCol w:w="756"/>
      </w:tblGrid>
      <w:tr w:rsidR="00CE6B8E" w:rsidRPr="00CE6B8E" w:rsidTr="00CE6B8E">
        <w:tc>
          <w:tcPr>
            <w:tcW w:w="5000" w:type="pct"/>
            <w:gridSpan w:val="4"/>
          </w:tcPr>
          <w:p w:rsidR="00372B83" w:rsidRDefault="00372B83" w:rsidP="00CE6B8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E6B8E" w:rsidRDefault="00CE6B8E" w:rsidP="00CE6B8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E6B8E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CE6B8E" w:rsidRPr="00CE6B8E" w:rsidRDefault="00CE6B8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55" w:rsidRPr="00CE6B8E" w:rsidTr="00CE6B8E">
        <w:trPr>
          <w:trHeight w:val="674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11.</w:t>
            </w:r>
          </w:p>
        </w:tc>
        <w:tc>
          <w:tcPr>
            <w:tcW w:w="3945" w:type="pct"/>
          </w:tcPr>
          <w:p w:rsidR="00CD0A55" w:rsidRPr="00CE6B8E" w:rsidRDefault="00CD0A55" w:rsidP="00C91A2E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Find the characteristic equation </w:t>
            </w:r>
            <w:proofErr w:type="gramStart"/>
            <w:r w:rsidRPr="00CE6B8E">
              <w:rPr>
                <w:sz w:val="24"/>
                <w:szCs w:val="24"/>
              </w:rPr>
              <w:t xml:space="preserve">of  </w:t>
            </w:r>
            <w:proofErr w:type="gramEnd"/>
            <w:r w:rsidRPr="00CE6B8E">
              <w:rPr>
                <w:position w:val="-26"/>
                <w:sz w:val="24"/>
                <w:szCs w:val="24"/>
              </w:rPr>
              <w:object w:dxaOrig="980" w:dyaOrig="620">
                <v:shape id="_x0000_i1030" type="#_x0000_t75" style="width:49.5pt;height:30.75pt" o:ole="">
                  <v:imagedata r:id="rId17" o:title=""/>
                </v:shape>
                <o:OLEObject Type="Embed" ProgID="Equation.DSMT4" ShapeID="_x0000_i1030" DrawAspect="Content" ObjectID="_1635233414" r:id="rId18"/>
              </w:object>
            </w:r>
            <w:r w:rsidRPr="00CE6B8E">
              <w:rPr>
                <w:sz w:val="24"/>
                <w:szCs w:val="24"/>
              </w:rPr>
              <w:t>.</w: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CO1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  <w:tr w:rsidR="00CD0A55" w:rsidRPr="00CE6B8E" w:rsidTr="00CE6B8E">
        <w:trPr>
          <w:trHeight w:val="359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12.</w:t>
            </w:r>
          </w:p>
        </w:tc>
        <w:tc>
          <w:tcPr>
            <w:tcW w:w="3945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Examine the convergence of the series </w:t>
            </w:r>
            <w:r w:rsidR="006611CA" w:rsidRPr="00CE6B8E">
              <w:rPr>
                <w:position w:val="-6"/>
                <w:sz w:val="24"/>
                <w:szCs w:val="24"/>
              </w:rPr>
              <w:object w:dxaOrig="1620" w:dyaOrig="240">
                <v:shape id="_x0000_i1031" type="#_x0000_t75" style="width:81.75pt;height:12pt" o:ole="">
                  <v:imagedata r:id="rId19" o:title=""/>
                </v:shape>
                <o:OLEObject Type="Embed" ProgID="Equation.DSMT4" ShapeID="_x0000_i1031" DrawAspect="Content" ObjectID="_1635233415" r:id="rId20"/>
              </w:objec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CO2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  <w:tr w:rsidR="00CD0A55" w:rsidRPr="00CE6B8E" w:rsidTr="00CE6B8E">
        <w:trPr>
          <w:trHeight w:val="359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13.</w:t>
            </w:r>
          </w:p>
        </w:tc>
        <w:tc>
          <w:tcPr>
            <w:tcW w:w="3945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bCs/>
                <w:sz w:val="24"/>
                <w:szCs w:val="24"/>
              </w:rPr>
              <w:t xml:space="preserve">State </w:t>
            </w:r>
            <w:proofErr w:type="spellStart"/>
            <w:r w:rsidRPr="00CE6B8E">
              <w:rPr>
                <w:bCs/>
                <w:sz w:val="24"/>
                <w:szCs w:val="24"/>
              </w:rPr>
              <w:t>Dirichelt’s</w:t>
            </w:r>
            <w:proofErr w:type="spellEnd"/>
            <w:r w:rsidRPr="00CE6B8E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CE6B8E">
              <w:rPr>
                <w:bCs/>
                <w:sz w:val="24"/>
                <w:szCs w:val="24"/>
              </w:rPr>
              <w:t>conditions  in</w:t>
            </w:r>
            <w:proofErr w:type="gramEnd"/>
            <w:r w:rsidRPr="00CE6B8E">
              <w:rPr>
                <w:bCs/>
                <w:sz w:val="24"/>
                <w:szCs w:val="24"/>
              </w:rPr>
              <w:t xml:space="preserve"> Fourier series.</w: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  <w:tr w:rsidR="00CD0A55" w:rsidRPr="00CE6B8E" w:rsidTr="00CE6B8E">
        <w:trPr>
          <w:trHeight w:val="431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14.</w:t>
            </w:r>
          </w:p>
        </w:tc>
        <w:tc>
          <w:tcPr>
            <w:tcW w:w="3945" w:type="pct"/>
          </w:tcPr>
          <w:p w:rsidR="00CD0A55" w:rsidRPr="00CE6B8E" w:rsidRDefault="00CD0A55" w:rsidP="003D694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Find the Fourier Cosine transform of </w:t>
            </w:r>
            <w:r w:rsidRPr="00CE6B8E">
              <w:rPr>
                <w:position w:val="-10"/>
                <w:sz w:val="24"/>
                <w:szCs w:val="24"/>
              </w:rPr>
              <w:object w:dxaOrig="859" w:dyaOrig="320">
                <v:shape id="_x0000_i1032" type="#_x0000_t75" style="width:42.75pt;height:15.75pt" o:ole="">
                  <v:imagedata r:id="rId21" o:title=""/>
                </v:shape>
                <o:OLEObject Type="Embed" ProgID="Equation.DSMT4" ShapeID="_x0000_i1032" DrawAspect="Content" ObjectID="_1635233416" r:id="rId22"/>
              </w:object>
            </w:r>
            <w:r w:rsidRPr="00CE6B8E">
              <w:rPr>
                <w:sz w:val="24"/>
                <w:szCs w:val="24"/>
              </w:rPr>
              <w:t xml:space="preserve">in </w:t>
            </w:r>
            <w:r w:rsidRPr="00CE6B8E">
              <w:rPr>
                <w:position w:val="-10"/>
                <w:sz w:val="24"/>
                <w:szCs w:val="24"/>
              </w:rPr>
              <w:object w:dxaOrig="600" w:dyaOrig="320">
                <v:shape id="_x0000_i1033" type="#_x0000_t75" style="width:30pt;height:15.75pt" o:ole="">
                  <v:imagedata r:id="rId23" o:title=""/>
                </v:shape>
                <o:OLEObject Type="Embed" ProgID="Equation.DSMT4" ShapeID="_x0000_i1033" DrawAspect="Content" ObjectID="_1635233417" r:id="rId24"/>
              </w:objec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CO4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  <w:tr w:rsidR="00CD0A55" w:rsidRPr="00CE6B8E" w:rsidTr="00CE6B8E">
        <w:trPr>
          <w:trHeight w:val="809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15.</w:t>
            </w:r>
          </w:p>
        </w:tc>
        <w:tc>
          <w:tcPr>
            <w:tcW w:w="3945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Evaluate </w:t>
            </w:r>
            <w:r w:rsidRPr="00CE6B8E">
              <w:rPr>
                <w:position w:val="-32"/>
                <w:sz w:val="24"/>
                <w:szCs w:val="24"/>
              </w:rPr>
              <w:object w:dxaOrig="1900" w:dyaOrig="740">
                <v:shape id="_x0000_i1034" type="#_x0000_t75" style="width:95.25pt;height:36.75pt" o:ole="">
                  <v:imagedata r:id="rId25" o:title=""/>
                </v:shape>
                <o:OLEObject Type="Embed" ProgID="Equation.DSMT4" ShapeID="_x0000_i1034" DrawAspect="Content" ObjectID="_1635233418" r:id="rId26"/>
              </w:objec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CO5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  <w:tr w:rsidR="00CD0A55" w:rsidRPr="00CE6B8E" w:rsidTr="00CE6B8E">
        <w:trPr>
          <w:trHeight w:val="431"/>
        </w:trPr>
        <w:tc>
          <w:tcPr>
            <w:tcW w:w="242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16.</w:t>
            </w:r>
          </w:p>
        </w:tc>
        <w:tc>
          <w:tcPr>
            <w:tcW w:w="3945" w:type="pct"/>
          </w:tcPr>
          <w:p w:rsidR="00CD0A55" w:rsidRPr="00CE6B8E" w:rsidRDefault="00CD0A55" w:rsidP="00AA173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Show that  </w:t>
            </w:r>
            <w:r w:rsidRPr="00CE6B8E">
              <w:rPr>
                <w:position w:val="-10"/>
                <w:sz w:val="24"/>
                <w:szCs w:val="24"/>
              </w:rPr>
              <w:object w:dxaOrig="1740" w:dyaOrig="380">
                <v:shape id="_x0000_i1035" type="#_x0000_t75" style="width:87pt;height:18.75pt" o:ole="">
                  <v:imagedata r:id="rId27" o:title=""/>
                </v:shape>
                <o:OLEObject Type="Embed" ProgID="Equation.DSMT4" ShapeID="_x0000_i1035" DrawAspect="Content" ObjectID="_1635233419" r:id="rId28"/>
              </w:object>
            </w:r>
            <w:r w:rsidRPr="00CE6B8E">
              <w:rPr>
                <w:sz w:val="24"/>
                <w:szCs w:val="24"/>
              </w:rPr>
              <w:t xml:space="preserve"> is </w:t>
            </w:r>
            <w:proofErr w:type="spellStart"/>
            <w:r w:rsidRPr="00CE6B8E">
              <w:rPr>
                <w:sz w:val="24"/>
                <w:szCs w:val="24"/>
              </w:rPr>
              <w:t>irrotational</w:t>
            </w:r>
            <w:proofErr w:type="spellEnd"/>
            <w:r w:rsidRPr="00CE6B8E">
              <w:rPr>
                <w:sz w:val="24"/>
                <w:szCs w:val="24"/>
              </w:rPr>
              <w:t>.</w:t>
            </w:r>
          </w:p>
        </w:tc>
        <w:tc>
          <w:tcPr>
            <w:tcW w:w="459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CO6</w:t>
            </w:r>
          </w:p>
        </w:tc>
        <w:tc>
          <w:tcPr>
            <w:tcW w:w="354" w:type="pct"/>
          </w:tcPr>
          <w:p w:rsidR="00CD0A55" w:rsidRPr="00CE6B8E" w:rsidRDefault="00CD0A55" w:rsidP="00E91268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CE6B8E" w:rsidRDefault="00CE6B8E" w:rsidP="005133D7"/>
    <w:p w:rsidR="00CE6B8E" w:rsidRDefault="00CE6B8E" w:rsidP="005133D7"/>
    <w:p w:rsidR="00CE6B8E" w:rsidRDefault="00CE6B8E" w:rsidP="005133D7"/>
    <w:p w:rsidR="00CE6B8E" w:rsidRDefault="00CE6B8E" w:rsidP="005133D7"/>
    <w:p w:rsidR="00CE6B8E" w:rsidRDefault="00CE6B8E" w:rsidP="005133D7"/>
    <w:p w:rsidR="00CE6B8E" w:rsidRPr="00CE6B8E" w:rsidRDefault="00CE6B8E" w:rsidP="005133D7"/>
    <w:tbl>
      <w:tblPr>
        <w:tblStyle w:val="TableGrid"/>
        <w:tblW w:w="5926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396"/>
        <w:gridCol w:w="8374"/>
        <w:gridCol w:w="901"/>
        <w:gridCol w:w="676"/>
        <w:gridCol w:w="901"/>
        <w:gridCol w:w="896"/>
      </w:tblGrid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4289" w:type="pct"/>
            <w:gridSpan w:val="5"/>
          </w:tcPr>
          <w:p w:rsidR="00CE6B8E" w:rsidRPr="00CE6B8E" w:rsidRDefault="00CE6B8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E6B8E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CE6B8E" w:rsidRDefault="00CE6B8E" w:rsidP="00972E31">
            <w:pPr>
              <w:jc w:val="center"/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CE6B8E">
              <w:rPr>
                <w:b/>
                <w:sz w:val="24"/>
                <w:szCs w:val="24"/>
              </w:rPr>
              <w:t>Q.no</w:t>
            </w:r>
            <w:proofErr w:type="spellEnd"/>
            <w:r w:rsidRPr="00CE6B8E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CE6B8E">
              <w:rPr>
                <w:b/>
                <w:sz w:val="24"/>
                <w:szCs w:val="24"/>
              </w:rPr>
              <w:t>Q.No</w:t>
            </w:r>
            <w:proofErr w:type="spellEnd"/>
            <w:r w:rsidRPr="00CE6B8E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CE6B8E" w:rsidRPr="00CE6B8E" w:rsidRDefault="00CE6B8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17.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7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Verify </w:t>
            </w:r>
            <w:proofErr w:type="spellStart"/>
            <w:r w:rsidRPr="00CE6B8E">
              <w:rPr>
                <w:sz w:val="24"/>
                <w:szCs w:val="24"/>
              </w:rPr>
              <w:t>Cayley</w:t>
            </w:r>
            <w:proofErr w:type="spellEnd"/>
            <w:r w:rsidRPr="00CE6B8E">
              <w:rPr>
                <w:sz w:val="24"/>
                <w:szCs w:val="24"/>
              </w:rPr>
              <w:t xml:space="preserve">-Hamilton theorem for the matrix A = </w:t>
            </w:r>
            <w:r w:rsidR="00BF1612" w:rsidRPr="00CE6B8E">
              <w:rPr>
                <w:position w:val="-50"/>
                <w:sz w:val="24"/>
                <w:szCs w:val="24"/>
              </w:rPr>
              <w:object w:dxaOrig="1500" w:dyaOrig="1120">
                <v:shape id="_x0000_i1036" type="#_x0000_t75" style="width:75pt;height:56.25pt" o:ole="">
                  <v:imagedata r:id="rId29" o:title=""/>
                </v:shape>
                <o:OLEObject Type="Embed" ProgID="Equation.DSMT4" ShapeID="_x0000_i1036" DrawAspect="Content" ObjectID="_1635233420" r:id="rId30"/>
              </w:object>
            </w:r>
            <w:r w:rsidRPr="00CE6B8E">
              <w:rPr>
                <w:sz w:val="24"/>
                <w:szCs w:val="24"/>
              </w:rPr>
              <w:t xml:space="preserve"> and hence</w: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CO1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</w:t>
            </w:r>
          </w:p>
        </w:tc>
      </w:tr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972E31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 w:val="restar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18.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a.</w:t>
            </w:r>
          </w:p>
        </w:tc>
        <w:tc>
          <w:tcPr>
            <w:tcW w:w="3307" w:type="pct"/>
          </w:tcPr>
          <w:p w:rsidR="00CD0A55" w:rsidRPr="00CE6B8E" w:rsidRDefault="00CD0A55" w:rsidP="00F73884">
            <w:pPr>
              <w:rPr>
                <w:position w:val="-24"/>
                <w:sz w:val="24"/>
                <w:szCs w:val="24"/>
              </w:rPr>
            </w:pPr>
            <w:r w:rsidRPr="00CE6B8E">
              <w:rPr>
                <w:position w:val="-24"/>
                <w:sz w:val="24"/>
                <w:szCs w:val="24"/>
              </w:rPr>
              <w:t>Show that the P-series</w:t>
            </w:r>
          </w:p>
          <w:p w:rsidR="00CD0A55" w:rsidRPr="00CE6B8E" w:rsidRDefault="00CD0A55" w:rsidP="00F73884">
            <w:pPr>
              <w:rPr>
                <w:position w:val="-24"/>
                <w:sz w:val="24"/>
                <w:szCs w:val="24"/>
              </w:rPr>
            </w:pPr>
            <w:r w:rsidRPr="00CE6B8E">
              <w:rPr>
                <w:position w:val="-24"/>
                <w:sz w:val="24"/>
                <w:szCs w:val="24"/>
              </w:rPr>
              <w:t xml:space="preserve">                                 </w:t>
            </w:r>
            <w:r w:rsidRPr="00CE6B8E">
              <w:rPr>
                <w:position w:val="-22"/>
                <w:sz w:val="24"/>
                <w:szCs w:val="24"/>
              </w:rPr>
              <w:object w:dxaOrig="1880" w:dyaOrig="560">
                <v:shape id="_x0000_i1037" type="#_x0000_t75" style="width:93.75pt;height:27.75pt" o:ole="">
                  <v:imagedata r:id="rId31" o:title=""/>
                </v:shape>
                <o:OLEObject Type="Embed" ProgID="Equation.DSMT4" ShapeID="_x0000_i1037" DrawAspect="Content" ObjectID="_1635233421" r:id="rId32"/>
              </w:object>
            </w:r>
            <w:r w:rsidRPr="00CE6B8E">
              <w:rPr>
                <w:position w:val="-24"/>
                <w:sz w:val="24"/>
                <w:szCs w:val="24"/>
              </w:rPr>
              <w:t xml:space="preserve"> </w:t>
            </w:r>
          </w:p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 (</w:t>
            </w:r>
            <w:proofErr w:type="spellStart"/>
            <w:r w:rsidRPr="00CE6B8E">
              <w:rPr>
                <w:sz w:val="24"/>
                <w:szCs w:val="24"/>
              </w:rPr>
              <w:t>i</w:t>
            </w:r>
            <w:proofErr w:type="spellEnd"/>
            <w:r w:rsidRPr="00CE6B8E">
              <w:rPr>
                <w:sz w:val="24"/>
                <w:szCs w:val="24"/>
              </w:rPr>
              <w:t xml:space="preserve">)  Convergent for </w:t>
            </w:r>
            <w:r w:rsidRPr="00CE6B8E">
              <w:rPr>
                <w:position w:val="-10"/>
                <w:sz w:val="24"/>
                <w:szCs w:val="24"/>
              </w:rPr>
              <w:object w:dxaOrig="480" w:dyaOrig="279">
                <v:shape id="_x0000_i1038" type="#_x0000_t75" style="width:24pt;height:14.25pt" o:ole="">
                  <v:imagedata r:id="rId33" o:title=""/>
                </v:shape>
                <o:OLEObject Type="Embed" ProgID="Equation.DSMT4" ShapeID="_x0000_i1038" DrawAspect="Content" ObjectID="_1635233422" r:id="rId34"/>
              </w:object>
            </w:r>
          </w:p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 (ii) Divergent for </w:t>
            </w:r>
            <w:r w:rsidRPr="00CE6B8E">
              <w:rPr>
                <w:position w:val="-10"/>
                <w:sz w:val="24"/>
                <w:szCs w:val="24"/>
              </w:rPr>
              <w:object w:dxaOrig="480" w:dyaOrig="279">
                <v:shape id="_x0000_i1039" type="#_x0000_t75" style="width:24pt;height:14.25pt" o:ole="">
                  <v:imagedata r:id="rId35" o:title=""/>
                </v:shape>
                <o:OLEObject Type="Embed" ProgID="Equation.DSMT4" ShapeID="_x0000_i1039" DrawAspect="Content" ObjectID="_1635233423" r:id="rId36"/>
              </w:objec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CO2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6</w:t>
            </w: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b.</w:t>
            </w:r>
          </w:p>
        </w:tc>
        <w:tc>
          <w:tcPr>
            <w:tcW w:w="3307" w:type="pct"/>
          </w:tcPr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Test for convergence the series  </w:t>
            </w:r>
            <w:r w:rsidR="0074353E" w:rsidRPr="00CE6B8E">
              <w:rPr>
                <w:position w:val="-22"/>
                <w:sz w:val="24"/>
                <w:szCs w:val="24"/>
              </w:rPr>
              <w:object w:dxaOrig="2180" w:dyaOrig="560">
                <v:shape id="_x0000_i1040" type="#_x0000_t75" style="width:109.5pt;height:28.5pt" o:ole="">
                  <v:imagedata r:id="rId37" o:title=""/>
                </v:shape>
                <o:OLEObject Type="Embed" ProgID="Equation.DSMT4" ShapeID="_x0000_i1040" DrawAspect="Content" ObjectID="_1635233424" r:id="rId38"/>
              </w:objec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CO2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6</w:t>
            </w:r>
          </w:p>
        </w:tc>
      </w:tr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F73884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19.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7" w:type="pct"/>
          </w:tcPr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Compute the </w:t>
            </w:r>
            <w:r w:rsidR="00864BDB" w:rsidRPr="00CE6B8E">
              <w:rPr>
                <w:sz w:val="24"/>
                <w:szCs w:val="24"/>
              </w:rPr>
              <w:t>first three</w:t>
            </w:r>
            <w:r w:rsidRPr="00CE6B8E">
              <w:rPr>
                <w:sz w:val="24"/>
                <w:szCs w:val="24"/>
              </w:rPr>
              <w:t xml:space="preserve"> </w:t>
            </w:r>
            <w:r w:rsidR="004D0FFA">
              <w:rPr>
                <w:sz w:val="24"/>
                <w:szCs w:val="24"/>
              </w:rPr>
              <w:t>harmonic for the following data:</w:t>
            </w:r>
          </w:p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76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576"/>
            </w:tblGrid>
            <w:tr w:rsidR="00CD0A55" w:rsidRPr="00CE6B8E" w:rsidTr="00DA621D">
              <w:tc>
                <w:tcPr>
                  <w:tcW w:w="601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x</w:t>
                  </w:r>
                  <w:r w:rsidRPr="00CE6B8E">
                    <w:rPr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  <w:tc>
                <w:tcPr>
                  <w:tcW w:w="601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330</w:t>
                  </w:r>
                </w:p>
              </w:tc>
            </w:tr>
            <w:tr w:rsidR="00CD0A55" w:rsidRPr="00CE6B8E" w:rsidTr="00DA621D">
              <w:tc>
                <w:tcPr>
                  <w:tcW w:w="601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601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1.80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1.10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0.30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0.16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1.50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1.30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2.16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1.25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1.30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1.52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1.76</w:t>
                  </w:r>
                </w:p>
              </w:tc>
              <w:tc>
                <w:tcPr>
                  <w:tcW w:w="602" w:type="dxa"/>
                </w:tcPr>
                <w:p w:rsidR="00CD0A55" w:rsidRPr="00CE6B8E" w:rsidRDefault="00CD0A55" w:rsidP="00DA621D">
                  <w:pPr>
                    <w:rPr>
                      <w:sz w:val="24"/>
                      <w:szCs w:val="24"/>
                    </w:rPr>
                  </w:pPr>
                  <w:r w:rsidRPr="00CE6B8E">
                    <w:rPr>
                      <w:sz w:val="24"/>
                      <w:szCs w:val="24"/>
                    </w:rPr>
                    <w:t>2.0</w:t>
                  </w:r>
                </w:p>
              </w:tc>
            </w:tr>
          </w:tbl>
          <w:p w:rsidR="00CD0A55" w:rsidRPr="00CE6B8E" w:rsidRDefault="00CD0A55" w:rsidP="004F7FCD">
            <w:pPr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</w:t>
            </w:r>
          </w:p>
        </w:tc>
      </w:tr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F73884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 w:val="restar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20.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a.</w:t>
            </w:r>
          </w:p>
        </w:tc>
        <w:tc>
          <w:tcPr>
            <w:tcW w:w="3307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Find the Fourier transfor</w:t>
            </w:r>
            <w:r w:rsidR="00864BDB" w:rsidRPr="00CE6B8E">
              <w:rPr>
                <w:sz w:val="24"/>
                <w:szCs w:val="24"/>
              </w:rPr>
              <w:t xml:space="preserve">m </w:t>
            </w:r>
            <w:r w:rsidRPr="00CE6B8E">
              <w:rPr>
                <w:sz w:val="24"/>
                <w:szCs w:val="24"/>
              </w:rPr>
              <w:t xml:space="preserve"> of </w:t>
            </w:r>
            <w:r w:rsidR="0074353E" w:rsidRPr="00CE6B8E">
              <w:rPr>
                <w:position w:val="-32"/>
                <w:sz w:val="24"/>
                <w:szCs w:val="24"/>
              </w:rPr>
              <w:object w:dxaOrig="1939" w:dyaOrig="740">
                <v:shape id="_x0000_i1041" type="#_x0000_t75" style="width:96.75pt;height:37.5pt" o:ole="">
                  <v:imagedata r:id="rId39" o:title=""/>
                </v:shape>
                <o:OLEObject Type="Embed" ProgID="Equation.DSMT4" ShapeID="_x0000_i1041" DrawAspect="Content" ObjectID="_1635233425" r:id="rId40"/>
              </w:objec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6</w:t>
            </w: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b.</w:t>
            </w:r>
          </w:p>
        </w:tc>
        <w:tc>
          <w:tcPr>
            <w:tcW w:w="3307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Find the Fourier Cosine transfor</w:t>
            </w:r>
            <w:r w:rsidR="00864BDB" w:rsidRPr="00CE6B8E">
              <w:rPr>
                <w:sz w:val="24"/>
                <w:szCs w:val="24"/>
              </w:rPr>
              <w:t xml:space="preserve">m </w:t>
            </w:r>
            <w:r w:rsidRPr="00CE6B8E">
              <w:rPr>
                <w:sz w:val="24"/>
                <w:szCs w:val="24"/>
              </w:rPr>
              <w:t xml:space="preserve"> of </w:t>
            </w:r>
            <w:r w:rsidRPr="00CE6B8E">
              <w:rPr>
                <w:position w:val="-22"/>
                <w:sz w:val="24"/>
                <w:szCs w:val="24"/>
              </w:rPr>
              <w:object w:dxaOrig="1020" w:dyaOrig="580">
                <v:shape id="_x0000_i1042" type="#_x0000_t75" style="width:50.25pt;height:29.25pt" o:ole="">
                  <v:imagedata r:id="rId41" o:title=""/>
                </v:shape>
                <o:OLEObject Type="Embed" ProgID="Equation.DSMT4" ShapeID="_x0000_i1042" DrawAspect="Content" ObjectID="_1635233426" r:id="rId42"/>
              </w:objec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6</w:t>
            </w:r>
          </w:p>
        </w:tc>
      </w:tr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972E31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 w:val="restar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21.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a.</w:t>
            </w:r>
          </w:p>
        </w:tc>
        <w:tc>
          <w:tcPr>
            <w:tcW w:w="3307" w:type="pct"/>
          </w:tcPr>
          <w:p w:rsidR="00CD0A55" w:rsidRPr="00CE6B8E" w:rsidRDefault="00CD0A55" w:rsidP="00DA621D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Find the area between the </w:t>
            </w:r>
            <w:proofErr w:type="spellStart"/>
            <w:r w:rsidRPr="00CE6B8E">
              <w:rPr>
                <w:sz w:val="24"/>
                <w:szCs w:val="24"/>
              </w:rPr>
              <w:t>parabol</w:t>
            </w:r>
            <w:proofErr w:type="spellEnd"/>
            <w:r w:rsidRPr="00CE6B8E">
              <w:rPr>
                <w:sz w:val="24"/>
                <w:szCs w:val="24"/>
              </w:rPr>
              <w:t xml:space="preserve"> as </w:t>
            </w:r>
            <w:r w:rsidRPr="00CE6B8E">
              <w:rPr>
                <w:position w:val="-10"/>
                <w:sz w:val="24"/>
                <w:szCs w:val="24"/>
              </w:rPr>
              <w:object w:dxaOrig="780" w:dyaOrig="320">
                <v:shape id="_x0000_i1043" type="#_x0000_t75" style="width:39pt;height:16.5pt" o:ole="">
                  <v:imagedata r:id="rId43" o:title=""/>
                </v:shape>
                <o:OLEObject Type="Embed" ProgID="Equation.DSMT4" ShapeID="_x0000_i1043" DrawAspect="Content" ObjectID="_1635233427" r:id="rId44"/>
              </w:object>
            </w:r>
            <w:r w:rsidRPr="00CE6B8E">
              <w:rPr>
                <w:sz w:val="24"/>
                <w:szCs w:val="24"/>
              </w:rPr>
              <w:t xml:space="preserve"> and </w:t>
            </w:r>
            <w:r w:rsidRPr="00CE6B8E">
              <w:rPr>
                <w:position w:val="-10"/>
                <w:sz w:val="24"/>
                <w:szCs w:val="24"/>
              </w:rPr>
              <w:object w:dxaOrig="780" w:dyaOrig="320">
                <v:shape id="_x0000_i1044" type="#_x0000_t75" style="width:39pt;height:16.5pt" o:ole="">
                  <v:imagedata r:id="rId45" o:title=""/>
                </v:shape>
                <o:OLEObject Type="Embed" ProgID="Equation.DSMT4" ShapeID="_x0000_i1044" DrawAspect="Content" ObjectID="_1635233428" r:id="rId46"/>
              </w:object>
            </w:r>
            <w:r w:rsidRPr="00CE6B8E">
              <w:rPr>
                <w:position w:val="-14"/>
                <w:sz w:val="24"/>
                <w:szCs w:val="24"/>
              </w:rPr>
              <w:t xml:space="preserve"> </w: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CO4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8</w:t>
            </w:r>
          </w:p>
        </w:tc>
      </w:tr>
      <w:tr w:rsidR="00CD0A55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  <w:vMerge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b.</w:t>
            </w:r>
          </w:p>
        </w:tc>
        <w:tc>
          <w:tcPr>
            <w:tcW w:w="3307" w:type="pct"/>
          </w:tcPr>
          <w:p w:rsidR="00CD0A55" w:rsidRPr="00CE6B8E" w:rsidRDefault="00CD0A55" w:rsidP="00F73884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Evaluate</w:t>
            </w:r>
            <w:r w:rsidR="0074353E" w:rsidRPr="00CE6B8E">
              <w:rPr>
                <w:position w:val="-32"/>
                <w:sz w:val="24"/>
                <w:szCs w:val="24"/>
              </w:rPr>
              <w:object w:dxaOrig="2700" w:dyaOrig="740">
                <v:shape id="_x0000_i1045" type="#_x0000_t75" style="width:135pt;height:36.75pt" o:ole="">
                  <v:imagedata r:id="rId47" o:title=""/>
                </v:shape>
                <o:OLEObject Type="Embed" ProgID="Equation.DSMT4" ShapeID="_x0000_i1045" DrawAspect="Content" ObjectID="_1635233429" r:id="rId48"/>
              </w:object>
            </w:r>
            <w:r w:rsidRPr="00CE6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CO4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4</w:t>
            </w:r>
          </w:p>
        </w:tc>
      </w:tr>
      <w:tr w:rsidR="00CE6B8E" w:rsidRPr="00CE6B8E" w:rsidTr="00CE6B8E">
        <w:trPr>
          <w:gridAfter w:val="2"/>
          <w:wAfter w:w="711" w:type="pct"/>
          <w:trHeight w:val="232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F73884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34"/>
        </w:trPr>
        <w:tc>
          <w:tcPr>
            <w:tcW w:w="204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22.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7" w:type="pct"/>
          </w:tcPr>
          <w:p w:rsidR="00CD0A55" w:rsidRPr="00CE6B8E" w:rsidRDefault="00CD0A55" w:rsidP="004D0FFA">
            <w:pPr>
              <w:jc w:val="both"/>
              <w:rPr>
                <w:sz w:val="24"/>
                <w:szCs w:val="24"/>
              </w:rPr>
            </w:pPr>
            <w:proofErr w:type="spellStart"/>
            <w:r w:rsidRPr="00CE6B8E">
              <w:rPr>
                <w:sz w:val="24"/>
                <w:szCs w:val="24"/>
              </w:rPr>
              <w:t>Diagonalise</w:t>
            </w:r>
            <w:proofErr w:type="spellEnd"/>
            <w:r w:rsidRPr="00CE6B8E">
              <w:rPr>
                <w:sz w:val="24"/>
                <w:szCs w:val="24"/>
              </w:rPr>
              <w:t xml:space="preserve"> the matrix A = </w:t>
            </w:r>
            <w:r w:rsidRPr="00CE6B8E">
              <w:rPr>
                <w:position w:val="-50"/>
                <w:sz w:val="24"/>
                <w:szCs w:val="24"/>
              </w:rPr>
              <w:object w:dxaOrig="1500" w:dyaOrig="1120">
                <v:shape id="_x0000_i1046" type="#_x0000_t75" style="width:75pt;height:56.25pt" o:ole="">
                  <v:imagedata r:id="rId49" o:title=""/>
                </v:shape>
                <o:OLEObject Type="Embed" ProgID="Equation.DSMT4" ShapeID="_x0000_i1046" DrawAspect="Content" ObjectID="_1635233430" r:id="rId50"/>
              </w:object>
            </w:r>
            <w:r w:rsidRPr="00CE6B8E">
              <w:rPr>
                <w:sz w:val="24"/>
                <w:szCs w:val="24"/>
              </w:rPr>
              <w:t xml:space="preserve"> by means of an orthogonal transformation.</w: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CO1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</w:t>
            </w:r>
          </w:p>
        </w:tc>
      </w:tr>
      <w:tr w:rsidR="00CE6B8E" w:rsidRPr="00CE6B8E" w:rsidTr="00CE6B8E">
        <w:trPr>
          <w:gridAfter w:val="2"/>
          <w:wAfter w:w="711" w:type="pct"/>
          <w:trHeight w:val="234"/>
        </w:trPr>
        <w:tc>
          <w:tcPr>
            <w:tcW w:w="204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156" w:type="pct"/>
          </w:tcPr>
          <w:p w:rsidR="00CE6B8E" w:rsidRPr="00CE6B8E" w:rsidRDefault="00CE6B8E" w:rsidP="00972E31">
            <w:pPr>
              <w:jc w:val="center"/>
            </w:pPr>
          </w:p>
        </w:tc>
        <w:tc>
          <w:tcPr>
            <w:tcW w:w="3307" w:type="pct"/>
          </w:tcPr>
          <w:p w:rsidR="00CE6B8E" w:rsidRPr="00CE6B8E" w:rsidRDefault="00CE6B8E" w:rsidP="005C5862"/>
        </w:tc>
        <w:tc>
          <w:tcPr>
            <w:tcW w:w="355" w:type="pct"/>
          </w:tcPr>
          <w:p w:rsidR="00CE6B8E" w:rsidRPr="00CE6B8E" w:rsidRDefault="00CE6B8E" w:rsidP="005A43EC">
            <w:pPr>
              <w:jc w:val="center"/>
            </w:pPr>
          </w:p>
        </w:tc>
        <w:tc>
          <w:tcPr>
            <w:tcW w:w="267" w:type="pct"/>
          </w:tcPr>
          <w:p w:rsidR="00CE6B8E" w:rsidRPr="00CE6B8E" w:rsidRDefault="00CE6B8E" w:rsidP="00972E31">
            <w:pPr>
              <w:jc w:val="center"/>
            </w:pPr>
          </w:p>
        </w:tc>
      </w:tr>
      <w:tr w:rsidR="00CD0A55" w:rsidRPr="00CE6B8E" w:rsidTr="00CE6B8E">
        <w:trPr>
          <w:gridAfter w:val="2"/>
          <w:wAfter w:w="711" w:type="pct"/>
          <w:trHeight w:val="226"/>
        </w:trPr>
        <w:tc>
          <w:tcPr>
            <w:tcW w:w="204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23.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7" w:type="pct"/>
          </w:tcPr>
          <w:p w:rsidR="00CD0A55" w:rsidRPr="00CE6B8E" w:rsidRDefault="00CD0A55" w:rsidP="00972E31">
            <w:pPr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 xml:space="preserve">Find the Fourier series of  </w:t>
            </w:r>
            <w:r w:rsidR="0074353E" w:rsidRPr="00CE6B8E">
              <w:rPr>
                <w:position w:val="-56"/>
                <w:sz w:val="24"/>
                <w:szCs w:val="24"/>
              </w:rPr>
              <w:object w:dxaOrig="2980" w:dyaOrig="1219">
                <v:shape id="_x0000_i1047" type="#_x0000_t75" style="width:147.75pt;height:61.5pt" o:ole="">
                  <v:imagedata r:id="rId51" o:title=""/>
                </v:shape>
                <o:OLEObject Type="Embed" ProgID="Equation.DSMT4" ShapeID="_x0000_i1047" DrawAspect="Content" ObjectID="_1635233431" r:id="rId52"/>
              </w:object>
            </w: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CO3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</w:t>
            </w:r>
          </w:p>
        </w:tc>
      </w:tr>
      <w:tr w:rsidR="00CD0A55" w:rsidRPr="00CE6B8E" w:rsidTr="00CE6B8E">
        <w:trPr>
          <w:trHeight w:val="320"/>
        </w:trPr>
        <w:tc>
          <w:tcPr>
            <w:tcW w:w="4023" w:type="pct"/>
            <w:gridSpan w:val="4"/>
          </w:tcPr>
          <w:p w:rsidR="00CE6B8E" w:rsidRDefault="00CE6B8E" w:rsidP="008B13D2">
            <w:pPr>
              <w:rPr>
                <w:b/>
                <w:sz w:val="24"/>
                <w:szCs w:val="24"/>
              </w:rPr>
            </w:pPr>
          </w:p>
          <w:p w:rsidR="00CD0A55" w:rsidRDefault="00CD0A55" w:rsidP="008B13D2">
            <w:pPr>
              <w:rPr>
                <w:b/>
                <w:sz w:val="24"/>
                <w:szCs w:val="24"/>
              </w:rPr>
            </w:pPr>
            <w:r w:rsidRPr="00CE6B8E">
              <w:rPr>
                <w:b/>
                <w:sz w:val="24"/>
                <w:szCs w:val="24"/>
              </w:rPr>
              <w:t>Compulsory:</w:t>
            </w:r>
          </w:p>
          <w:p w:rsidR="00CE6B8E" w:rsidRPr="00CE6B8E" w:rsidRDefault="00CE6B8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267" w:type="pct"/>
          </w:tcPr>
          <w:p w:rsidR="00CD0A55" w:rsidRPr="00CE6B8E" w:rsidRDefault="00CD0A5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56" w:type="pct"/>
          </w:tcPr>
          <w:p w:rsidR="00CD0A55" w:rsidRPr="00CE6B8E" w:rsidRDefault="00CD0A55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CD0A55" w:rsidRPr="00CE6B8E" w:rsidRDefault="00CD0A55" w:rsidP="005A43EC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CO6</w:t>
            </w:r>
          </w:p>
        </w:tc>
      </w:tr>
      <w:tr w:rsidR="00CD0A55" w:rsidRPr="00CE6B8E" w:rsidTr="00CE6B8E">
        <w:trPr>
          <w:gridAfter w:val="2"/>
          <w:wAfter w:w="711" w:type="pct"/>
          <w:trHeight w:val="323"/>
        </w:trPr>
        <w:tc>
          <w:tcPr>
            <w:tcW w:w="204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24.</w:t>
            </w:r>
          </w:p>
        </w:tc>
        <w:tc>
          <w:tcPr>
            <w:tcW w:w="156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7" w:type="pct"/>
          </w:tcPr>
          <w:p w:rsidR="00CD0A55" w:rsidRPr="00CE6B8E" w:rsidRDefault="00CD0A55" w:rsidP="004D0FFA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CE6B8E">
              <w:rPr>
                <w:sz w:val="24"/>
                <w:szCs w:val="24"/>
              </w:rPr>
              <w:t xml:space="preserve">Verify </w:t>
            </w:r>
            <w:r w:rsidR="00135947" w:rsidRPr="00CE6B8E">
              <w:rPr>
                <w:sz w:val="24"/>
                <w:szCs w:val="24"/>
              </w:rPr>
              <w:t>Gauss Divergence theorem for</w:t>
            </w:r>
            <w:r w:rsidRPr="00CE6B8E">
              <w:rPr>
                <w:sz w:val="24"/>
                <w:szCs w:val="24"/>
              </w:rPr>
              <w:t xml:space="preserve"> </w:t>
            </w:r>
            <w:r w:rsidR="00135947" w:rsidRPr="00CE6B8E">
              <w:rPr>
                <w:position w:val="-10"/>
                <w:sz w:val="24"/>
                <w:szCs w:val="24"/>
              </w:rPr>
              <w:object w:dxaOrig="2060" w:dyaOrig="380">
                <v:shape id="_x0000_i1048" type="#_x0000_t75" style="width:103.5pt;height:19.5pt" o:ole="">
                  <v:imagedata r:id="rId53" o:title=""/>
                </v:shape>
                <o:OLEObject Type="Embed" ProgID="Equation.DSMT4" ShapeID="_x0000_i1048" DrawAspect="Content" ObjectID="_1635233432" r:id="rId54"/>
              </w:object>
            </w:r>
            <w:r w:rsidR="00CE1DD7" w:rsidRPr="00CE6B8E">
              <w:rPr>
                <w:sz w:val="24"/>
                <w:szCs w:val="24"/>
              </w:rPr>
              <w:t xml:space="preserve"> taken over the cube bounded by the lines </w:t>
            </w:r>
            <w:r w:rsidR="00CE1DD7" w:rsidRPr="00CE6B8E">
              <w:rPr>
                <w:position w:val="-10"/>
                <w:sz w:val="24"/>
                <w:szCs w:val="24"/>
              </w:rPr>
              <w:object w:dxaOrig="1939" w:dyaOrig="279">
                <v:shape id="_x0000_i1049" type="#_x0000_t75" style="width:96pt;height:14.25pt" o:ole="">
                  <v:imagedata r:id="rId55" o:title=""/>
                </v:shape>
                <o:OLEObject Type="Embed" ProgID="Equation.DSMT4" ShapeID="_x0000_i1049" DrawAspect="Content" ObjectID="_1635233433" r:id="rId56"/>
              </w:object>
            </w:r>
            <w:r w:rsidRPr="00CE6B8E">
              <w:rPr>
                <w:sz w:val="24"/>
                <w:szCs w:val="24"/>
              </w:rPr>
              <w:t xml:space="preserve"> </w:t>
            </w:r>
            <w:proofErr w:type="gramStart"/>
            <w:r w:rsidRPr="00CE6B8E">
              <w:rPr>
                <w:sz w:val="24"/>
                <w:szCs w:val="24"/>
              </w:rPr>
              <w:t xml:space="preserve">and </w:t>
            </w:r>
            <w:proofErr w:type="gramEnd"/>
            <w:r w:rsidR="00CE1DD7" w:rsidRPr="00CE6B8E">
              <w:rPr>
                <w:position w:val="-10"/>
                <w:sz w:val="24"/>
                <w:szCs w:val="24"/>
              </w:rPr>
              <w:object w:dxaOrig="920" w:dyaOrig="279">
                <v:shape id="_x0000_i1050" type="#_x0000_t75" style="width:45.75pt;height:14.25pt" o:ole="">
                  <v:imagedata r:id="rId57" o:title=""/>
                </v:shape>
                <o:OLEObject Type="Embed" ProgID="Equation.DSMT4" ShapeID="_x0000_i1050" DrawAspect="Content" ObjectID="_1635233434" r:id="rId58"/>
              </w:object>
            </w:r>
            <w:r w:rsidRPr="00CE6B8E">
              <w:rPr>
                <w:sz w:val="24"/>
                <w:szCs w:val="24"/>
              </w:rPr>
              <w:t>.</w:t>
            </w:r>
          </w:p>
        </w:tc>
        <w:tc>
          <w:tcPr>
            <w:tcW w:w="355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CO6</w:t>
            </w:r>
          </w:p>
        </w:tc>
        <w:tc>
          <w:tcPr>
            <w:tcW w:w="267" w:type="pct"/>
          </w:tcPr>
          <w:p w:rsidR="00CD0A55" w:rsidRPr="00CE6B8E" w:rsidRDefault="00CD0A55" w:rsidP="00972E31">
            <w:pPr>
              <w:jc w:val="center"/>
              <w:rPr>
                <w:sz w:val="24"/>
                <w:szCs w:val="24"/>
              </w:rPr>
            </w:pPr>
            <w:r w:rsidRPr="00CE6B8E">
              <w:rPr>
                <w:sz w:val="24"/>
                <w:szCs w:val="24"/>
              </w:rPr>
              <w:t>12</w:t>
            </w:r>
          </w:p>
        </w:tc>
      </w:tr>
    </w:tbl>
    <w:p w:rsidR="005133D7" w:rsidRPr="00CE6B8E" w:rsidRDefault="005133D7" w:rsidP="005133D7"/>
    <w:p w:rsidR="002E336A" w:rsidRPr="00CE6B8E" w:rsidRDefault="002E336A" w:rsidP="002E336A"/>
    <w:sectPr w:rsidR="002E336A" w:rsidRPr="00CE6B8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BDA"/>
    <w:multiLevelType w:val="hybridMultilevel"/>
    <w:tmpl w:val="27F2E964"/>
    <w:lvl w:ilvl="0" w:tplc="38104C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F095B"/>
    <w:multiLevelType w:val="hybridMultilevel"/>
    <w:tmpl w:val="6E9CBF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73729"/>
    <w:rsid w:val="0007442B"/>
    <w:rsid w:val="000F3EFE"/>
    <w:rsid w:val="00135947"/>
    <w:rsid w:val="001549DF"/>
    <w:rsid w:val="0018054E"/>
    <w:rsid w:val="0019020D"/>
    <w:rsid w:val="001D41FE"/>
    <w:rsid w:val="001D670F"/>
    <w:rsid w:val="001E2222"/>
    <w:rsid w:val="001F54D1"/>
    <w:rsid w:val="001F7E9B"/>
    <w:rsid w:val="00213234"/>
    <w:rsid w:val="00287908"/>
    <w:rsid w:val="002A080A"/>
    <w:rsid w:val="002C3936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70F5F"/>
    <w:rsid w:val="00372B83"/>
    <w:rsid w:val="003855F1"/>
    <w:rsid w:val="003B14BC"/>
    <w:rsid w:val="003B1F06"/>
    <w:rsid w:val="003B6246"/>
    <w:rsid w:val="003C6BB4"/>
    <w:rsid w:val="003D6941"/>
    <w:rsid w:val="004008B8"/>
    <w:rsid w:val="00402DC9"/>
    <w:rsid w:val="00422CA0"/>
    <w:rsid w:val="00437C84"/>
    <w:rsid w:val="00462087"/>
    <w:rsid w:val="0046314C"/>
    <w:rsid w:val="0046787F"/>
    <w:rsid w:val="004D0FFA"/>
    <w:rsid w:val="004F553A"/>
    <w:rsid w:val="004F7FCD"/>
    <w:rsid w:val="00501F18"/>
    <w:rsid w:val="00503228"/>
    <w:rsid w:val="0050571C"/>
    <w:rsid w:val="005133D7"/>
    <w:rsid w:val="00532CC2"/>
    <w:rsid w:val="00561B8E"/>
    <w:rsid w:val="00590B5A"/>
    <w:rsid w:val="005A3DA4"/>
    <w:rsid w:val="005C5862"/>
    <w:rsid w:val="005E531E"/>
    <w:rsid w:val="005F011C"/>
    <w:rsid w:val="005F1460"/>
    <w:rsid w:val="006065CC"/>
    <w:rsid w:val="006611CA"/>
    <w:rsid w:val="006668B5"/>
    <w:rsid w:val="00681B25"/>
    <w:rsid w:val="006C7354"/>
    <w:rsid w:val="006D20F1"/>
    <w:rsid w:val="0070053B"/>
    <w:rsid w:val="007255C8"/>
    <w:rsid w:val="00725A0A"/>
    <w:rsid w:val="007326F6"/>
    <w:rsid w:val="0074353E"/>
    <w:rsid w:val="00757F50"/>
    <w:rsid w:val="00772DAC"/>
    <w:rsid w:val="007863E3"/>
    <w:rsid w:val="00790977"/>
    <w:rsid w:val="007B3AFA"/>
    <w:rsid w:val="007C084D"/>
    <w:rsid w:val="007F770B"/>
    <w:rsid w:val="007F77F4"/>
    <w:rsid w:val="00802202"/>
    <w:rsid w:val="00863E67"/>
    <w:rsid w:val="00864BDB"/>
    <w:rsid w:val="00874F8C"/>
    <w:rsid w:val="008A2F21"/>
    <w:rsid w:val="008A56BE"/>
    <w:rsid w:val="008B0703"/>
    <w:rsid w:val="008B13D2"/>
    <w:rsid w:val="00904D12"/>
    <w:rsid w:val="00914195"/>
    <w:rsid w:val="00914580"/>
    <w:rsid w:val="009150D3"/>
    <w:rsid w:val="00921BDA"/>
    <w:rsid w:val="00942629"/>
    <w:rsid w:val="00942ADA"/>
    <w:rsid w:val="0095679B"/>
    <w:rsid w:val="009821F4"/>
    <w:rsid w:val="009B53DD"/>
    <w:rsid w:val="009C0C6F"/>
    <w:rsid w:val="009C5A1D"/>
    <w:rsid w:val="009D3CCB"/>
    <w:rsid w:val="00A54A3D"/>
    <w:rsid w:val="00A91DF3"/>
    <w:rsid w:val="00A91E79"/>
    <w:rsid w:val="00A95703"/>
    <w:rsid w:val="00A96A1F"/>
    <w:rsid w:val="00A97691"/>
    <w:rsid w:val="00AA1734"/>
    <w:rsid w:val="00AA5129"/>
    <w:rsid w:val="00AA5E39"/>
    <w:rsid w:val="00AA6B40"/>
    <w:rsid w:val="00AE264C"/>
    <w:rsid w:val="00B160C8"/>
    <w:rsid w:val="00B34088"/>
    <w:rsid w:val="00B42152"/>
    <w:rsid w:val="00B52A63"/>
    <w:rsid w:val="00B60E7E"/>
    <w:rsid w:val="00B94FA9"/>
    <w:rsid w:val="00BA539E"/>
    <w:rsid w:val="00BB57D6"/>
    <w:rsid w:val="00BB5C6B"/>
    <w:rsid w:val="00BC187A"/>
    <w:rsid w:val="00BF016C"/>
    <w:rsid w:val="00BF1612"/>
    <w:rsid w:val="00BF333E"/>
    <w:rsid w:val="00C01D63"/>
    <w:rsid w:val="00C17AEB"/>
    <w:rsid w:val="00C33155"/>
    <w:rsid w:val="00C3743D"/>
    <w:rsid w:val="00C74CA4"/>
    <w:rsid w:val="00C91A2E"/>
    <w:rsid w:val="00C95F18"/>
    <w:rsid w:val="00CA4AB5"/>
    <w:rsid w:val="00CB7A50"/>
    <w:rsid w:val="00CC4741"/>
    <w:rsid w:val="00CD0A55"/>
    <w:rsid w:val="00CE1825"/>
    <w:rsid w:val="00CE1DD7"/>
    <w:rsid w:val="00CE5503"/>
    <w:rsid w:val="00CE6B8E"/>
    <w:rsid w:val="00D133AF"/>
    <w:rsid w:val="00D1548D"/>
    <w:rsid w:val="00D22B76"/>
    <w:rsid w:val="00D3707B"/>
    <w:rsid w:val="00D62341"/>
    <w:rsid w:val="00D64FF9"/>
    <w:rsid w:val="00D7654D"/>
    <w:rsid w:val="00D94D54"/>
    <w:rsid w:val="00DA0E38"/>
    <w:rsid w:val="00DD136F"/>
    <w:rsid w:val="00E40669"/>
    <w:rsid w:val="00E50D4A"/>
    <w:rsid w:val="00E51765"/>
    <w:rsid w:val="00E70A47"/>
    <w:rsid w:val="00E750B1"/>
    <w:rsid w:val="00E824B7"/>
    <w:rsid w:val="00EE6B26"/>
    <w:rsid w:val="00F11EDB"/>
    <w:rsid w:val="00F162EA"/>
    <w:rsid w:val="00F266A7"/>
    <w:rsid w:val="00F55D6F"/>
    <w:rsid w:val="00F73884"/>
    <w:rsid w:val="00F9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543B-6798-45C7-95E9-F62764AB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45</cp:revision>
  <cp:lastPrinted>2018-09-24T08:43:00Z</cp:lastPrinted>
  <dcterms:created xsi:type="dcterms:W3CDTF">2018-09-22T09:01:00Z</dcterms:created>
  <dcterms:modified xsi:type="dcterms:W3CDTF">2019-11-14T05:12:00Z</dcterms:modified>
</cp:coreProperties>
</file>