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87A00" w:rsidRDefault="005D0F4A" w:rsidP="00377CDE">
      <w:pPr>
        <w:jc w:val="right"/>
        <w:rPr>
          <w:bCs/>
        </w:rPr>
      </w:pPr>
      <w:proofErr w:type="gramStart"/>
      <w:r w:rsidRPr="00B87A00">
        <w:rPr>
          <w:bCs/>
        </w:rPr>
        <w:t>Reg.</w:t>
      </w:r>
      <w:r w:rsidR="00B87A00">
        <w:rPr>
          <w:bCs/>
        </w:rPr>
        <w:t xml:space="preserve"> </w:t>
      </w:r>
      <w:r w:rsidRPr="00B87A00">
        <w:rPr>
          <w:bCs/>
        </w:rPr>
        <w:t>No.</w:t>
      </w:r>
      <w:proofErr w:type="gramEnd"/>
      <w:r w:rsidRPr="00B87A00">
        <w:rPr>
          <w:bCs/>
        </w:rPr>
        <w:t xml:space="preserve"> ____________</w:t>
      </w:r>
    </w:p>
    <w:p w:rsidR="005D3355" w:rsidRPr="00E824B7" w:rsidRDefault="00377CDE" w:rsidP="005D3355">
      <w:pPr>
        <w:jc w:val="center"/>
        <w:rPr>
          <w:rFonts w:ascii="Arial" w:hAnsi="Arial" w:cs="Arial"/>
          <w:bCs/>
        </w:rPr>
      </w:pPr>
      <w:r w:rsidRPr="00377CDE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2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77CDE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77CDE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1007" w:type="dxa"/>
        <w:tblBorders>
          <w:bottom w:val="single" w:sz="4" w:space="0" w:color="auto"/>
        </w:tblBorders>
        <w:tblLook w:val="01E0"/>
      </w:tblPr>
      <w:tblGrid>
        <w:gridCol w:w="1548"/>
        <w:gridCol w:w="6390"/>
        <w:gridCol w:w="1800"/>
        <w:gridCol w:w="1269"/>
      </w:tblGrid>
      <w:tr w:rsidR="005527A4" w:rsidRPr="00AA3F2E" w:rsidTr="00377CDE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77CDE">
        <w:tc>
          <w:tcPr>
            <w:tcW w:w="1548" w:type="dxa"/>
          </w:tcPr>
          <w:p w:rsidR="005527A4" w:rsidRPr="00AA3F2E" w:rsidRDefault="003F45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:          </w:t>
            </w:r>
          </w:p>
        </w:tc>
        <w:tc>
          <w:tcPr>
            <w:tcW w:w="6390" w:type="dxa"/>
          </w:tcPr>
          <w:p w:rsidR="005527A4" w:rsidRPr="00AA3F2E" w:rsidRDefault="003F45C2" w:rsidP="00B87A00">
            <w:pPr>
              <w:pStyle w:val="Title"/>
              <w:ind w:left="-108"/>
              <w:jc w:val="left"/>
              <w:rPr>
                <w:b/>
              </w:rPr>
            </w:pPr>
            <w:r>
              <w:rPr>
                <w:b/>
              </w:rPr>
              <w:t xml:space="preserve">  17MA2009     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77CDE">
        <w:tc>
          <w:tcPr>
            <w:tcW w:w="15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90" w:type="dxa"/>
          </w:tcPr>
          <w:p w:rsidR="00377CDE" w:rsidRDefault="00377C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STATISTICAL DATA ANALYSIS AND </w:t>
            </w:r>
          </w:p>
          <w:p w:rsidR="005527A4" w:rsidRPr="00AA3F2E" w:rsidRDefault="00377CDE" w:rsidP="00B87A00">
            <w:pPr>
              <w:pStyle w:val="Title"/>
              <w:ind w:left="-108"/>
              <w:jc w:val="left"/>
              <w:rPr>
                <w:b/>
              </w:rPr>
            </w:pPr>
            <w:r>
              <w:rPr>
                <w:b/>
              </w:rPr>
              <w:t xml:space="preserve">  RELIABILITY ENGINEERING</w:t>
            </w:r>
          </w:p>
        </w:tc>
        <w:tc>
          <w:tcPr>
            <w:tcW w:w="1800" w:type="dxa"/>
          </w:tcPr>
          <w:p w:rsidR="005527A4" w:rsidRPr="00AA3F2E" w:rsidRDefault="005527A4" w:rsidP="006504F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504F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77CDE">
        <w:trPr>
          <w:trHeight w:val="99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6951" w:rsidRDefault="00632F27" w:rsidP="00476951">
            <w:r>
              <w:t>Find Correlation coefficient.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97"/>
              <w:gridCol w:w="597"/>
              <w:gridCol w:w="597"/>
              <w:gridCol w:w="598"/>
              <w:gridCol w:w="597"/>
              <w:gridCol w:w="597"/>
              <w:gridCol w:w="597"/>
              <w:gridCol w:w="598"/>
              <w:gridCol w:w="597"/>
              <w:gridCol w:w="597"/>
              <w:gridCol w:w="598"/>
            </w:tblGrid>
            <w:tr w:rsidR="00476951" w:rsidTr="00546598"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105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104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102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101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99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98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96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93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92</w:t>
                  </w:r>
                </w:p>
              </w:tc>
            </w:tr>
            <w:tr w:rsidR="00476951" w:rsidTr="00546598"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101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103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98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104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96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92</w:t>
                  </w:r>
                </w:p>
              </w:tc>
              <w:tc>
                <w:tcPr>
                  <w:tcW w:w="597" w:type="dxa"/>
                </w:tcPr>
                <w:p w:rsidR="00476951" w:rsidRDefault="00476951" w:rsidP="00546598">
                  <w:pPr>
                    <w:jc w:val="center"/>
                  </w:pPr>
                  <w:r>
                    <w:t>97</w:t>
                  </w:r>
                </w:p>
              </w:tc>
              <w:tc>
                <w:tcPr>
                  <w:tcW w:w="598" w:type="dxa"/>
                </w:tcPr>
                <w:p w:rsidR="00476951" w:rsidRDefault="00476951" w:rsidP="00546598">
                  <w:pPr>
                    <w:jc w:val="center"/>
                  </w:pPr>
                  <w:r>
                    <w:t>94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4769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0EEA" w:rsidRDefault="00BC0EEA" w:rsidP="00632F27">
            <w:r>
              <w:t xml:space="preserve">Find Rank correlation coefficient from the following data.                                 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296"/>
              <w:gridCol w:w="587"/>
              <w:gridCol w:w="587"/>
              <w:gridCol w:w="587"/>
              <w:gridCol w:w="588"/>
              <w:gridCol w:w="587"/>
              <w:gridCol w:w="587"/>
              <w:gridCol w:w="588"/>
            </w:tblGrid>
            <w:tr w:rsidR="00BC0EEA" w:rsidTr="00546598">
              <w:trPr>
                <w:trHeight w:val="449"/>
              </w:trPr>
              <w:tc>
                <w:tcPr>
                  <w:tcW w:w="2296" w:type="dxa"/>
                </w:tcPr>
                <w:p w:rsidR="00BC0EEA" w:rsidRDefault="00BC0EEA" w:rsidP="009E1D8B">
                  <w:r>
                    <w:t xml:space="preserve"> Marks </w:t>
                  </w:r>
                  <w:proofErr w:type="spellStart"/>
                  <w:r>
                    <w:t>inMaths</w:t>
                  </w:r>
                  <w:proofErr w:type="spellEnd"/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56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588" w:type="dxa"/>
                </w:tcPr>
                <w:p w:rsidR="00BC0EEA" w:rsidRDefault="00BC0EEA" w:rsidP="00546598">
                  <w:pPr>
                    <w:jc w:val="center"/>
                  </w:pPr>
                  <w:r>
                    <w:t>59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588" w:type="dxa"/>
                </w:tcPr>
                <w:p w:rsidR="00BC0EEA" w:rsidRDefault="00BC0EEA" w:rsidP="00546598">
                  <w:pPr>
                    <w:jc w:val="center"/>
                  </w:pPr>
                  <w:r>
                    <w:t>62</w:t>
                  </w:r>
                </w:p>
              </w:tc>
            </w:tr>
            <w:tr w:rsidR="00BC0EEA" w:rsidTr="00546598">
              <w:tc>
                <w:tcPr>
                  <w:tcW w:w="2296" w:type="dxa"/>
                </w:tcPr>
                <w:p w:rsidR="00BC0EEA" w:rsidRDefault="00BC0EEA" w:rsidP="009E1D8B">
                  <w:r>
                    <w:t xml:space="preserve"> Marks in Physics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38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38</w:t>
                  </w:r>
                </w:p>
              </w:tc>
              <w:tc>
                <w:tcPr>
                  <w:tcW w:w="588" w:type="dxa"/>
                </w:tcPr>
                <w:p w:rsidR="00BC0EEA" w:rsidRDefault="00BC0EEA" w:rsidP="00546598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587" w:type="dxa"/>
                </w:tcPr>
                <w:p w:rsidR="00BC0EEA" w:rsidRDefault="00BC0EEA" w:rsidP="00546598">
                  <w:pPr>
                    <w:jc w:val="center"/>
                  </w:pPr>
                  <w:r>
                    <w:t>43</w:t>
                  </w:r>
                </w:p>
              </w:tc>
              <w:tc>
                <w:tcPr>
                  <w:tcW w:w="588" w:type="dxa"/>
                </w:tcPr>
                <w:p w:rsidR="00BC0EEA" w:rsidRDefault="00BC0EEA" w:rsidP="00546598">
                  <w:pPr>
                    <w:jc w:val="center"/>
                  </w:pPr>
                  <w:r>
                    <w:t>45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7A00" w:rsidRDefault="008C7BA2" w:rsidP="008C7BA2">
            <w:pPr>
              <w:jc w:val="center"/>
              <w:rPr>
                <w:b/>
              </w:rPr>
            </w:pPr>
            <w:r w:rsidRPr="00B87A00">
              <w:rPr>
                <w:b/>
              </w:rPr>
              <w:t>(OR)</w:t>
            </w:r>
          </w:p>
        </w:tc>
      </w:tr>
      <w:tr w:rsidR="008C7BA2" w:rsidRPr="00EF5853" w:rsidTr="00377CDE">
        <w:trPr>
          <w:trHeight w:val="989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47D2" w:rsidRDefault="000547D2" w:rsidP="000547D2">
            <w:r>
              <w:t xml:space="preserve">Fit a second </w:t>
            </w:r>
            <w:proofErr w:type="gramStart"/>
            <w:r>
              <w:t>degree  p</w:t>
            </w:r>
            <w:r w:rsidR="00D164FE">
              <w:t>arabola</w:t>
            </w:r>
            <w:proofErr w:type="gramEnd"/>
            <w:r w:rsidR="00D164FE">
              <w:t xml:space="preserve">  to the following data.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/>
            </w:tblPr>
            <w:tblGrid>
              <w:gridCol w:w="543"/>
              <w:gridCol w:w="544"/>
              <w:gridCol w:w="544"/>
              <w:gridCol w:w="543"/>
              <w:gridCol w:w="544"/>
              <w:gridCol w:w="544"/>
              <w:gridCol w:w="543"/>
              <w:gridCol w:w="544"/>
              <w:gridCol w:w="544"/>
              <w:gridCol w:w="544"/>
            </w:tblGrid>
            <w:tr w:rsidR="000547D2" w:rsidTr="00546598"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9</w:t>
                  </w:r>
                </w:p>
              </w:tc>
            </w:tr>
            <w:tr w:rsidR="000547D2" w:rsidTr="00546598"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43" w:type="dxa"/>
                </w:tcPr>
                <w:p w:rsidR="000547D2" w:rsidRDefault="000547D2" w:rsidP="00546598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44" w:type="dxa"/>
                </w:tcPr>
                <w:p w:rsidR="000547D2" w:rsidRDefault="000547D2" w:rsidP="00546598">
                  <w:pPr>
                    <w:jc w:val="center"/>
                  </w:pPr>
                  <w:r>
                    <w:t>9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BB6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B6BB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10</w:t>
            </w:r>
          </w:p>
        </w:tc>
      </w:tr>
      <w:tr w:rsidR="008C7BA2" w:rsidRPr="00EF5853" w:rsidTr="00377CDE">
        <w:trPr>
          <w:trHeight w:val="97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1DF8" w:rsidRDefault="00C31DF8" w:rsidP="00C31DF8">
            <w:r>
              <w:t xml:space="preserve">Fit a curve of the form y = </w:t>
            </w:r>
            <w:proofErr w:type="spellStart"/>
            <w:r>
              <w:t>ab</w:t>
            </w:r>
            <w:r>
              <w:rPr>
                <w:vertAlign w:val="superscript"/>
              </w:rPr>
              <w:t>x</w:t>
            </w:r>
            <w:proofErr w:type="spellEnd"/>
            <w:r>
              <w:t xml:space="preserve"> to the following data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39"/>
              <w:gridCol w:w="940"/>
              <w:gridCol w:w="940"/>
              <w:gridCol w:w="940"/>
              <w:gridCol w:w="940"/>
              <w:gridCol w:w="940"/>
              <w:gridCol w:w="940"/>
            </w:tblGrid>
            <w:tr w:rsidR="00C31DF8" w:rsidTr="00546598">
              <w:tc>
                <w:tcPr>
                  <w:tcW w:w="939" w:type="dxa"/>
                </w:tcPr>
                <w:p w:rsidR="00C31DF8" w:rsidRDefault="00C31DF8" w:rsidP="0054659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6</w:t>
                  </w:r>
                </w:p>
              </w:tc>
            </w:tr>
            <w:tr w:rsidR="00C31DF8" w:rsidTr="00546598">
              <w:tc>
                <w:tcPr>
                  <w:tcW w:w="939" w:type="dxa"/>
                </w:tcPr>
                <w:p w:rsidR="00C31DF8" w:rsidRDefault="00C31DF8" w:rsidP="00546598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151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61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940" w:type="dxa"/>
                </w:tcPr>
                <w:p w:rsidR="00C31DF8" w:rsidRDefault="00C31DF8" w:rsidP="00546598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BB6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B6BB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77CDE" w:rsidRPr="00EF5853" w:rsidTr="00377CDE">
        <w:trPr>
          <w:trHeight w:val="881"/>
        </w:trPr>
        <w:tc>
          <w:tcPr>
            <w:tcW w:w="810" w:type="dxa"/>
            <w:vMerge w:val="restart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CDE" w:rsidRPr="00EF5853" w:rsidRDefault="00377CDE" w:rsidP="006504FD">
            <w:pPr>
              <w:jc w:val="both"/>
            </w:pPr>
            <w:r>
              <w:t xml:space="preserve">200 people were affected by </w:t>
            </w:r>
            <w:proofErr w:type="gramStart"/>
            <w:r>
              <w:t>cholera  and</w:t>
            </w:r>
            <w:proofErr w:type="gramEnd"/>
            <w:r>
              <w:t xml:space="preserve"> out of them 180 survived.  Test the hypothesis that the survival rate if affected by cholera is more than 85% at (</w:t>
            </w:r>
            <w:proofErr w:type="spellStart"/>
            <w:r>
              <w:t>i</w:t>
            </w:r>
            <w:proofErr w:type="spellEnd"/>
            <w:r>
              <w:t>) 1% LOS and (ii)5% LOS</w:t>
            </w:r>
          </w:p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  <w:tr w:rsidR="00377CDE" w:rsidRPr="00EF5853" w:rsidTr="00377CDE">
        <w:trPr>
          <w:trHeight w:val="1421"/>
        </w:trPr>
        <w:tc>
          <w:tcPr>
            <w:tcW w:w="810" w:type="dxa"/>
            <w:vMerge/>
            <w:shd w:val="clear" w:color="auto" w:fill="auto"/>
          </w:tcPr>
          <w:p w:rsidR="00377CDE" w:rsidRPr="00EF5853" w:rsidRDefault="00377C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CDE" w:rsidRPr="00EF5853" w:rsidRDefault="00377CDE" w:rsidP="006504FD">
            <w:pPr>
              <w:jc w:val="both"/>
            </w:pPr>
            <w:r>
              <w:t>The mean production of wheat of a sample of 100 fields is 200kg/acre, and another sample of 150 fields give mean of 220kg/acre.  Assuming standard deviation of the population as 11kg, test if there is any significant difference between mean of the samples.</w:t>
            </w:r>
          </w:p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7A00" w:rsidRDefault="008C7BA2" w:rsidP="008C7BA2">
            <w:pPr>
              <w:jc w:val="center"/>
              <w:rPr>
                <w:b/>
              </w:rPr>
            </w:pPr>
            <w:r w:rsidRPr="00B87A00">
              <w:rPr>
                <w:b/>
              </w:rPr>
              <w:t>(OR)</w:t>
            </w:r>
          </w:p>
        </w:tc>
      </w:tr>
      <w:tr w:rsidR="00377CDE" w:rsidRPr="00EF5853" w:rsidTr="009E1D8B">
        <w:trPr>
          <w:trHeight w:val="1134"/>
        </w:trPr>
        <w:tc>
          <w:tcPr>
            <w:tcW w:w="810" w:type="dxa"/>
            <w:vMerge w:val="restart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CDE" w:rsidRDefault="00377CDE" w:rsidP="006504FD">
            <w:pPr>
              <w:jc w:val="both"/>
            </w:pPr>
            <w:r>
              <w:t>From the following data, test whether the estimates of population variance are significantly different</w:t>
            </w:r>
            <w:r w:rsidR="006504FD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162"/>
              <w:gridCol w:w="546"/>
              <w:gridCol w:w="19"/>
              <w:gridCol w:w="527"/>
              <w:gridCol w:w="38"/>
              <w:gridCol w:w="509"/>
              <w:gridCol w:w="56"/>
              <w:gridCol w:w="490"/>
              <w:gridCol w:w="75"/>
              <w:gridCol w:w="472"/>
              <w:gridCol w:w="93"/>
              <w:gridCol w:w="453"/>
              <w:gridCol w:w="112"/>
              <w:gridCol w:w="435"/>
              <w:gridCol w:w="130"/>
              <w:gridCol w:w="565"/>
              <w:gridCol w:w="565"/>
            </w:tblGrid>
            <w:tr w:rsidR="00377CDE" w:rsidTr="009E1D8B">
              <w:tc>
                <w:tcPr>
                  <w:tcW w:w="1162" w:type="dxa"/>
                </w:tcPr>
                <w:p w:rsidR="00377CDE" w:rsidRDefault="00377CDE" w:rsidP="007D691A">
                  <w:r>
                    <w:t>Sample I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15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13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12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15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12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14</w:t>
                  </w:r>
                </w:p>
              </w:tc>
              <w:tc>
                <w:tcPr>
                  <w:tcW w:w="565" w:type="dxa"/>
                  <w:gridSpan w:val="2"/>
                </w:tcPr>
                <w:p w:rsidR="00377CDE" w:rsidRDefault="00377CDE" w:rsidP="007D691A">
                  <w:r>
                    <w:t>16</w:t>
                  </w:r>
                </w:p>
              </w:tc>
              <w:tc>
                <w:tcPr>
                  <w:tcW w:w="565" w:type="dxa"/>
                </w:tcPr>
                <w:p w:rsidR="00377CDE" w:rsidRDefault="00377CDE" w:rsidP="007D691A">
                  <w:r>
                    <w:t>14</w:t>
                  </w:r>
                </w:p>
              </w:tc>
              <w:tc>
                <w:tcPr>
                  <w:tcW w:w="565" w:type="dxa"/>
                </w:tcPr>
                <w:p w:rsidR="00377CDE" w:rsidRDefault="00377CDE" w:rsidP="007D691A">
                  <w:r>
                    <w:t>15</w:t>
                  </w:r>
                </w:p>
              </w:tc>
            </w:tr>
            <w:tr w:rsidR="00377CDE" w:rsidTr="009E1D8B">
              <w:trPr>
                <w:gridAfter w:val="3"/>
                <w:wAfter w:w="1260" w:type="dxa"/>
              </w:trPr>
              <w:tc>
                <w:tcPr>
                  <w:tcW w:w="1162" w:type="dxa"/>
                </w:tcPr>
                <w:p w:rsidR="00377CDE" w:rsidRDefault="00377CDE" w:rsidP="007D691A">
                  <w:r>
                    <w:t>Sample II</w:t>
                  </w:r>
                </w:p>
              </w:tc>
              <w:tc>
                <w:tcPr>
                  <w:tcW w:w="546" w:type="dxa"/>
                </w:tcPr>
                <w:p w:rsidR="00377CDE" w:rsidRDefault="00377CDE" w:rsidP="007D691A">
                  <w:r>
                    <w:t>16</w:t>
                  </w:r>
                </w:p>
              </w:tc>
              <w:tc>
                <w:tcPr>
                  <w:tcW w:w="546" w:type="dxa"/>
                  <w:gridSpan w:val="2"/>
                </w:tcPr>
                <w:p w:rsidR="00377CDE" w:rsidRDefault="00377CDE" w:rsidP="007D691A">
                  <w:r>
                    <w:t>19</w:t>
                  </w:r>
                </w:p>
              </w:tc>
              <w:tc>
                <w:tcPr>
                  <w:tcW w:w="547" w:type="dxa"/>
                  <w:gridSpan w:val="2"/>
                </w:tcPr>
                <w:p w:rsidR="00377CDE" w:rsidRDefault="00377CDE" w:rsidP="007D691A">
                  <w:r>
                    <w:t>13</w:t>
                  </w:r>
                </w:p>
              </w:tc>
              <w:tc>
                <w:tcPr>
                  <w:tcW w:w="546" w:type="dxa"/>
                  <w:gridSpan w:val="2"/>
                </w:tcPr>
                <w:p w:rsidR="00377CDE" w:rsidRDefault="00377CDE" w:rsidP="007D691A">
                  <w:r>
                    <w:t>16</w:t>
                  </w:r>
                </w:p>
              </w:tc>
              <w:tc>
                <w:tcPr>
                  <w:tcW w:w="547" w:type="dxa"/>
                  <w:gridSpan w:val="2"/>
                </w:tcPr>
                <w:p w:rsidR="00377CDE" w:rsidRDefault="00377CDE" w:rsidP="007D691A">
                  <w:r>
                    <w:t>13</w:t>
                  </w:r>
                </w:p>
              </w:tc>
              <w:tc>
                <w:tcPr>
                  <w:tcW w:w="546" w:type="dxa"/>
                  <w:gridSpan w:val="2"/>
                </w:tcPr>
                <w:p w:rsidR="00377CDE" w:rsidRDefault="00377CDE" w:rsidP="007D691A">
                  <w:r>
                    <w:t>13</w:t>
                  </w:r>
                </w:p>
              </w:tc>
              <w:tc>
                <w:tcPr>
                  <w:tcW w:w="547" w:type="dxa"/>
                  <w:gridSpan w:val="2"/>
                </w:tcPr>
                <w:p w:rsidR="00377CDE" w:rsidRDefault="00377CDE" w:rsidP="007D691A">
                  <w:r>
                    <w:t>15</w:t>
                  </w:r>
                </w:p>
              </w:tc>
            </w:tr>
          </w:tbl>
          <w:p w:rsidR="00377CDE" w:rsidRPr="00EF5853" w:rsidRDefault="00377CDE" w:rsidP="00193F27"/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  <w:tr w:rsidR="00377CD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7CDE" w:rsidRPr="00EF5853" w:rsidRDefault="00377C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CDE" w:rsidRDefault="00377CDE" w:rsidP="006504FD">
            <w:pPr>
              <w:jc w:val="both"/>
            </w:pPr>
            <w:r>
              <w:t>The table below gives the number of accidents that occurred during various days of the week.  Test whether accidents are uniformly distributed over the week.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46"/>
              <w:gridCol w:w="855"/>
              <w:gridCol w:w="856"/>
              <w:gridCol w:w="855"/>
              <w:gridCol w:w="856"/>
              <w:gridCol w:w="855"/>
              <w:gridCol w:w="856"/>
            </w:tblGrid>
            <w:tr w:rsidR="00377CDE" w:rsidTr="009E1D8B">
              <w:tc>
                <w:tcPr>
                  <w:tcW w:w="1446" w:type="dxa"/>
                </w:tcPr>
                <w:p w:rsidR="00377CDE" w:rsidRDefault="00377CDE" w:rsidP="00193F27">
                  <w:r>
                    <w:t>Days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Mon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Tue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Wed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Thurs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Fri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Sat</w:t>
                  </w:r>
                </w:p>
              </w:tc>
            </w:tr>
            <w:tr w:rsidR="00377CDE" w:rsidTr="009E1D8B">
              <w:tc>
                <w:tcPr>
                  <w:tcW w:w="1446" w:type="dxa"/>
                </w:tcPr>
                <w:p w:rsidR="00377CDE" w:rsidRDefault="00377CDE" w:rsidP="00193F27">
                  <w:r>
                    <w:t>Number of accidents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855" w:type="dxa"/>
                </w:tcPr>
                <w:p w:rsidR="00377CDE" w:rsidRDefault="00377CDE" w:rsidP="009E1D8B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856" w:type="dxa"/>
                </w:tcPr>
                <w:p w:rsidR="00377CDE" w:rsidRDefault="00377CDE" w:rsidP="009E1D8B">
                  <w:pPr>
                    <w:jc w:val="center"/>
                  </w:pPr>
                  <w:r>
                    <w:t>14</w:t>
                  </w:r>
                </w:p>
              </w:tc>
            </w:tr>
          </w:tbl>
          <w:p w:rsidR="00377CDE" w:rsidRPr="00EF5853" w:rsidRDefault="00377CDE" w:rsidP="00193F27"/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77CDE">
        <w:trPr>
          <w:trHeight w:val="304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E7438E" w:rsidP="006504FD">
            <w:pPr>
              <w:jc w:val="both"/>
            </w:pPr>
            <w:r>
              <w:t>A company appoints four salesmen A</w:t>
            </w:r>
            <w:proofErr w:type="gramStart"/>
            <w:r>
              <w:t>,B,C,D</w:t>
            </w:r>
            <w:proofErr w:type="gramEnd"/>
            <w:r>
              <w:t xml:space="preserve"> and observes their sales in three seasons summer, winter and monsoon</w:t>
            </w:r>
            <w:r w:rsidR="00632F27">
              <w:t>. T</w:t>
            </w:r>
            <w:r>
              <w:t xml:space="preserve">he figures in thousands of rupees are tabulated.  </w:t>
            </w:r>
            <w:proofErr w:type="spellStart"/>
            <w:r>
              <w:t>Analyse</w:t>
            </w:r>
            <w:proofErr w:type="spellEnd"/>
            <w:r>
              <w:t xml:space="preserve"> the variance and give your conclusion</w:t>
            </w:r>
            <w:r w:rsidR="00377CDE">
              <w:t>.</w:t>
            </w:r>
          </w:p>
          <w:p w:rsidR="00DC34DF" w:rsidRDefault="00DC34DF" w:rsidP="006504FD">
            <w:pPr>
              <w:jc w:val="both"/>
            </w:pPr>
            <w:bookmarkStart w:id="0" w:name="_GoBack"/>
            <w:bookmarkEnd w:id="0"/>
          </w:p>
          <w:tbl>
            <w:tblPr>
              <w:tblW w:w="4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7"/>
              <w:gridCol w:w="1080"/>
              <w:gridCol w:w="1260"/>
              <w:gridCol w:w="1159"/>
            </w:tblGrid>
            <w:tr w:rsidR="00E7438E" w:rsidRPr="0024163A" w:rsidTr="00546598">
              <w:tc>
                <w:tcPr>
                  <w:tcW w:w="1207" w:type="dxa"/>
                </w:tcPr>
                <w:p w:rsidR="00E7438E" w:rsidRPr="0024163A" w:rsidRDefault="00E7438E" w:rsidP="007D691A">
                  <w:pPr>
                    <w:tabs>
                      <w:tab w:val="left" w:pos="8160"/>
                    </w:tabs>
                  </w:pPr>
                </w:p>
              </w:tc>
              <w:tc>
                <w:tcPr>
                  <w:tcW w:w="3499" w:type="dxa"/>
                  <w:gridSpan w:val="3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Season</w:t>
                  </w:r>
                </w:p>
              </w:tc>
            </w:tr>
            <w:tr w:rsidR="00E7438E" w:rsidRPr="0024163A" w:rsidTr="00546598">
              <w:tc>
                <w:tcPr>
                  <w:tcW w:w="1207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Salesmen</w:t>
                  </w:r>
                </w:p>
              </w:tc>
              <w:tc>
                <w:tcPr>
                  <w:tcW w:w="108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Summer</w:t>
                  </w:r>
                </w:p>
              </w:tc>
              <w:tc>
                <w:tcPr>
                  <w:tcW w:w="126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Winter</w:t>
                  </w:r>
                </w:p>
              </w:tc>
              <w:tc>
                <w:tcPr>
                  <w:tcW w:w="1159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monsoon</w:t>
                  </w:r>
                </w:p>
              </w:tc>
            </w:tr>
            <w:tr w:rsidR="00E7438E" w:rsidRPr="0024163A" w:rsidTr="00546598">
              <w:tc>
                <w:tcPr>
                  <w:tcW w:w="1207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A</w:t>
                  </w:r>
                </w:p>
              </w:tc>
              <w:tc>
                <w:tcPr>
                  <w:tcW w:w="108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47</w:t>
                  </w:r>
                </w:p>
              </w:tc>
              <w:tc>
                <w:tcPr>
                  <w:tcW w:w="126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49</w:t>
                  </w:r>
                </w:p>
              </w:tc>
              <w:tc>
                <w:tcPr>
                  <w:tcW w:w="1159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48</w:t>
                  </w:r>
                </w:p>
              </w:tc>
            </w:tr>
            <w:tr w:rsidR="00E7438E" w:rsidRPr="0024163A" w:rsidTr="00546598">
              <w:trPr>
                <w:trHeight w:val="368"/>
              </w:trPr>
              <w:tc>
                <w:tcPr>
                  <w:tcW w:w="1207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B</w:t>
                  </w:r>
                </w:p>
              </w:tc>
              <w:tc>
                <w:tcPr>
                  <w:tcW w:w="108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51</w:t>
                  </w:r>
                </w:p>
              </w:tc>
              <w:tc>
                <w:tcPr>
                  <w:tcW w:w="126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49</w:t>
                  </w:r>
                </w:p>
              </w:tc>
              <w:tc>
                <w:tcPr>
                  <w:tcW w:w="1159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53</w:t>
                  </w:r>
                </w:p>
              </w:tc>
            </w:tr>
            <w:tr w:rsidR="00E7438E" w:rsidRPr="0024163A" w:rsidTr="00546598">
              <w:tc>
                <w:tcPr>
                  <w:tcW w:w="1207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C</w:t>
                  </w:r>
                </w:p>
              </w:tc>
              <w:tc>
                <w:tcPr>
                  <w:tcW w:w="108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49</w:t>
                  </w:r>
                </w:p>
              </w:tc>
              <w:tc>
                <w:tcPr>
                  <w:tcW w:w="1260" w:type="dxa"/>
                </w:tcPr>
                <w:p w:rsidR="00E7438E" w:rsidRPr="0024163A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52</w:t>
                  </w:r>
                </w:p>
              </w:tc>
              <w:tc>
                <w:tcPr>
                  <w:tcW w:w="1159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52</w:t>
                  </w:r>
                </w:p>
              </w:tc>
            </w:tr>
            <w:tr w:rsidR="00E7438E" w:rsidRPr="0024163A" w:rsidTr="00546598">
              <w:tc>
                <w:tcPr>
                  <w:tcW w:w="1207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D</w:t>
                  </w:r>
                </w:p>
              </w:tc>
              <w:tc>
                <w:tcPr>
                  <w:tcW w:w="1080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49</w:t>
                  </w:r>
                </w:p>
              </w:tc>
              <w:tc>
                <w:tcPr>
                  <w:tcW w:w="1260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50</w:t>
                  </w:r>
                </w:p>
              </w:tc>
              <w:tc>
                <w:tcPr>
                  <w:tcW w:w="1159" w:type="dxa"/>
                </w:tcPr>
                <w:p w:rsidR="00E7438E" w:rsidRDefault="00E7438E" w:rsidP="00546598">
                  <w:pPr>
                    <w:tabs>
                      <w:tab w:val="left" w:pos="8160"/>
                    </w:tabs>
                    <w:jc w:val="center"/>
                  </w:pPr>
                  <w:r>
                    <w:t>51</w:t>
                  </w:r>
                </w:p>
              </w:tc>
            </w:tr>
          </w:tbl>
          <w:p w:rsidR="00E7438E" w:rsidRPr="00EF5853" w:rsidRDefault="00E7438E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7A00" w:rsidRDefault="008C7BA2" w:rsidP="008C7BA2">
            <w:pPr>
              <w:jc w:val="center"/>
              <w:rPr>
                <w:b/>
              </w:rPr>
            </w:pPr>
            <w:r w:rsidRPr="00B87A00">
              <w:rPr>
                <w:b/>
              </w:rPr>
              <w:t>(OR)</w:t>
            </w:r>
          </w:p>
        </w:tc>
      </w:tr>
      <w:tr w:rsidR="008C7BA2" w:rsidRPr="00EF5853" w:rsidTr="00377CDE">
        <w:trPr>
          <w:trHeight w:val="212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66EF" w:rsidRDefault="00AC66EF" w:rsidP="006504FD">
            <w:pPr>
              <w:tabs>
                <w:tab w:val="left" w:pos="8160"/>
              </w:tabs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variance from the following </w:t>
            </w:r>
            <w:proofErr w:type="spellStart"/>
            <w:r>
              <w:t>latin</w:t>
            </w:r>
            <w:proofErr w:type="spellEnd"/>
            <w:r>
              <w:t xml:space="preserve"> square design and give your conclusion.</w:t>
            </w:r>
          </w:p>
          <w:p w:rsidR="00AC66EF" w:rsidRDefault="00AC66EF" w:rsidP="00AC66EF">
            <w:pPr>
              <w:tabs>
                <w:tab w:val="left" w:pos="8160"/>
              </w:tabs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74"/>
              <w:gridCol w:w="774"/>
              <w:gridCol w:w="774"/>
              <w:gridCol w:w="775"/>
            </w:tblGrid>
            <w:tr w:rsidR="00AC66EF" w:rsidRPr="0024163A" w:rsidTr="00380196"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A 12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D 20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C16</w:t>
                  </w:r>
                </w:p>
              </w:tc>
              <w:tc>
                <w:tcPr>
                  <w:tcW w:w="775" w:type="dxa"/>
                </w:tcPr>
                <w:p w:rsidR="00AC66EF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B 10</w:t>
                  </w:r>
                </w:p>
              </w:tc>
            </w:tr>
            <w:tr w:rsidR="00AC66EF" w:rsidRPr="0024163A" w:rsidTr="00380196"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D 18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A 14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B 11</w:t>
                  </w:r>
                </w:p>
              </w:tc>
              <w:tc>
                <w:tcPr>
                  <w:tcW w:w="775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C 14</w:t>
                  </w:r>
                </w:p>
              </w:tc>
            </w:tr>
            <w:tr w:rsidR="00AC66EF" w:rsidRPr="0024163A" w:rsidTr="00380196"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B 12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C 15</w:t>
                  </w:r>
                </w:p>
              </w:tc>
              <w:tc>
                <w:tcPr>
                  <w:tcW w:w="774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D 19</w:t>
                  </w:r>
                </w:p>
              </w:tc>
              <w:tc>
                <w:tcPr>
                  <w:tcW w:w="775" w:type="dxa"/>
                </w:tcPr>
                <w:p w:rsidR="00AC66EF" w:rsidRPr="0024163A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A 13</w:t>
                  </w:r>
                </w:p>
              </w:tc>
            </w:tr>
            <w:tr w:rsidR="00AC66EF" w:rsidRPr="0024163A" w:rsidTr="00380196">
              <w:tc>
                <w:tcPr>
                  <w:tcW w:w="774" w:type="dxa"/>
                </w:tcPr>
                <w:p w:rsidR="00AC66EF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C 16</w:t>
                  </w:r>
                </w:p>
              </w:tc>
              <w:tc>
                <w:tcPr>
                  <w:tcW w:w="774" w:type="dxa"/>
                </w:tcPr>
                <w:p w:rsidR="00AC66EF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B 11</w:t>
                  </w:r>
                </w:p>
              </w:tc>
              <w:tc>
                <w:tcPr>
                  <w:tcW w:w="774" w:type="dxa"/>
                </w:tcPr>
                <w:p w:rsidR="00AC66EF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A 15</w:t>
                  </w:r>
                </w:p>
              </w:tc>
              <w:tc>
                <w:tcPr>
                  <w:tcW w:w="775" w:type="dxa"/>
                </w:tcPr>
                <w:p w:rsidR="00AC66EF" w:rsidRDefault="00AC66EF" w:rsidP="00380196">
                  <w:pPr>
                    <w:tabs>
                      <w:tab w:val="left" w:pos="8160"/>
                    </w:tabs>
                    <w:jc w:val="center"/>
                  </w:pPr>
                  <w:r>
                    <w:t>D 20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77CDE">
        <w:trPr>
          <w:trHeight w:val="33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66EF" w:rsidRDefault="00AC66EF" w:rsidP="006504FD">
            <w:pPr>
              <w:jc w:val="both"/>
            </w:pPr>
            <w:r>
              <w:t xml:space="preserve">The following table gives the measurement of 10 samples each of size 4 in the production process taken in an interval of one hour.  Calculate sample mean and range. Draw control charts of </w:t>
            </w:r>
            <w:proofErr w:type="gramStart"/>
            <w:r>
              <w:t xml:space="preserve">mean </w:t>
            </w:r>
            <m:oMath>
              <w:proofErr w:type="gramEnd"/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oMath>
            <w:r>
              <w:t>, and range R. Comment on nature of control of the process.</w:t>
            </w:r>
          </w:p>
          <w:p w:rsidR="00DC34DF" w:rsidRDefault="00DC34DF" w:rsidP="006504FD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57"/>
              <w:gridCol w:w="658"/>
              <w:gridCol w:w="658"/>
              <w:gridCol w:w="658"/>
              <w:gridCol w:w="658"/>
              <w:gridCol w:w="658"/>
              <w:gridCol w:w="658"/>
              <w:gridCol w:w="658"/>
              <w:gridCol w:w="658"/>
              <w:gridCol w:w="658"/>
            </w:tblGrid>
            <w:tr w:rsidR="00AC66EF" w:rsidTr="007D691A">
              <w:tc>
                <w:tcPr>
                  <w:tcW w:w="6579" w:type="dxa"/>
                  <w:gridSpan w:val="10"/>
                </w:tcPr>
                <w:p w:rsidR="00AC66EF" w:rsidRDefault="00AC66EF" w:rsidP="007D691A">
                  <w:r>
                    <w:t xml:space="preserve">                                        Sample Number</w:t>
                  </w:r>
                </w:p>
              </w:tc>
            </w:tr>
            <w:tr w:rsidR="00AC66EF" w:rsidTr="007D691A">
              <w:tc>
                <w:tcPr>
                  <w:tcW w:w="657" w:type="dxa"/>
                </w:tcPr>
                <w:p w:rsidR="00AC66EF" w:rsidRDefault="00AC66EF" w:rsidP="0038019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10</w:t>
                  </w:r>
                </w:p>
              </w:tc>
            </w:tr>
            <w:tr w:rsidR="00AC66EF" w:rsidTr="007D691A">
              <w:tc>
                <w:tcPr>
                  <w:tcW w:w="6579" w:type="dxa"/>
                  <w:gridSpan w:val="10"/>
                </w:tcPr>
                <w:p w:rsidR="00AC66EF" w:rsidRDefault="00AC66EF" w:rsidP="007D691A">
                  <w:r>
                    <w:t xml:space="preserve">                                  Observed measurements</w:t>
                  </w:r>
                </w:p>
              </w:tc>
            </w:tr>
            <w:tr w:rsidR="00AC66EF" w:rsidTr="007D691A">
              <w:tc>
                <w:tcPr>
                  <w:tcW w:w="657" w:type="dxa"/>
                </w:tcPr>
                <w:p w:rsidR="00AC66EF" w:rsidRDefault="00AC66EF" w:rsidP="00380196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6</w:t>
                  </w:r>
                </w:p>
              </w:tc>
            </w:tr>
            <w:tr w:rsidR="00AC66EF" w:rsidTr="007D691A">
              <w:tc>
                <w:tcPr>
                  <w:tcW w:w="657" w:type="dxa"/>
                </w:tcPr>
                <w:p w:rsidR="00AC66EF" w:rsidRDefault="00AC66EF" w:rsidP="00380196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10</w:t>
                  </w:r>
                </w:p>
              </w:tc>
            </w:tr>
            <w:tr w:rsidR="00AC66EF" w:rsidTr="007D691A">
              <w:tc>
                <w:tcPr>
                  <w:tcW w:w="657" w:type="dxa"/>
                </w:tcPr>
                <w:p w:rsidR="00AC66EF" w:rsidRDefault="00AC66EF" w:rsidP="00380196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24</w:t>
                  </w:r>
                </w:p>
              </w:tc>
            </w:tr>
            <w:tr w:rsidR="00AC66EF" w:rsidTr="007D691A">
              <w:tc>
                <w:tcPr>
                  <w:tcW w:w="657" w:type="dxa"/>
                </w:tcPr>
                <w:p w:rsidR="00AC66EF" w:rsidRDefault="00AC66EF" w:rsidP="00380196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58" w:type="dxa"/>
                </w:tcPr>
                <w:p w:rsidR="00AC66EF" w:rsidRDefault="00AC66EF" w:rsidP="00380196">
                  <w:pPr>
                    <w:jc w:val="center"/>
                  </w:pPr>
                  <w:r>
                    <w:t>20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B3D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569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87A00" w:rsidRDefault="008C7BA2" w:rsidP="008C7BA2">
            <w:pPr>
              <w:jc w:val="center"/>
              <w:rPr>
                <w:b/>
              </w:rPr>
            </w:pPr>
            <w:r w:rsidRPr="00B87A00">
              <w:rPr>
                <w:b/>
              </w:rPr>
              <w:t>(OR)</w:t>
            </w:r>
          </w:p>
        </w:tc>
      </w:tr>
      <w:tr w:rsidR="00377CDE" w:rsidRPr="00EF5853" w:rsidTr="00377CDE">
        <w:trPr>
          <w:trHeight w:val="3563"/>
        </w:trPr>
        <w:tc>
          <w:tcPr>
            <w:tcW w:w="810" w:type="dxa"/>
            <w:vMerge w:val="restart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CDE" w:rsidRDefault="00377CDE" w:rsidP="006504FD">
            <w:pPr>
              <w:jc w:val="both"/>
            </w:pPr>
            <w:r>
              <w:t>A textile unit produces fabrics and packs them in rolls, the number of defects found in each of the rolls are given below</w:t>
            </w:r>
            <w:r w:rsidR="00632F27">
              <w:t>.C</w:t>
            </w:r>
            <w:r>
              <w:t xml:space="preserve">onstruct </w:t>
            </w:r>
          </w:p>
          <w:p w:rsidR="00377CDE" w:rsidRDefault="00377CDE" w:rsidP="006E15E3">
            <w:r>
              <w:t>C-chart and comment on nature of control of the process.</w:t>
            </w:r>
          </w:p>
          <w:p w:rsidR="00DC34DF" w:rsidRDefault="00DC34DF" w:rsidP="006E15E3"/>
          <w:tbl>
            <w:tblPr>
              <w:tblStyle w:val="TableGrid"/>
              <w:tblW w:w="6570" w:type="dxa"/>
              <w:tblInd w:w="37" w:type="dxa"/>
              <w:tblLayout w:type="fixed"/>
              <w:tblLook w:val="04A0"/>
            </w:tblPr>
            <w:tblGrid>
              <w:gridCol w:w="1260"/>
              <w:gridCol w:w="540"/>
              <w:gridCol w:w="540"/>
              <w:gridCol w:w="540"/>
              <w:gridCol w:w="540"/>
              <w:gridCol w:w="540"/>
              <w:gridCol w:w="450"/>
              <w:gridCol w:w="450"/>
              <w:gridCol w:w="540"/>
              <w:gridCol w:w="540"/>
              <w:gridCol w:w="630"/>
            </w:tblGrid>
            <w:tr w:rsidR="00377CDE" w:rsidTr="00632F27">
              <w:tc>
                <w:tcPr>
                  <w:tcW w:w="1260" w:type="dxa"/>
                </w:tcPr>
                <w:p w:rsidR="00377CDE" w:rsidRDefault="00377CDE" w:rsidP="007D691A">
                  <w:r>
                    <w:t>Sample number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45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45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3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10</w:t>
                  </w:r>
                </w:p>
              </w:tc>
            </w:tr>
            <w:tr w:rsidR="00377CDE" w:rsidTr="00632F27">
              <w:tc>
                <w:tcPr>
                  <w:tcW w:w="1260" w:type="dxa"/>
                </w:tcPr>
                <w:p w:rsidR="00377CDE" w:rsidRDefault="00377CDE" w:rsidP="007D691A">
                  <w:r>
                    <w:t>Number of defects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45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45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4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30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377CDE" w:rsidRDefault="00377CDE" w:rsidP="006E15E3"/>
          <w:tbl>
            <w:tblPr>
              <w:tblStyle w:val="TableGrid"/>
              <w:tblW w:w="6524" w:type="dxa"/>
              <w:tblInd w:w="37" w:type="dxa"/>
              <w:tblLayout w:type="fixed"/>
              <w:tblLook w:val="04A0"/>
            </w:tblPr>
            <w:tblGrid>
              <w:gridCol w:w="1170"/>
              <w:gridCol w:w="505"/>
              <w:gridCol w:w="617"/>
              <w:gridCol w:w="529"/>
              <w:gridCol w:w="529"/>
              <w:gridCol w:w="529"/>
              <w:gridCol w:w="529"/>
              <w:gridCol w:w="529"/>
              <w:gridCol w:w="529"/>
              <w:gridCol w:w="529"/>
              <w:gridCol w:w="529"/>
            </w:tblGrid>
            <w:tr w:rsidR="00377CDE" w:rsidTr="00632F27">
              <w:trPr>
                <w:trHeight w:val="562"/>
              </w:trPr>
              <w:tc>
                <w:tcPr>
                  <w:tcW w:w="1170" w:type="dxa"/>
                </w:tcPr>
                <w:p w:rsidR="00377CDE" w:rsidRDefault="00377CDE" w:rsidP="007D691A">
                  <w:r>
                    <w:t>Sample number</w:t>
                  </w:r>
                </w:p>
              </w:tc>
              <w:tc>
                <w:tcPr>
                  <w:tcW w:w="505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617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20</w:t>
                  </w:r>
                </w:p>
              </w:tc>
            </w:tr>
            <w:tr w:rsidR="00377CDE" w:rsidTr="00632F27">
              <w:trPr>
                <w:trHeight w:val="578"/>
              </w:trPr>
              <w:tc>
                <w:tcPr>
                  <w:tcW w:w="1170" w:type="dxa"/>
                </w:tcPr>
                <w:p w:rsidR="00377CDE" w:rsidRDefault="00377CDE" w:rsidP="007D691A">
                  <w:r>
                    <w:t>Number of defects</w:t>
                  </w:r>
                </w:p>
              </w:tc>
              <w:tc>
                <w:tcPr>
                  <w:tcW w:w="505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17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29" w:type="dxa"/>
                  <w:vAlign w:val="center"/>
                </w:tcPr>
                <w:p w:rsidR="00377CDE" w:rsidRDefault="00377CDE" w:rsidP="00632F27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377CDE" w:rsidRPr="00EF5853" w:rsidRDefault="00377CDE" w:rsidP="006E15E3"/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15</w:t>
            </w:r>
          </w:p>
        </w:tc>
      </w:tr>
      <w:tr w:rsidR="00377CDE" w:rsidRPr="00EF5853" w:rsidTr="00377CDE">
        <w:trPr>
          <w:trHeight w:val="1529"/>
        </w:trPr>
        <w:tc>
          <w:tcPr>
            <w:tcW w:w="810" w:type="dxa"/>
            <w:vMerge/>
            <w:shd w:val="clear" w:color="auto" w:fill="auto"/>
          </w:tcPr>
          <w:p w:rsidR="00377CDE" w:rsidRPr="00EF5853" w:rsidRDefault="00377C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77CDE" w:rsidRDefault="00377CDE" w:rsidP="006504FD">
            <w:pPr>
              <w:jc w:val="both"/>
            </w:pPr>
            <w:r>
              <w:t>Determine the probability of acceptance of single sampling plan with N=1000, n=50 and c=1 for the following lots.</w:t>
            </w:r>
          </w:p>
          <w:p w:rsidR="00DC34DF" w:rsidRDefault="00DC34DF" w:rsidP="006504FD">
            <w:pPr>
              <w:jc w:val="both"/>
            </w:pPr>
          </w:p>
          <w:p w:rsidR="00377CDE" w:rsidRDefault="00377CDE" w:rsidP="006E15E3">
            <w:r>
              <w:t>(</w:t>
            </w:r>
            <w:proofErr w:type="spellStart"/>
            <w:r>
              <w:t>i</w:t>
            </w:r>
            <w:proofErr w:type="spellEnd"/>
            <w:r>
              <w:t>) 1% defectives</w:t>
            </w:r>
          </w:p>
          <w:p w:rsidR="00377CDE" w:rsidRDefault="00377CDE" w:rsidP="006E15E3">
            <w:r>
              <w:t>(ii) 4% defectives</w:t>
            </w:r>
          </w:p>
          <w:p w:rsidR="00377CDE" w:rsidRDefault="00377CDE" w:rsidP="006E15E3">
            <w:r>
              <w:t>(ii)10% defectives</w:t>
            </w:r>
          </w:p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7CDE" w:rsidRPr="008C7BA2" w:rsidRDefault="00377CD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164FE">
        <w:trPr>
          <w:trHeight w:val="431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7A00" w:rsidRDefault="00B87A0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87A00" w:rsidRPr="00875196" w:rsidRDefault="00B87A0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77CDE" w:rsidRPr="00EF5853" w:rsidTr="00377CDE">
        <w:trPr>
          <w:trHeight w:val="4994"/>
        </w:trPr>
        <w:tc>
          <w:tcPr>
            <w:tcW w:w="810" w:type="dxa"/>
            <w:vMerge w:val="restart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CDE" w:rsidRDefault="00377CDE" w:rsidP="00632F27">
            <w:pPr>
              <w:jc w:val="both"/>
            </w:pPr>
            <w:r>
              <w:t>The following table gives the status report of a set of 1000 components which were pu</w:t>
            </w:r>
            <w:r w:rsidR="00632F27">
              <w:t>t into operation simultaneously.</w:t>
            </w:r>
            <w:r>
              <w:t xml:space="preserve"> Find the hazard rates and failure density functions.</w:t>
            </w:r>
          </w:p>
          <w:p w:rsidR="00377CDE" w:rsidRDefault="00377CDE" w:rsidP="00193F27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287"/>
              <w:gridCol w:w="2277"/>
            </w:tblGrid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Operating time (hrs)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Number of surviving components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1000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895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810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300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730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660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600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600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545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700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495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800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450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900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410</w:t>
                  </w:r>
                </w:p>
              </w:tc>
            </w:tr>
            <w:tr w:rsidR="00377CDE" w:rsidTr="00B87A00">
              <w:trPr>
                <w:jc w:val="center"/>
              </w:trPr>
              <w:tc>
                <w:tcPr>
                  <w:tcW w:w="2287" w:type="dxa"/>
                </w:tcPr>
                <w:p w:rsidR="00377CDE" w:rsidRDefault="00377CDE" w:rsidP="00EB1607">
                  <w:pPr>
                    <w:jc w:val="center"/>
                  </w:pPr>
                  <w:r>
                    <w:t>1000</w:t>
                  </w:r>
                </w:p>
              </w:tc>
              <w:tc>
                <w:tcPr>
                  <w:tcW w:w="2277" w:type="dxa"/>
                </w:tcPr>
                <w:p w:rsidR="00377CDE" w:rsidRDefault="00377CDE" w:rsidP="00EB1607">
                  <w:pPr>
                    <w:jc w:val="center"/>
                  </w:pPr>
                  <w:r>
                    <w:t>373</w:t>
                  </w:r>
                </w:p>
              </w:tc>
            </w:tr>
          </w:tbl>
          <w:p w:rsidR="00377CDE" w:rsidRPr="00EF5853" w:rsidRDefault="00377CDE" w:rsidP="00193F27"/>
        </w:tc>
        <w:tc>
          <w:tcPr>
            <w:tcW w:w="1170" w:type="dxa"/>
            <w:shd w:val="clear" w:color="auto" w:fill="auto"/>
          </w:tcPr>
          <w:p w:rsidR="00377CDE" w:rsidRPr="00875196" w:rsidRDefault="00377CDE" w:rsidP="00BB6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  <w:tr w:rsidR="00377CD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7CDE" w:rsidRPr="00EF5853" w:rsidRDefault="00377C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7CDE" w:rsidRPr="00EF5853" w:rsidRDefault="00377CD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2F27" w:rsidRDefault="00632F27" w:rsidP="00632F27">
            <w:r>
              <w:t xml:space="preserve">Find reliability of the </w:t>
            </w:r>
            <w:proofErr w:type="spellStart"/>
            <w:r>
              <w:t>sytem</w:t>
            </w:r>
            <w:proofErr w:type="spellEnd"/>
            <w:r>
              <w:t xml:space="preserve"> whose block diagram is given below.</w:t>
            </w:r>
          </w:p>
          <w:p w:rsidR="00377CDE" w:rsidRDefault="007851AF" w:rsidP="00193F27">
            <w:r>
              <w:rPr>
                <w:noProof/>
              </w:rPr>
              <w:pict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_x0000_s1086" type="#_x0000_t48" style="position:absolute;margin-left:253.65pt;margin-top:9.9pt;width:32.25pt;height:24pt;z-index:251712512" adj="-8004,8100,-5994,8100,-4019,8100,-8004,8100">
                  <v:textbox>
                    <w:txbxContent>
                      <w:p w:rsidR="00377CDE" w:rsidRDefault="00377CDE">
                        <w:r>
                          <w:t>0.2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1" type="#_x0000_t48" style="position:absolute;margin-left:118.65pt;margin-top:9.9pt;width:31.5pt;height:19.5pt;z-index:251697152" adj="-13886,9969,-8949,9969,-4114,9969,-13886,9969">
                  <v:textbox>
                    <w:txbxContent>
                      <w:p w:rsidR="00377CDE" w:rsidRDefault="00377CDE">
                        <w:r>
                          <w:t>0.2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type="#_x0000_t48" style="position:absolute;margin-left:49.65pt;margin-top:9.9pt;width:39.75pt;height:24pt;z-index:251694080" adj="-15487,8100,-9319,8100,-3260,8100,-15487,8100">
                  <v:textbox>
                    <w:txbxContent>
                      <w:p w:rsidR="00377CDE" w:rsidRDefault="00377CDE">
                        <w:r>
                          <w:t>0.1</w:t>
                        </w:r>
                      </w:p>
                    </w:txbxContent>
                  </v:textbox>
                </v:shape>
              </w:pict>
            </w:r>
          </w:p>
          <w:p w:rsidR="00377CDE" w:rsidRDefault="007851AF" w:rsidP="00193F27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5" type="#_x0000_t32" style="position:absolute;margin-left:306.15pt;margin-top:5.1pt;width:0;height:146.05pt;z-index:251721728" o:connectortype="straight"/>
              </w:pict>
            </w:r>
            <w:r>
              <w:rPr>
                <w:noProof/>
              </w:rPr>
              <w:pict>
                <v:shape id="_x0000_s1085" type="#_x0000_t32" style="position:absolute;margin-left:241.65pt;margin-top:5.1pt;width:0;height:137.25pt;z-index:251711488" o:connectortype="straight"/>
              </w:pict>
            </w:r>
            <w:r>
              <w:rPr>
                <w:noProof/>
              </w:rPr>
              <w:pict>
                <v:shape id="_x0000_s1092" type="#_x0000_t32" style="position:absolute;margin-left:285.9pt;margin-top:5.1pt;width:20.25pt;height:.05pt;z-index:251718656" o:connectortype="straight"/>
              </w:pict>
            </w:r>
            <w:r>
              <w:rPr>
                <w:noProof/>
              </w:rPr>
              <w:pict>
                <v:shape id="_x0000_s1090" type="#_x0000_t32" style="position:absolute;margin-left:246.15pt;margin-top:5.1pt;width:7.5pt;height:0;z-index:2517166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3" type="#_x0000_t32" style="position:absolute;margin-left:150.15pt;margin-top:5.1pt;width:75pt;height:0;z-index:25170944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4" type="#_x0000_t32" style="position:absolute;margin-left:225.15pt;margin-top:5.1pt;width:0;height:141.7pt;z-index:251710464" o:connectortype="straight"/>
              </w:pict>
            </w:r>
            <w:r>
              <w:rPr>
                <w:noProof/>
              </w:rPr>
              <w:pict>
                <v:shape id="_x0000_s1070" type="#_x0000_t32" style="position:absolute;margin-left:89.4pt;margin-top:5.1pt;width:29.25pt;height:0;z-index:2516961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9" type="#_x0000_t32" style="position:absolute;margin-left:21.15pt;margin-top:5.1pt;width:28.5pt;height:0;z-index:2516951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7" type="#_x0000_t32" style="position:absolute;margin-left:21.15pt;margin-top:5.1pt;width:0;height:61.5pt;flip:y;z-index:251693056" o:connectortype="straight">
                  <v:stroke endarrow="block"/>
                </v:shape>
              </w:pict>
            </w:r>
          </w:p>
          <w:p w:rsidR="00377CDE" w:rsidRDefault="00377CDE" w:rsidP="00193F27"/>
          <w:p w:rsidR="00377CDE" w:rsidRDefault="00377CDE" w:rsidP="00193F27"/>
          <w:p w:rsidR="00377CDE" w:rsidRDefault="00377CDE" w:rsidP="00193F27"/>
          <w:p w:rsidR="00377CDE" w:rsidRDefault="007851AF" w:rsidP="00193F27">
            <w:r>
              <w:rPr>
                <w:noProof/>
              </w:rPr>
              <w:pict>
                <v:shape id="_x0000_s1096" type="#_x0000_t32" style="position:absolute;margin-left:301.65pt;margin-top:12.15pt;width:22.5pt;height:0;z-index:25172275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3" type="#_x0000_t32" style="position:absolute;margin-left:295.65pt;margin-top:12.15pt;width:16.5pt;height:0;z-index:251719680" o:connectortype="straight"/>
              </w:pict>
            </w:r>
            <w:r>
              <w:rPr>
                <w:noProof/>
              </w:rPr>
              <w:pict>
                <v:shape id="_x0000_s1089" type="#_x0000_t32" style="position:absolute;margin-left:241.65pt;margin-top:11.4pt;width:23.25pt;height:.75pt;flip:y;z-index:25171558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7" type="#_x0000_t48" style="position:absolute;margin-left:264.9pt;margin-top:2.4pt;width:30.75pt;height:27pt;z-index:251713536" adj="-13171,7800,-8675,7200,-4215,7200,-13171,7800">
                  <v:textbox>
                    <w:txbxContent>
                      <w:p w:rsidR="00377CDE" w:rsidRDefault="00377CDE">
                        <w:r>
                          <w:t>0.3</w:t>
                        </w:r>
                      </w:p>
                    </w:txbxContent>
                  </v:textbox>
                  <o:callout v:ext="edit" minusy="t"/>
                </v:shape>
              </w:pict>
            </w:r>
            <w:r>
              <w:rPr>
                <w:noProof/>
              </w:rPr>
              <w:pict>
                <v:shape id="_x0000_s1082" type="#_x0000_t32" style="position:absolute;margin-left:82.65pt;margin-top:11.4pt;width:159pt;height:.75pt;flip:y;z-index:25170841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4" type="#_x0000_t32" style="position:absolute;margin-left:21.15pt;margin-top:12.15pt;width:0;height:75pt;z-index:25170022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3" type="#_x0000_t32" style="position:absolute;margin-left:24.9pt;margin-top:12.15pt;width:22.5pt;height:0;z-index:25169920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2" type="#_x0000_t48" style="position:absolute;margin-left:47.4pt;margin-top:3.15pt;width:35.25pt;height:26.25pt;z-index:251698176" adj="-16085,7406,-9835,7406,-3677,7406,-16085,7406">
                  <v:textbox>
                    <w:txbxContent>
                      <w:p w:rsidR="00377CDE" w:rsidRDefault="00377CDE">
                        <w:r>
                          <w:t>0.3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6" type="#_x0000_t32" style="position:absolute;margin-left:-2.85pt;margin-top:11.4pt;width:24pt;height:.75pt;z-index:251692032" o:connectortype="straight">
                  <v:stroke endarrow="block"/>
                </v:shape>
              </w:pict>
            </w:r>
          </w:p>
          <w:p w:rsidR="00377CDE" w:rsidRDefault="00377CDE" w:rsidP="00193F27"/>
          <w:p w:rsidR="00377CDE" w:rsidRDefault="00377CDE" w:rsidP="00193F27"/>
          <w:p w:rsidR="00377CDE" w:rsidRDefault="00377CDE" w:rsidP="00193F27"/>
          <w:p w:rsidR="00377CDE" w:rsidRDefault="00377CDE" w:rsidP="00193F27"/>
          <w:p w:rsidR="00377CDE" w:rsidRDefault="007851AF" w:rsidP="00193F27">
            <w:r>
              <w:rPr>
                <w:noProof/>
              </w:rPr>
              <w:pict>
                <v:shape id="_x0000_s1088" type="#_x0000_t48" style="position:absolute;margin-left:264.9pt;margin-top:9.1pt;width:30.75pt;height:27.1pt;z-index:251714560" adj="-13698,7173,-8921,7173,-4215,7173,-13698,7173">
                  <v:textbox>
                    <w:txbxContent>
                      <w:p w:rsidR="00377CDE" w:rsidRPr="00045694" w:rsidRDefault="00377CDE" w:rsidP="00045694">
                        <w:r>
                          <w:t>0.4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5" type="#_x0000_t48" style="position:absolute;margin-left:53.4pt;margin-top:9.15pt;width:36pt;height:27.05pt;z-index:251701248" adj="-17100,7187,-10290,7187,-3600,7187,-17100,7187">
                  <v:textbox>
                    <w:txbxContent>
                      <w:p w:rsidR="00377CDE" w:rsidRDefault="00377CDE">
                        <w:r>
                          <w:t>0.4</w:t>
                        </w:r>
                      </w:p>
                    </w:txbxContent>
                  </v:textbox>
                </v:shape>
              </w:pict>
            </w:r>
          </w:p>
          <w:p w:rsidR="00377CDE" w:rsidRDefault="007851AF" w:rsidP="00193F27">
            <w:r>
              <w:rPr>
                <w:noProof/>
              </w:rPr>
              <w:pict>
                <v:shape id="_x0000_s1094" type="#_x0000_t32" style="position:absolute;margin-left:306.15pt;margin-top:7.95pt;width:0;height:.85pt;flip:y;z-index:251720704" o:connectortype="straight"/>
              </w:pict>
            </w:r>
            <w:r>
              <w:rPr>
                <w:noProof/>
              </w:rPr>
              <w:pict>
                <v:shape id="_x0000_s1091" type="#_x0000_t32" style="position:absolute;margin-left:241.7pt;margin-top:3.6pt;width:23.25pt;height:0;z-index:25171763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1" type="#_x0000_t32" style="position:absolute;margin-left:195.15pt;margin-top:8.05pt;width:30pt;height:.75pt;flip:y;z-index:25170739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9" type="#_x0000_t48" style="position:absolute;margin-left:160.65pt;margin-top:-.25pt;width:34.5pt;height:26.35pt;z-index:251705344" adj="-9861,7378,-6793,7378,-3757,7378,-9861,7378">
                  <v:textbox>
                    <w:txbxContent>
                      <w:p w:rsidR="00377CDE" w:rsidRDefault="00377CDE">
                        <w:r>
                          <w:t>0.7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0" type="#_x0000_t32" style="position:absolute;margin-left:150.15pt;margin-top:8.05pt;width:10.5pt;height:.75pt;z-index:25170636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8" type="#_x0000_t32" style="position:absolute;margin-left:93.9pt;margin-top:8.1pt;width:18pt;height:.75pt;z-index:25170432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7" type="#_x0000_t48" style="position:absolute;margin-left:111.9pt;margin-top:-.15pt;width:33pt;height:22.55pt;z-index:251703296" adj="-14727,7902,-9295,8621,-3927,8621,-14727,7902">
                  <v:textbox>
                    <w:txbxContent>
                      <w:p w:rsidR="00377CDE" w:rsidRDefault="00377CDE">
                        <w:r>
                          <w:t>0.6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6" type="#_x0000_t32" style="position:absolute;margin-left:21.15pt;margin-top:4.35pt;width:32.25pt;height:0;z-index:251702272" o:connectortype="straight">
                  <v:stroke endarrow="block"/>
                </v:shape>
              </w:pict>
            </w:r>
          </w:p>
          <w:p w:rsidR="00377CDE" w:rsidRDefault="007851AF" w:rsidP="00193F27">
            <w:r>
              <w:rPr>
                <w:noProof/>
              </w:rPr>
              <w:pict>
                <v:shape id="_x0000_s1097" type="#_x0000_t32" style="position:absolute;margin-left:295.65pt;margin-top:-.6pt;width:10.5pt;height:0;z-index:251723776" o:connectortype="straight"/>
              </w:pict>
            </w:r>
          </w:p>
          <w:p w:rsidR="00377CDE" w:rsidRPr="00EF5853" w:rsidRDefault="00377CDE" w:rsidP="00632F27"/>
        </w:tc>
        <w:tc>
          <w:tcPr>
            <w:tcW w:w="1170" w:type="dxa"/>
            <w:shd w:val="clear" w:color="auto" w:fill="auto"/>
          </w:tcPr>
          <w:p w:rsidR="00377CDE" w:rsidRPr="00875196" w:rsidRDefault="00377C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77CDE" w:rsidRPr="005814FF" w:rsidRDefault="00377CD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E96"/>
    <w:rsid w:val="00023B9E"/>
    <w:rsid w:val="00045694"/>
    <w:rsid w:val="000547D2"/>
    <w:rsid w:val="00060CB9"/>
    <w:rsid w:val="00061821"/>
    <w:rsid w:val="000E180A"/>
    <w:rsid w:val="000E4455"/>
    <w:rsid w:val="000F3EFE"/>
    <w:rsid w:val="00133F8D"/>
    <w:rsid w:val="00142D67"/>
    <w:rsid w:val="0018365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CDE"/>
    <w:rsid w:val="00380146"/>
    <w:rsid w:val="00380196"/>
    <w:rsid w:val="003855F1"/>
    <w:rsid w:val="00396328"/>
    <w:rsid w:val="003B14BC"/>
    <w:rsid w:val="003B1F06"/>
    <w:rsid w:val="003C6BB4"/>
    <w:rsid w:val="003D6DA3"/>
    <w:rsid w:val="003E6FEC"/>
    <w:rsid w:val="003F45C2"/>
    <w:rsid w:val="003F728C"/>
    <w:rsid w:val="00460118"/>
    <w:rsid w:val="0046314C"/>
    <w:rsid w:val="0046787F"/>
    <w:rsid w:val="00476951"/>
    <w:rsid w:val="004C2CD3"/>
    <w:rsid w:val="004F787A"/>
    <w:rsid w:val="00501F18"/>
    <w:rsid w:val="0050571C"/>
    <w:rsid w:val="005065C2"/>
    <w:rsid w:val="00510025"/>
    <w:rsid w:val="005133D7"/>
    <w:rsid w:val="00516B47"/>
    <w:rsid w:val="00546598"/>
    <w:rsid w:val="005527A4"/>
    <w:rsid w:val="00552CF0"/>
    <w:rsid w:val="00581338"/>
    <w:rsid w:val="005814FF"/>
    <w:rsid w:val="00581B1F"/>
    <w:rsid w:val="0059663E"/>
    <w:rsid w:val="005D0F4A"/>
    <w:rsid w:val="005D3355"/>
    <w:rsid w:val="005F011C"/>
    <w:rsid w:val="0062605C"/>
    <w:rsid w:val="00632F27"/>
    <w:rsid w:val="0064710A"/>
    <w:rsid w:val="00647CD2"/>
    <w:rsid w:val="006504FD"/>
    <w:rsid w:val="00670A67"/>
    <w:rsid w:val="00681B25"/>
    <w:rsid w:val="006C1D35"/>
    <w:rsid w:val="006C39BE"/>
    <w:rsid w:val="006C7354"/>
    <w:rsid w:val="006E15E3"/>
    <w:rsid w:val="00714C68"/>
    <w:rsid w:val="00725A0A"/>
    <w:rsid w:val="007326F6"/>
    <w:rsid w:val="007530D4"/>
    <w:rsid w:val="007833B7"/>
    <w:rsid w:val="007851AF"/>
    <w:rsid w:val="007C3AD7"/>
    <w:rsid w:val="007C5401"/>
    <w:rsid w:val="007E70E5"/>
    <w:rsid w:val="00802202"/>
    <w:rsid w:val="00806A39"/>
    <w:rsid w:val="00814615"/>
    <w:rsid w:val="00814E04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D8B"/>
    <w:rsid w:val="00A47E2A"/>
    <w:rsid w:val="00A6482C"/>
    <w:rsid w:val="00AA3F2E"/>
    <w:rsid w:val="00AA5E39"/>
    <w:rsid w:val="00AA6B40"/>
    <w:rsid w:val="00AC66EF"/>
    <w:rsid w:val="00AE264C"/>
    <w:rsid w:val="00B009B1"/>
    <w:rsid w:val="00B20598"/>
    <w:rsid w:val="00B253AE"/>
    <w:rsid w:val="00B60E7E"/>
    <w:rsid w:val="00B83AB6"/>
    <w:rsid w:val="00B87A00"/>
    <w:rsid w:val="00B939EF"/>
    <w:rsid w:val="00BA2F7E"/>
    <w:rsid w:val="00BA539E"/>
    <w:rsid w:val="00BB5C6B"/>
    <w:rsid w:val="00BB6BB2"/>
    <w:rsid w:val="00BC0EEA"/>
    <w:rsid w:val="00BC7D01"/>
    <w:rsid w:val="00BE572D"/>
    <w:rsid w:val="00BF25ED"/>
    <w:rsid w:val="00BF3DE7"/>
    <w:rsid w:val="00C26D4F"/>
    <w:rsid w:val="00C31DF8"/>
    <w:rsid w:val="00C33FFF"/>
    <w:rsid w:val="00C3743D"/>
    <w:rsid w:val="00C60C6A"/>
    <w:rsid w:val="00C71847"/>
    <w:rsid w:val="00C81140"/>
    <w:rsid w:val="00C95F18"/>
    <w:rsid w:val="00CB2395"/>
    <w:rsid w:val="00CB3D8E"/>
    <w:rsid w:val="00CB7A50"/>
    <w:rsid w:val="00CD31A5"/>
    <w:rsid w:val="00CE1825"/>
    <w:rsid w:val="00CE5503"/>
    <w:rsid w:val="00D0319F"/>
    <w:rsid w:val="00D164FE"/>
    <w:rsid w:val="00D3698C"/>
    <w:rsid w:val="00D62341"/>
    <w:rsid w:val="00D64FF9"/>
    <w:rsid w:val="00D805C4"/>
    <w:rsid w:val="00D829C0"/>
    <w:rsid w:val="00D85619"/>
    <w:rsid w:val="00D94D54"/>
    <w:rsid w:val="00DB38C1"/>
    <w:rsid w:val="00DC34DF"/>
    <w:rsid w:val="00DE0497"/>
    <w:rsid w:val="00E22D22"/>
    <w:rsid w:val="00E44059"/>
    <w:rsid w:val="00E47AEF"/>
    <w:rsid w:val="00E54572"/>
    <w:rsid w:val="00E5735F"/>
    <w:rsid w:val="00E577A9"/>
    <w:rsid w:val="00E70A47"/>
    <w:rsid w:val="00E7438E"/>
    <w:rsid w:val="00E824B7"/>
    <w:rsid w:val="00EB0EE0"/>
    <w:rsid w:val="00EB1607"/>
    <w:rsid w:val="00EB26EF"/>
    <w:rsid w:val="00ED6DF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1" type="callout" idref="#_x0000_s1086"/>
        <o:r id="V:Rule2" type="callout" idref="#_x0000_s1071"/>
        <o:r id="V:Rule3" type="callout" idref="#_x0000_s1068"/>
        <o:r id="V:Rule16" type="callout" idref="#_x0000_s1087"/>
        <o:r id="V:Rule20" type="callout" idref="#_x0000_s1072"/>
        <o:r id="V:Rule22" type="callout" idref="#_x0000_s1088"/>
        <o:r id="V:Rule23" type="callout" idref="#_x0000_s1075"/>
        <o:r id="V:Rule27" type="callout" idref="#_x0000_s1079"/>
        <o:r id="V:Rule30" type="callout" idref="#_x0000_s1077"/>
        <o:r id="V:Rule33" type="connector" idref="#_x0000_s1089"/>
        <o:r id="V:Rule34" type="connector" idref="#_x0000_s1076"/>
        <o:r id="V:Rule35" type="connector" idref="#_x0000_s1069"/>
        <o:r id="V:Rule36" type="connector" idref="#_x0000_s1080"/>
        <o:r id="V:Rule37" type="connector" idref="#_x0000_s1095"/>
        <o:r id="V:Rule38" type="connector" idref="#_x0000_s1073"/>
        <o:r id="V:Rule39" type="connector" idref="#_x0000_s1084"/>
        <o:r id="V:Rule40" type="connector" idref="#_x0000_s1083"/>
        <o:r id="V:Rule41" type="connector" idref="#_x0000_s1085"/>
        <o:r id="V:Rule42" type="connector" idref="#_x0000_s1078"/>
        <o:r id="V:Rule43" type="connector" idref="#_x0000_s1081"/>
        <o:r id="V:Rule44" type="connector" idref="#_x0000_s1093"/>
        <o:r id="V:Rule45" type="connector" idref="#_x0000_s1067"/>
        <o:r id="V:Rule46" type="connector" idref="#_x0000_s1094"/>
        <o:r id="V:Rule47" type="connector" idref="#_x0000_s1092"/>
        <o:r id="V:Rule48" type="connector" idref="#_x0000_s1096"/>
        <o:r id="V:Rule49" type="connector" idref="#_x0000_s1082"/>
        <o:r id="V:Rule50" type="connector" idref="#_x0000_s1066"/>
        <o:r id="V:Rule51" type="connector" idref="#_x0000_s1097"/>
        <o:r id="V:Rule52" type="connector" idref="#_x0000_s1074"/>
        <o:r id="V:Rule53" type="connector" idref="#_x0000_s1091"/>
        <o:r id="V:Rule54" type="connector" idref="#_x0000_s1090"/>
        <o:r id="V:Rule55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56114-9506-4799-A19C-B497238C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2019-03-18T06:04:00Z</dcterms:created>
  <dcterms:modified xsi:type="dcterms:W3CDTF">2019-11-21T08:46:00Z</dcterms:modified>
</cp:coreProperties>
</file>