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90EE0" w:rsidRDefault="005D0F4A" w:rsidP="009C203A">
      <w:pPr>
        <w:jc w:val="right"/>
        <w:rPr>
          <w:bCs/>
        </w:rPr>
      </w:pPr>
      <w:proofErr w:type="gramStart"/>
      <w:r w:rsidRPr="00990EE0">
        <w:rPr>
          <w:bCs/>
        </w:rPr>
        <w:t>Reg.</w:t>
      </w:r>
      <w:r w:rsidR="00990EE0">
        <w:rPr>
          <w:bCs/>
        </w:rPr>
        <w:t xml:space="preserve"> </w:t>
      </w:r>
      <w:r w:rsidRPr="00990EE0">
        <w:rPr>
          <w:bCs/>
        </w:rPr>
        <w:t>No.</w:t>
      </w:r>
      <w:proofErr w:type="gramEnd"/>
      <w:r w:rsidRPr="00990EE0">
        <w:rPr>
          <w:bCs/>
        </w:rPr>
        <w:t xml:space="preserve"> ____________</w:t>
      </w:r>
    </w:p>
    <w:p w:rsidR="005D3355" w:rsidRPr="00E824B7" w:rsidRDefault="00B07D9E" w:rsidP="005D3355">
      <w:pPr>
        <w:jc w:val="center"/>
        <w:rPr>
          <w:rFonts w:ascii="Arial" w:hAnsi="Arial" w:cs="Arial"/>
          <w:bCs/>
        </w:rPr>
      </w:pPr>
      <w:r w:rsidRPr="00B07D9E">
        <w:rPr>
          <w:rFonts w:ascii="Arial" w:hAnsi="Arial" w:cs="Arial"/>
          <w:bCs/>
          <w:noProof/>
        </w:rPr>
        <w:drawing>
          <wp:inline distT="0" distB="0" distL="0" distR="0">
            <wp:extent cx="2226592" cy="670186"/>
            <wp:effectExtent l="0" t="0" r="2258" b="0"/>
            <wp:docPr id="2"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226592" cy="670186"/>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B07D9E">
        <w:rPr>
          <w:b/>
          <w:sz w:val="28"/>
          <w:szCs w:val="28"/>
        </w:rPr>
        <w:t>Nov</w:t>
      </w:r>
      <w:r w:rsidR="00B4071E">
        <w:rPr>
          <w:b/>
          <w:sz w:val="28"/>
          <w:szCs w:val="28"/>
        </w:rPr>
        <w:t xml:space="preserve"> </w:t>
      </w:r>
      <w:r>
        <w:rPr>
          <w:b/>
          <w:sz w:val="28"/>
          <w:szCs w:val="28"/>
        </w:rPr>
        <w:t>/</w:t>
      </w:r>
      <w:r w:rsidR="00B4071E">
        <w:rPr>
          <w:b/>
          <w:sz w:val="28"/>
          <w:szCs w:val="28"/>
        </w:rPr>
        <w:t xml:space="preserve"> </w:t>
      </w:r>
      <w:r w:rsidR="00B07D9E">
        <w:rPr>
          <w:b/>
          <w:sz w:val="28"/>
          <w:szCs w:val="28"/>
        </w:rPr>
        <w:t>Dec</w:t>
      </w:r>
      <w:r>
        <w:rPr>
          <w:b/>
          <w:sz w:val="28"/>
          <w:szCs w:val="28"/>
        </w:rPr>
        <w:t xml:space="preserve">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bookmarkStart w:id="0" w:name="_GoBack"/>
            <w:bookmarkEnd w:id="0"/>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E64F3" w:rsidP="00875196">
            <w:pPr>
              <w:pStyle w:val="Title"/>
              <w:jc w:val="left"/>
              <w:rPr>
                <w:b/>
              </w:rPr>
            </w:pPr>
            <w:r>
              <w:rPr>
                <w:b/>
              </w:rPr>
              <w:t>14MA2002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9D5832" w:rsidRDefault="009D5832" w:rsidP="00875196">
            <w:pPr>
              <w:pStyle w:val="Title"/>
              <w:jc w:val="left"/>
              <w:rPr>
                <w:b/>
                <w:color w:val="000000" w:themeColor="text1"/>
                <w:szCs w:val="24"/>
              </w:rPr>
            </w:pPr>
            <w:r w:rsidRPr="009D5832">
              <w:rPr>
                <w:b/>
                <w:color w:val="000000" w:themeColor="text1"/>
                <w:szCs w:val="24"/>
                <w:shd w:val="clear" w:color="auto" w:fill="FFFFFF"/>
              </w:rPr>
              <w:t>FOURIER SERIES AND APPLICATIONS</w:t>
            </w:r>
          </w:p>
        </w:tc>
        <w:tc>
          <w:tcPr>
            <w:tcW w:w="1800" w:type="dxa"/>
          </w:tcPr>
          <w:p w:rsidR="005527A4" w:rsidRPr="00AA3F2E" w:rsidRDefault="005527A4" w:rsidP="00B07D9E">
            <w:pPr>
              <w:pStyle w:val="Title"/>
              <w:jc w:val="left"/>
              <w:rPr>
                <w:b/>
              </w:rPr>
            </w:pPr>
            <w:r w:rsidRPr="00AA3F2E">
              <w:rPr>
                <w:b/>
              </w:rPr>
              <w:t xml:space="preserve">Max. </w:t>
            </w:r>
            <w:proofErr w:type="gramStart"/>
            <w:r w:rsidR="00B07D9E">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62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10"/>
        <w:gridCol w:w="30"/>
        <w:gridCol w:w="6900"/>
        <w:gridCol w:w="1170"/>
        <w:gridCol w:w="900"/>
      </w:tblGrid>
      <w:tr w:rsidR="008C7BA2" w:rsidRPr="009D5832" w:rsidTr="00D779D6">
        <w:trPr>
          <w:trHeight w:val="132"/>
        </w:trPr>
        <w:tc>
          <w:tcPr>
            <w:tcW w:w="810" w:type="dxa"/>
            <w:shd w:val="clear" w:color="auto" w:fill="auto"/>
          </w:tcPr>
          <w:p w:rsidR="008C7BA2" w:rsidRPr="009D5832" w:rsidRDefault="008C7BA2" w:rsidP="008C7BA2">
            <w:pPr>
              <w:jc w:val="center"/>
              <w:rPr>
                <w:b/>
              </w:rPr>
            </w:pPr>
            <w:r w:rsidRPr="009D5832">
              <w:rPr>
                <w:b/>
              </w:rPr>
              <w:t>Q. No.</w:t>
            </w:r>
          </w:p>
        </w:tc>
        <w:tc>
          <w:tcPr>
            <w:tcW w:w="840" w:type="dxa"/>
            <w:gridSpan w:val="2"/>
            <w:shd w:val="clear" w:color="auto" w:fill="auto"/>
          </w:tcPr>
          <w:p w:rsidR="008C7BA2" w:rsidRPr="009D5832" w:rsidRDefault="008C7BA2" w:rsidP="008C7BA2">
            <w:pPr>
              <w:jc w:val="center"/>
              <w:rPr>
                <w:b/>
              </w:rPr>
            </w:pPr>
            <w:r w:rsidRPr="009D5832">
              <w:rPr>
                <w:b/>
              </w:rPr>
              <w:t>Sub Div.</w:t>
            </w:r>
          </w:p>
        </w:tc>
        <w:tc>
          <w:tcPr>
            <w:tcW w:w="6900" w:type="dxa"/>
            <w:shd w:val="clear" w:color="auto" w:fill="auto"/>
          </w:tcPr>
          <w:p w:rsidR="008C7BA2" w:rsidRPr="009D5832" w:rsidRDefault="008C7BA2" w:rsidP="00193F27">
            <w:pPr>
              <w:jc w:val="center"/>
              <w:rPr>
                <w:b/>
              </w:rPr>
            </w:pPr>
            <w:r w:rsidRPr="009D5832">
              <w:rPr>
                <w:b/>
              </w:rPr>
              <w:t>Questions</w:t>
            </w:r>
          </w:p>
        </w:tc>
        <w:tc>
          <w:tcPr>
            <w:tcW w:w="1170" w:type="dxa"/>
            <w:shd w:val="clear" w:color="auto" w:fill="auto"/>
          </w:tcPr>
          <w:p w:rsidR="008C7BA2" w:rsidRPr="009D5832" w:rsidRDefault="008C7BA2" w:rsidP="00193F27">
            <w:pPr>
              <w:rPr>
                <w:b/>
              </w:rPr>
            </w:pPr>
            <w:r w:rsidRPr="009D5832">
              <w:rPr>
                <w:b/>
              </w:rPr>
              <w:t xml:space="preserve">Course </w:t>
            </w:r>
          </w:p>
          <w:p w:rsidR="008C7BA2" w:rsidRPr="009D5832" w:rsidRDefault="008C7BA2" w:rsidP="00193F27">
            <w:pPr>
              <w:rPr>
                <w:b/>
              </w:rPr>
            </w:pPr>
            <w:r w:rsidRPr="009D5832">
              <w:rPr>
                <w:b/>
              </w:rPr>
              <w:t>Outcome</w:t>
            </w:r>
          </w:p>
        </w:tc>
        <w:tc>
          <w:tcPr>
            <w:tcW w:w="900" w:type="dxa"/>
            <w:shd w:val="clear" w:color="auto" w:fill="auto"/>
          </w:tcPr>
          <w:p w:rsidR="008C7BA2" w:rsidRPr="009D5832" w:rsidRDefault="008C7BA2" w:rsidP="00193F27">
            <w:pPr>
              <w:rPr>
                <w:b/>
              </w:rPr>
            </w:pPr>
            <w:r w:rsidRPr="009D5832">
              <w:rPr>
                <w:b/>
              </w:rPr>
              <w:t>Marks</w:t>
            </w:r>
          </w:p>
        </w:tc>
      </w:tr>
      <w:tr w:rsidR="008C7BA2" w:rsidRPr="009D5832" w:rsidTr="00D779D6">
        <w:trPr>
          <w:trHeight w:val="90"/>
        </w:trPr>
        <w:tc>
          <w:tcPr>
            <w:tcW w:w="810" w:type="dxa"/>
            <w:shd w:val="clear" w:color="auto" w:fill="auto"/>
          </w:tcPr>
          <w:p w:rsidR="008C7BA2" w:rsidRPr="009D5832" w:rsidRDefault="008C7BA2" w:rsidP="008C7BA2">
            <w:pPr>
              <w:jc w:val="center"/>
            </w:pPr>
            <w:r w:rsidRPr="009D5832">
              <w:t>1.</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8C7BA2" w:rsidRPr="009D5832" w:rsidRDefault="00BE0B90" w:rsidP="004243B3">
            <w:pPr>
              <w:jc w:val="both"/>
            </w:pPr>
            <w:r w:rsidRPr="009D5832">
              <w:t xml:space="preserve">Find the </w:t>
            </w:r>
            <w:r w:rsidR="00616882" w:rsidRPr="009D5832">
              <w:t>Fourier</w:t>
            </w:r>
            <w:r w:rsidRPr="009D5832">
              <w:t xml:space="preserve"> series for f(x) = x</w:t>
            </w:r>
            <w:r w:rsidRPr="009D5832">
              <w:rPr>
                <w:vertAlign w:val="superscript"/>
              </w:rPr>
              <w:t xml:space="preserve">2 </w:t>
            </w:r>
            <w:r w:rsidR="004243B3">
              <w:t xml:space="preserve"> in (- π, π ),</w:t>
            </w:r>
            <w:r w:rsidR="009D5832">
              <w:t xml:space="preserve"> </w:t>
            </w:r>
            <w:r w:rsidRPr="009D5832">
              <w:t xml:space="preserve">hence show that </w:t>
            </w:r>
            <w:r w:rsidRPr="009D5832">
              <w:rPr>
                <w:position w:val="-24"/>
              </w:rPr>
              <w:object w:dxaOrig="2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33pt" o:ole="">
                  <v:imagedata r:id="rId7" o:title=""/>
                </v:shape>
                <o:OLEObject Type="Embed" ProgID="Equation.DSMT4" ShapeID="_x0000_i1025" DrawAspect="Content" ObjectID="_1637149622" r:id="rId8"/>
              </w:object>
            </w:r>
            <w:r w:rsidRPr="009D5832">
              <w:t xml:space="preserve">  </w:t>
            </w:r>
          </w:p>
        </w:tc>
        <w:tc>
          <w:tcPr>
            <w:tcW w:w="1170" w:type="dxa"/>
            <w:shd w:val="clear" w:color="auto" w:fill="auto"/>
          </w:tcPr>
          <w:p w:rsidR="008C7BA2" w:rsidRPr="009D5832" w:rsidRDefault="00D779D6" w:rsidP="00193F27">
            <w:pPr>
              <w:jc w:val="center"/>
            </w:pPr>
            <w:r w:rsidRPr="009D5832">
              <w:t>CO1</w:t>
            </w:r>
          </w:p>
        </w:tc>
        <w:tc>
          <w:tcPr>
            <w:tcW w:w="900" w:type="dxa"/>
            <w:shd w:val="clear" w:color="auto" w:fill="auto"/>
          </w:tcPr>
          <w:p w:rsidR="008C7BA2" w:rsidRPr="009D5832" w:rsidRDefault="00332E25" w:rsidP="00193F27">
            <w:pPr>
              <w:jc w:val="center"/>
            </w:pPr>
            <w:r w:rsidRPr="009D5832">
              <w:t>20</w:t>
            </w:r>
          </w:p>
        </w:tc>
      </w:tr>
      <w:tr w:rsidR="008C7BA2" w:rsidRPr="009D5832" w:rsidTr="004C080B">
        <w:trPr>
          <w:trHeight w:val="90"/>
        </w:trPr>
        <w:tc>
          <w:tcPr>
            <w:tcW w:w="10620" w:type="dxa"/>
            <w:gridSpan w:val="6"/>
            <w:shd w:val="clear" w:color="auto" w:fill="auto"/>
          </w:tcPr>
          <w:p w:rsidR="008C7BA2" w:rsidRPr="0005082C" w:rsidRDefault="008C7BA2" w:rsidP="008C7BA2">
            <w:pPr>
              <w:jc w:val="center"/>
              <w:rPr>
                <w:b/>
              </w:rPr>
            </w:pPr>
            <w:r w:rsidRPr="0005082C">
              <w:rPr>
                <w:b/>
              </w:rPr>
              <w:t>(OR)</w:t>
            </w:r>
          </w:p>
        </w:tc>
      </w:tr>
      <w:tr w:rsidR="008C7BA2" w:rsidRPr="009D5832" w:rsidTr="00C35F39">
        <w:trPr>
          <w:trHeight w:val="90"/>
        </w:trPr>
        <w:tc>
          <w:tcPr>
            <w:tcW w:w="810" w:type="dxa"/>
            <w:shd w:val="clear" w:color="auto" w:fill="auto"/>
          </w:tcPr>
          <w:p w:rsidR="008C7BA2" w:rsidRPr="009D5832" w:rsidRDefault="008C7BA2" w:rsidP="008C7BA2">
            <w:pPr>
              <w:jc w:val="center"/>
            </w:pPr>
            <w:r w:rsidRPr="009D5832">
              <w:t>2.</w:t>
            </w:r>
          </w:p>
        </w:tc>
        <w:tc>
          <w:tcPr>
            <w:tcW w:w="810" w:type="dxa"/>
            <w:shd w:val="clear" w:color="auto" w:fill="auto"/>
          </w:tcPr>
          <w:p w:rsidR="008C7BA2" w:rsidRPr="009D5832" w:rsidRDefault="008C7BA2" w:rsidP="008C7BA2">
            <w:pPr>
              <w:jc w:val="center"/>
            </w:pPr>
          </w:p>
        </w:tc>
        <w:tc>
          <w:tcPr>
            <w:tcW w:w="6930" w:type="dxa"/>
            <w:gridSpan w:val="2"/>
            <w:shd w:val="clear" w:color="auto" w:fill="auto"/>
          </w:tcPr>
          <w:p w:rsidR="008C7BA2" w:rsidRPr="009D5832" w:rsidRDefault="00AA2F7F" w:rsidP="004243B3">
            <w:pPr>
              <w:jc w:val="both"/>
              <w:rPr>
                <w:bCs/>
              </w:rPr>
            </w:pPr>
            <w:r w:rsidRPr="009D5832">
              <w:rPr>
                <w:bCs/>
              </w:rPr>
              <w:t>In -</w:t>
            </w:r>
            <w:r w:rsidRPr="009D5832">
              <w:rPr>
                <w:bCs/>
              </w:rPr>
              <w:sym w:font="Symbol" w:char="F070"/>
            </w:r>
            <w:r w:rsidRPr="009D5832">
              <w:rPr>
                <w:bCs/>
              </w:rPr>
              <w:t xml:space="preserve"> &lt; x </w:t>
            </w:r>
            <w:proofErr w:type="gramStart"/>
            <w:r w:rsidRPr="009D5832">
              <w:rPr>
                <w:bCs/>
              </w:rPr>
              <w:t xml:space="preserve">&lt; </w:t>
            </w:r>
            <w:proofErr w:type="gramEnd"/>
            <w:r w:rsidRPr="009D5832">
              <w:rPr>
                <w:bCs/>
              </w:rPr>
              <w:sym w:font="Symbol" w:char="F070"/>
            </w:r>
            <w:r w:rsidR="004243B3">
              <w:rPr>
                <w:bCs/>
              </w:rPr>
              <w:t xml:space="preserve">, express sin h(ax) and </w:t>
            </w:r>
            <w:proofErr w:type="spellStart"/>
            <w:r w:rsidR="004243B3">
              <w:rPr>
                <w:bCs/>
              </w:rPr>
              <w:t>cos</w:t>
            </w:r>
            <w:proofErr w:type="spellEnd"/>
            <w:r w:rsidR="004243B3">
              <w:rPr>
                <w:bCs/>
              </w:rPr>
              <w:t xml:space="preserve"> </w:t>
            </w:r>
            <w:r w:rsidRPr="009D5832">
              <w:rPr>
                <w:bCs/>
              </w:rPr>
              <w:t>h(ax) in Fourier series of periodicity 2</w:t>
            </w:r>
            <w:r w:rsidRPr="009D5832">
              <w:rPr>
                <w:bCs/>
              </w:rPr>
              <w:sym w:font="Symbol" w:char="F070"/>
            </w:r>
            <w:r w:rsidRPr="009D5832">
              <w:rPr>
                <w:bCs/>
              </w:rPr>
              <w:t>.</w:t>
            </w:r>
          </w:p>
        </w:tc>
        <w:tc>
          <w:tcPr>
            <w:tcW w:w="1170" w:type="dxa"/>
            <w:shd w:val="clear" w:color="auto" w:fill="auto"/>
          </w:tcPr>
          <w:p w:rsidR="008C7BA2" w:rsidRPr="009D5832" w:rsidRDefault="00D779D6" w:rsidP="00193F27">
            <w:pPr>
              <w:jc w:val="center"/>
            </w:pPr>
            <w:r w:rsidRPr="009D5832">
              <w:t>CO1</w:t>
            </w:r>
          </w:p>
        </w:tc>
        <w:tc>
          <w:tcPr>
            <w:tcW w:w="900" w:type="dxa"/>
            <w:shd w:val="clear" w:color="auto" w:fill="auto"/>
          </w:tcPr>
          <w:p w:rsidR="008C7BA2" w:rsidRPr="009D5832" w:rsidRDefault="00332E25" w:rsidP="00193F27">
            <w:pPr>
              <w:jc w:val="center"/>
            </w:pPr>
            <w:r w:rsidRPr="009D5832">
              <w:t>20</w:t>
            </w:r>
          </w:p>
        </w:tc>
      </w:tr>
      <w:tr w:rsidR="00D85619" w:rsidRPr="009D5832" w:rsidTr="00C35F39">
        <w:trPr>
          <w:trHeight w:val="90"/>
        </w:trPr>
        <w:tc>
          <w:tcPr>
            <w:tcW w:w="810" w:type="dxa"/>
            <w:shd w:val="clear" w:color="auto" w:fill="auto"/>
          </w:tcPr>
          <w:p w:rsidR="00D85619" w:rsidRPr="009D5832" w:rsidRDefault="00D85619" w:rsidP="008C7BA2">
            <w:pPr>
              <w:jc w:val="center"/>
            </w:pPr>
          </w:p>
        </w:tc>
        <w:tc>
          <w:tcPr>
            <w:tcW w:w="810" w:type="dxa"/>
            <w:shd w:val="clear" w:color="auto" w:fill="auto"/>
          </w:tcPr>
          <w:p w:rsidR="00D85619" w:rsidRPr="009D5832" w:rsidRDefault="00D85619" w:rsidP="008C7BA2">
            <w:pPr>
              <w:jc w:val="center"/>
            </w:pPr>
          </w:p>
        </w:tc>
        <w:tc>
          <w:tcPr>
            <w:tcW w:w="6930" w:type="dxa"/>
            <w:gridSpan w:val="2"/>
            <w:shd w:val="clear" w:color="auto" w:fill="auto"/>
          </w:tcPr>
          <w:p w:rsidR="00D85619" w:rsidRPr="009D5832" w:rsidRDefault="00D85619" w:rsidP="00193F27"/>
        </w:tc>
        <w:tc>
          <w:tcPr>
            <w:tcW w:w="1170" w:type="dxa"/>
            <w:shd w:val="clear" w:color="auto" w:fill="auto"/>
          </w:tcPr>
          <w:p w:rsidR="00D85619" w:rsidRPr="009D5832" w:rsidRDefault="00D85619" w:rsidP="00193F27">
            <w:pPr>
              <w:jc w:val="center"/>
            </w:pPr>
          </w:p>
        </w:tc>
        <w:tc>
          <w:tcPr>
            <w:tcW w:w="900" w:type="dxa"/>
            <w:shd w:val="clear" w:color="auto" w:fill="auto"/>
          </w:tcPr>
          <w:p w:rsidR="00D85619" w:rsidRPr="009D5832" w:rsidRDefault="00D85619" w:rsidP="00193F27">
            <w:pPr>
              <w:jc w:val="center"/>
            </w:pPr>
          </w:p>
        </w:tc>
      </w:tr>
      <w:tr w:rsidR="009D5832" w:rsidRPr="009D5832" w:rsidTr="00C35F39">
        <w:trPr>
          <w:trHeight w:val="386"/>
        </w:trPr>
        <w:tc>
          <w:tcPr>
            <w:tcW w:w="810" w:type="dxa"/>
            <w:vMerge w:val="restart"/>
            <w:shd w:val="clear" w:color="auto" w:fill="auto"/>
          </w:tcPr>
          <w:p w:rsidR="009D5832" w:rsidRPr="009D5832" w:rsidRDefault="009D5832" w:rsidP="008C7BA2">
            <w:pPr>
              <w:jc w:val="center"/>
            </w:pPr>
            <w:r w:rsidRPr="009D5832">
              <w:t>3.</w:t>
            </w:r>
          </w:p>
        </w:tc>
        <w:tc>
          <w:tcPr>
            <w:tcW w:w="810" w:type="dxa"/>
            <w:shd w:val="clear" w:color="auto" w:fill="auto"/>
          </w:tcPr>
          <w:p w:rsidR="009D5832" w:rsidRPr="009D5832" w:rsidRDefault="009D5832" w:rsidP="008C7BA2">
            <w:pPr>
              <w:jc w:val="center"/>
            </w:pPr>
            <w:r w:rsidRPr="009D5832">
              <w:t>a.</w:t>
            </w:r>
          </w:p>
        </w:tc>
        <w:tc>
          <w:tcPr>
            <w:tcW w:w="6930" w:type="dxa"/>
            <w:gridSpan w:val="2"/>
            <w:shd w:val="clear" w:color="auto" w:fill="auto"/>
          </w:tcPr>
          <w:p w:rsidR="009D5832" w:rsidRPr="009D5832" w:rsidRDefault="009D5832" w:rsidP="009D5832">
            <w:pPr>
              <w:jc w:val="both"/>
            </w:pPr>
            <w:r w:rsidRPr="009D5832">
              <w:rPr>
                <w:bCs/>
              </w:rPr>
              <w:t xml:space="preserve">Find half range </w:t>
            </w:r>
            <w:r w:rsidR="00616882" w:rsidRPr="009D5832">
              <w:rPr>
                <w:bCs/>
              </w:rPr>
              <w:t>Fourier</w:t>
            </w:r>
            <w:r w:rsidRPr="009D5832">
              <w:rPr>
                <w:bCs/>
              </w:rPr>
              <w:t xml:space="preserve"> cosine series for f(x) = </w:t>
            </w:r>
            <w:proofErr w:type="gramStart"/>
            <w:r w:rsidRPr="009D5832">
              <w:rPr>
                <w:bCs/>
              </w:rPr>
              <w:t>x(</w:t>
            </w:r>
            <w:proofErr w:type="gramEnd"/>
            <w:r w:rsidRPr="009D5832">
              <w:rPr>
                <w:bCs/>
                <w:position w:val="-6"/>
              </w:rPr>
              <w:object w:dxaOrig="220" w:dyaOrig="220">
                <v:shape id="_x0000_i1026" type="#_x0000_t75" style="width:9pt;height:11.25pt" o:ole="">
                  <v:imagedata r:id="rId9" o:title=""/>
                </v:shape>
                <o:OLEObject Type="Embed" ProgID="Equation.3" ShapeID="_x0000_i1026" DrawAspect="Content" ObjectID="_1637149623" r:id="rId10"/>
              </w:object>
            </w:r>
            <w:r w:rsidRPr="009D5832">
              <w:rPr>
                <w:bCs/>
              </w:rPr>
              <w:t>- x) in 0&lt;x&lt;</w:t>
            </w:r>
            <w:r w:rsidRPr="009D5832">
              <w:rPr>
                <w:bCs/>
                <w:position w:val="-6"/>
              </w:rPr>
              <w:object w:dxaOrig="220" w:dyaOrig="220">
                <v:shape id="_x0000_i1027" type="#_x0000_t75" style="width:9pt;height:11.25pt" o:ole="">
                  <v:imagedata r:id="rId9" o:title=""/>
                </v:shape>
                <o:OLEObject Type="Embed" ProgID="Equation.3" ShapeID="_x0000_i1027" DrawAspect="Content" ObjectID="_1637149624" r:id="rId11"/>
              </w:object>
            </w:r>
            <w:r w:rsidRPr="009D5832">
              <w:rPr>
                <w:bCs/>
              </w:rPr>
              <w:t>.</w:t>
            </w:r>
          </w:p>
        </w:tc>
        <w:tc>
          <w:tcPr>
            <w:tcW w:w="1170" w:type="dxa"/>
            <w:shd w:val="clear" w:color="auto" w:fill="auto"/>
          </w:tcPr>
          <w:p w:rsidR="009D5832" w:rsidRPr="009D5832" w:rsidRDefault="009D5832" w:rsidP="00193F27">
            <w:pPr>
              <w:jc w:val="center"/>
            </w:pPr>
            <w:r w:rsidRPr="009D5832">
              <w:t>CO1</w:t>
            </w:r>
          </w:p>
        </w:tc>
        <w:tc>
          <w:tcPr>
            <w:tcW w:w="900" w:type="dxa"/>
            <w:shd w:val="clear" w:color="auto" w:fill="auto"/>
          </w:tcPr>
          <w:p w:rsidR="009D5832" w:rsidRPr="009D5832" w:rsidRDefault="009D5832" w:rsidP="00193F27">
            <w:pPr>
              <w:jc w:val="center"/>
            </w:pPr>
            <w:r w:rsidRPr="009D5832">
              <w:t>10</w:t>
            </w:r>
          </w:p>
        </w:tc>
      </w:tr>
      <w:tr w:rsidR="009D5832" w:rsidRPr="009D5832" w:rsidTr="00C35F39">
        <w:trPr>
          <w:trHeight w:val="1241"/>
        </w:trPr>
        <w:tc>
          <w:tcPr>
            <w:tcW w:w="810" w:type="dxa"/>
            <w:vMerge/>
            <w:shd w:val="clear" w:color="auto" w:fill="auto"/>
          </w:tcPr>
          <w:p w:rsidR="009D5832" w:rsidRPr="009D5832" w:rsidRDefault="009D5832" w:rsidP="008C7BA2">
            <w:pPr>
              <w:jc w:val="center"/>
            </w:pPr>
          </w:p>
        </w:tc>
        <w:tc>
          <w:tcPr>
            <w:tcW w:w="810" w:type="dxa"/>
            <w:shd w:val="clear" w:color="auto" w:fill="auto"/>
          </w:tcPr>
          <w:p w:rsidR="009D5832" w:rsidRPr="009D5832" w:rsidRDefault="009D5832" w:rsidP="008C7BA2">
            <w:pPr>
              <w:jc w:val="center"/>
            </w:pPr>
            <w:r w:rsidRPr="009D5832">
              <w:t>b.</w:t>
            </w:r>
          </w:p>
        </w:tc>
        <w:tc>
          <w:tcPr>
            <w:tcW w:w="6930" w:type="dxa"/>
            <w:gridSpan w:val="2"/>
            <w:shd w:val="clear" w:color="auto" w:fill="auto"/>
          </w:tcPr>
          <w:p w:rsidR="009D5832" w:rsidRPr="009D5832" w:rsidRDefault="009D5832" w:rsidP="009D5832">
            <w:pPr>
              <w:jc w:val="both"/>
              <w:rPr>
                <w:bCs/>
              </w:rPr>
            </w:pPr>
            <w:r w:rsidRPr="009D5832">
              <w:rPr>
                <w:bCs/>
              </w:rPr>
              <w:t xml:space="preserve">Compute the first two harmonics of the </w:t>
            </w:r>
            <w:r w:rsidR="00616882" w:rsidRPr="009D5832">
              <w:rPr>
                <w:bCs/>
              </w:rPr>
              <w:t>Fourier</w:t>
            </w:r>
            <w:r w:rsidR="004243B3">
              <w:rPr>
                <w:bCs/>
              </w:rPr>
              <w:t xml:space="preserve"> series of f(x) given in</w:t>
            </w:r>
            <w:r w:rsidRPr="009D5832">
              <w:rPr>
                <w:bCs/>
              </w:rPr>
              <w:t xml:space="preserve"> following table. </w:t>
            </w:r>
            <w:r w:rsidRPr="009D5832">
              <w:rPr>
                <w:bCs/>
              </w:rPr>
              <w:tab/>
            </w:r>
            <w:r w:rsidRPr="009D5832">
              <w:rPr>
                <w:bCs/>
              </w:rPr>
              <w:tab/>
            </w:r>
          </w:p>
          <w:tbl>
            <w:tblPr>
              <w:tblW w:w="6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2"/>
              <w:gridCol w:w="882"/>
              <w:gridCol w:w="688"/>
              <w:gridCol w:w="724"/>
              <w:gridCol w:w="741"/>
              <w:gridCol w:w="900"/>
              <w:gridCol w:w="900"/>
              <w:gridCol w:w="810"/>
            </w:tblGrid>
            <w:tr w:rsidR="009D5832" w:rsidRPr="009D5832" w:rsidTr="00C35F39">
              <w:trPr>
                <w:trHeight w:val="270"/>
                <w:jc w:val="center"/>
              </w:trPr>
              <w:tc>
                <w:tcPr>
                  <w:tcW w:w="812" w:type="dxa"/>
                </w:tcPr>
                <w:p w:rsidR="009D5832" w:rsidRPr="009D5832" w:rsidRDefault="009D5832" w:rsidP="00C35F39">
                  <w:pPr>
                    <w:jc w:val="center"/>
                    <w:rPr>
                      <w:bCs/>
                    </w:rPr>
                  </w:pPr>
                  <w:r w:rsidRPr="009D5832">
                    <w:rPr>
                      <w:bCs/>
                    </w:rPr>
                    <w:t>x</w:t>
                  </w:r>
                </w:p>
              </w:tc>
              <w:tc>
                <w:tcPr>
                  <w:tcW w:w="882" w:type="dxa"/>
                </w:tcPr>
                <w:p w:rsidR="009D5832" w:rsidRPr="009D5832" w:rsidRDefault="009D5832" w:rsidP="00C35F39">
                  <w:pPr>
                    <w:jc w:val="center"/>
                    <w:rPr>
                      <w:bCs/>
                    </w:rPr>
                  </w:pPr>
                  <w:r w:rsidRPr="009D5832">
                    <w:rPr>
                      <w:bCs/>
                    </w:rPr>
                    <w:t>0</w:t>
                  </w:r>
                </w:p>
              </w:tc>
              <w:tc>
                <w:tcPr>
                  <w:tcW w:w="688" w:type="dxa"/>
                </w:tcPr>
                <w:p w:rsidR="009D5832" w:rsidRPr="009D5832" w:rsidRDefault="009D5832" w:rsidP="00C35F39">
                  <w:pPr>
                    <w:jc w:val="center"/>
                    <w:rPr>
                      <w:bCs/>
                    </w:rPr>
                  </w:pPr>
                  <w:r w:rsidRPr="009D5832">
                    <w:rPr>
                      <w:bCs/>
                      <w:position w:val="-6"/>
                    </w:rPr>
                    <w:object w:dxaOrig="220" w:dyaOrig="220">
                      <v:shape id="_x0000_i1028" type="#_x0000_t75" style="width:9pt;height:11.25pt" o:ole="">
                        <v:imagedata r:id="rId9" o:title=""/>
                      </v:shape>
                      <o:OLEObject Type="Embed" ProgID="Equation.3" ShapeID="_x0000_i1028" DrawAspect="Content" ObjectID="_1637149625" r:id="rId12"/>
                    </w:object>
                  </w:r>
                  <w:r w:rsidRPr="009D5832">
                    <w:rPr>
                      <w:bCs/>
                    </w:rPr>
                    <w:t>/3</w:t>
                  </w:r>
                </w:p>
              </w:tc>
              <w:tc>
                <w:tcPr>
                  <w:tcW w:w="724" w:type="dxa"/>
                </w:tcPr>
                <w:p w:rsidR="009D5832" w:rsidRPr="009D5832" w:rsidRDefault="009D5832" w:rsidP="00C35F39">
                  <w:pPr>
                    <w:jc w:val="center"/>
                    <w:rPr>
                      <w:bCs/>
                    </w:rPr>
                  </w:pPr>
                  <w:r w:rsidRPr="009D5832">
                    <w:rPr>
                      <w:bCs/>
                    </w:rPr>
                    <w:t>2</w:t>
                  </w:r>
                  <w:r w:rsidRPr="009D5832">
                    <w:rPr>
                      <w:bCs/>
                      <w:position w:val="-6"/>
                    </w:rPr>
                    <w:object w:dxaOrig="220" w:dyaOrig="220">
                      <v:shape id="_x0000_i1029" type="#_x0000_t75" style="width:9pt;height:11.25pt" o:ole="">
                        <v:imagedata r:id="rId13" o:title=""/>
                      </v:shape>
                      <o:OLEObject Type="Embed" ProgID="Equation.3" ShapeID="_x0000_i1029" DrawAspect="Content" ObjectID="_1637149626" r:id="rId14"/>
                    </w:object>
                  </w:r>
                  <w:r w:rsidRPr="009D5832">
                    <w:rPr>
                      <w:bCs/>
                    </w:rPr>
                    <w:t>/3</w:t>
                  </w:r>
                </w:p>
              </w:tc>
              <w:tc>
                <w:tcPr>
                  <w:tcW w:w="741" w:type="dxa"/>
                </w:tcPr>
                <w:p w:rsidR="009D5832" w:rsidRPr="009D5832" w:rsidRDefault="009D5832" w:rsidP="00C35F39">
                  <w:pPr>
                    <w:jc w:val="center"/>
                    <w:rPr>
                      <w:bCs/>
                    </w:rPr>
                  </w:pPr>
                  <w:r w:rsidRPr="009D5832">
                    <w:rPr>
                      <w:bCs/>
                      <w:position w:val="-6"/>
                    </w:rPr>
                    <w:object w:dxaOrig="220" w:dyaOrig="220">
                      <v:shape id="_x0000_i1030" type="#_x0000_t75" style="width:9pt;height:11.25pt" o:ole="">
                        <v:imagedata r:id="rId13" o:title=""/>
                      </v:shape>
                      <o:OLEObject Type="Embed" ProgID="Equation.3" ShapeID="_x0000_i1030" DrawAspect="Content" ObjectID="_1637149627" r:id="rId15"/>
                    </w:object>
                  </w:r>
                </w:p>
              </w:tc>
              <w:tc>
                <w:tcPr>
                  <w:tcW w:w="900" w:type="dxa"/>
                </w:tcPr>
                <w:p w:rsidR="009D5832" w:rsidRPr="009D5832" w:rsidRDefault="009D5832" w:rsidP="00C35F39">
                  <w:pPr>
                    <w:jc w:val="center"/>
                    <w:rPr>
                      <w:bCs/>
                    </w:rPr>
                  </w:pPr>
                  <w:r w:rsidRPr="009D5832">
                    <w:rPr>
                      <w:bCs/>
                    </w:rPr>
                    <w:t>4</w:t>
                  </w:r>
                  <w:r w:rsidRPr="009D5832">
                    <w:rPr>
                      <w:bCs/>
                      <w:position w:val="-6"/>
                    </w:rPr>
                    <w:object w:dxaOrig="220" w:dyaOrig="220">
                      <v:shape id="_x0000_i1031" type="#_x0000_t75" style="width:9pt;height:11.25pt" o:ole="">
                        <v:imagedata r:id="rId13" o:title=""/>
                      </v:shape>
                      <o:OLEObject Type="Embed" ProgID="Equation.3" ShapeID="_x0000_i1031" DrawAspect="Content" ObjectID="_1637149628" r:id="rId16"/>
                    </w:object>
                  </w:r>
                  <w:r w:rsidRPr="009D5832">
                    <w:rPr>
                      <w:bCs/>
                    </w:rPr>
                    <w:t>/3</w:t>
                  </w:r>
                </w:p>
              </w:tc>
              <w:tc>
                <w:tcPr>
                  <w:tcW w:w="900" w:type="dxa"/>
                </w:tcPr>
                <w:p w:rsidR="009D5832" w:rsidRPr="009D5832" w:rsidRDefault="009D5832" w:rsidP="00C35F39">
                  <w:pPr>
                    <w:jc w:val="center"/>
                    <w:rPr>
                      <w:bCs/>
                    </w:rPr>
                  </w:pPr>
                  <w:r w:rsidRPr="009D5832">
                    <w:rPr>
                      <w:bCs/>
                    </w:rPr>
                    <w:t>5</w:t>
                  </w:r>
                  <w:r w:rsidRPr="009D5832">
                    <w:rPr>
                      <w:bCs/>
                      <w:position w:val="-6"/>
                    </w:rPr>
                    <w:object w:dxaOrig="220" w:dyaOrig="220">
                      <v:shape id="_x0000_i1032" type="#_x0000_t75" style="width:9pt;height:11.25pt" o:ole="">
                        <v:imagedata r:id="rId13" o:title=""/>
                      </v:shape>
                      <o:OLEObject Type="Embed" ProgID="Equation.3" ShapeID="_x0000_i1032" DrawAspect="Content" ObjectID="_1637149629" r:id="rId17"/>
                    </w:object>
                  </w:r>
                  <w:r w:rsidRPr="009D5832">
                    <w:rPr>
                      <w:bCs/>
                    </w:rPr>
                    <w:t>/3</w:t>
                  </w:r>
                </w:p>
              </w:tc>
              <w:tc>
                <w:tcPr>
                  <w:tcW w:w="810" w:type="dxa"/>
                </w:tcPr>
                <w:p w:rsidR="009D5832" w:rsidRPr="009D5832" w:rsidRDefault="009D5832" w:rsidP="00C35F39">
                  <w:pPr>
                    <w:jc w:val="center"/>
                    <w:rPr>
                      <w:bCs/>
                    </w:rPr>
                  </w:pPr>
                  <w:r w:rsidRPr="009D5832">
                    <w:rPr>
                      <w:bCs/>
                    </w:rPr>
                    <w:t>2</w:t>
                  </w:r>
                  <w:r w:rsidRPr="009D5832">
                    <w:rPr>
                      <w:bCs/>
                      <w:position w:val="-6"/>
                    </w:rPr>
                    <w:object w:dxaOrig="220" w:dyaOrig="220">
                      <v:shape id="_x0000_i1033" type="#_x0000_t75" style="width:9pt;height:11.25pt" o:ole="">
                        <v:imagedata r:id="rId13" o:title=""/>
                      </v:shape>
                      <o:OLEObject Type="Embed" ProgID="Equation.3" ShapeID="_x0000_i1033" DrawAspect="Content" ObjectID="_1637149630" r:id="rId18"/>
                    </w:object>
                  </w:r>
                </w:p>
              </w:tc>
            </w:tr>
            <w:tr w:rsidR="009D5832" w:rsidRPr="009D5832" w:rsidTr="00C35F39">
              <w:trPr>
                <w:trHeight w:val="255"/>
                <w:jc w:val="center"/>
              </w:trPr>
              <w:tc>
                <w:tcPr>
                  <w:tcW w:w="812" w:type="dxa"/>
                </w:tcPr>
                <w:p w:rsidR="009D5832" w:rsidRPr="009D5832" w:rsidRDefault="009D5832" w:rsidP="00C35F39">
                  <w:pPr>
                    <w:jc w:val="center"/>
                    <w:rPr>
                      <w:bCs/>
                    </w:rPr>
                  </w:pPr>
                  <w:r w:rsidRPr="009D5832">
                    <w:rPr>
                      <w:bCs/>
                    </w:rPr>
                    <w:t>f(x)</w:t>
                  </w:r>
                </w:p>
              </w:tc>
              <w:tc>
                <w:tcPr>
                  <w:tcW w:w="882" w:type="dxa"/>
                </w:tcPr>
                <w:p w:rsidR="009D5832" w:rsidRPr="009D5832" w:rsidRDefault="009D5832" w:rsidP="00C35F39">
                  <w:pPr>
                    <w:jc w:val="center"/>
                    <w:rPr>
                      <w:bCs/>
                    </w:rPr>
                  </w:pPr>
                  <w:r w:rsidRPr="009D5832">
                    <w:rPr>
                      <w:bCs/>
                    </w:rPr>
                    <w:t>1.0</w:t>
                  </w:r>
                </w:p>
              </w:tc>
              <w:tc>
                <w:tcPr>
                  <w:tcW w:w="688" w:type="dxa"/>
                </w:tcPr>
                <w:p w:rsidR="009D5832" w:rsidRPr="009D5832" w:rsidRDefault="009D5832" w:rsidP="00C35F39">
                  <w:pPr>
                    <w:jc w:val="center"/>
                    <w:rPr>
                      <w:bCs/>
                    </w:rPr>
                  </w:pPr>
                  <w:r w:rsidRPr="009D5832">
                    <w:rPr>
                      <w:bCs/>
                    </w:rPr>
                    <w:t>1.4</w:t>
                  </w:r>
                </w:p>
              </w:tc>
              <w:tc>
                <w:tcPr>
                  <w:tcW w:w="724" w:type="dxa"/>
                </w:tcPr>
                <w:p w:rsidR="009D5832" w:rsidRPr="009D5832" w:rsidRDefault="009D5832" w:rsidP="00C35F39">
                  <w:pPr>
                    <w:jc w:val="center"/>
                    <w:rPr>
                      <w:bCs/>
                    </w:rPr>
                  </w:pPr>
                  <w:r w:rsidRPr="009D5832">
                    <w:rPr>
                      <w:bCs/>
                    </w:rPr>
                    <w:t>1.9</w:t>
                  </w:r>
                </w:p>
              </w:tc>
              <w:tc>
                <w:tcPr>
                  <w:tcW w:w="741" w:type="dxa"/>
                </w:tcPr>
                <w:p w:rsidR="009D5832" w:rsidRPr="009D5832" w:rsidRDefault="009D5832" w:rsidP="00C35F39">
                  <w:pPr>
                    <w:jc w:val="center"/>
                    <w:rPr>
                      <w:bCs/>
                    </w:rPr>
                  </w:pPr>
                  <w:r w:rsidRPr="009D5832">
                    <w:rPr>
                      <w:bCs/>
                    </w:rPr>
                    <w:t>1.7</w:t>
                  </w:r>
                </w:p>
              </w:tc>
              <w:tc>
                <w:tcPr>
                  <w:tcW w:w="900" w:type="dxa"/>
                </w:tcPr>
                <w:p w:rsidR="009D5832" w:rsidRPr="009D5832" w:rsidRDefault="009D5832" w:rsidP="00C35F39">
                  <w:pPr>
                    <w:jc w:val="center"/>
                    <w:rPr>
                      <w:bCs/>
                    </w:rPr>
                  </w:pPr>
                  <w:r w:rsidRPr="009D5832">
                    <w:rPr>
                      <w:bCs/>
                    </w:rPr>
                    <w:t>1.5</w:t>
                  </w:r>
                </w:p>
              </w:tc>
              <w:tc>
                <w:tcPr>
                  <w:tcW w:w="900" w:type="dxa"/>
                </w:tcPr>
                <w:p w:rsidR="009D5832" w:rsidRPr="009D5832" w:rsidRDefault="009D5832" w:rsidP="00C35F39">
                  <w:pPr>
                    <w:jc w:val="center"/>
                    <w:rPr>
                      <w:bCs/>
                    </w:rPr>
                  </w:pPr>
                  <w:r w:rsidRPr="009D5832">
                    <w:rPr>
                      <w:bCs/>
                    </w:rPr>
                    <w:t>1.2</w:t>
                  </w:r>
                </w:p>
              </w:tc>
              <w:tc>
                <w:tcPr>
                  <w:tcW w:w="810" w:type="dxa"/>
                </w:tcPr>
                <w:p w:rsidR="009D5832" w:rsidRPr="009D5832" w:rsidRDefault="009D5832" w:rsidP="00C35F39">
                  <w:pPr>
                    <w:jc w:val="center"/>
                    <w:rPr>
                      <w:bCs/>
                    </w:rPr>
                  </w:pPr>
                  <w:r w:rsidRPr="009D5832">
                    <w:rPr>
                      <w:bCs/>
                    </w:rPr>
                    <w:t>1.0</w:t>
                  </w:r>
                </w:p>
              </w:tc>
            </w:tr>
          </w:tbl>
          <w:p w:rsidR="009D5832" w:rsidRPr="009D5832" w:rsidRDefault="009D5832" w:rsidP="004C080B">
            <w:pPr>
              <w:ind w:left="435" w:hanging="435"/>
              <w:jc w:val="right"/>
              <w:rPr>
                <w:bCs/>
              </w:rPr>
            </w:pPr>
          </w:p>
        </w:tc>
        <w:tc>
          <w:tcPr>
            <w:tcW w:w="1170" w:type="dxa"/>
            <w:shd w:val="clear" w:color="auto" w:fill="auto"/>
          </w:tcPr>
          <w:p w:rsidR="009D5832" w:rsidRPr="009D5832" w:rsidRDefault="009D5832" w:rsidP="00193F27">
            <w:pPr>
              <w:jc w:val="center"/>
            </w:pPr>
            <w:r w:rsidRPr="009D5832">
              <w:t>CO1</w:t>
            </w:r>
          </w:p>
        </w:tc>
        <w:tc>
          <w:tcPr>
            <w:tcW w:w="900" w:type="dxa"/>
            <w:shd w:val="clear" w:color="auto" w:fill="auto"/>
          </w:tcPr>
          <w:p w:rsidR="009D5832" w:rsidRPr="009D5832" w:rsidRDefault="009D5832" w:rsidP="00193F27">
            <w:pPr>
              <w:jc w:val="center"/>
            </w:pPr>
            <w:r w:rsidRPr="009D5832">
              <w:t>10</w:t>
            </w:r>
          </w:p>
        </w:tc>
      </w:tr>
      <w:tr w:rsidR="008C7BA2" w:rsidRPr="009D5832" w:rsidTr="004C080B">
        <w:trPr>
          <w:trHeight w:val="90"/>
        </w:trPr>
        <w:tc>
          <w:tcPr>
            <w:tcW w:w="10620" w:type="dxa"/>
            <w:gridSpan w:val="6"/>
            <w:shd w:val="clear" w:color="auto" w:fill="auto"/>
          </w:tcPr>
          <w:p w:rsidR="008C7BA2" w:rsidRPr="0005082C" w:rsidRDefault="008C7BA2" w:rsidP="008C7BA2">
            <w:pPr>
              <w:jc w:val="center"/>
              <w:rPr>
                <w:b/>
              </w:rPr>
            </w:pPr>
            <w:r w:rsidRPr="0005082C">
              <w:rPr>
                <w:b/>
              </w:rPr>
              <w:t>(OR)</w:t>
            </w:r>
          </w:p>
        </w:tc>
      </w:tr>
      <w:tr w:rsidR="009D5832" w:rsidRPr="009D5832" w:rsidTr="00D779D6">
        <w:trPr>
          <w:trHeight w:val="90"/>
        </w:trPr>
        <w:tc>
          <w:tcPr>
            <w:tcW w:w="810" w:type="dxa"/>
            <w:vMerge w:val="restart"/>
            <w:shd w:val="clear" w:color="auto" w:fill="auto"/>
          </w:tcPr>
          <w:p w:rsidR="009D5832" w:rsidRPr="009D5832" w:rsidRDefault="009D5832" w:rsidP="008C7BA2">
            <w:pPr>
              <w:jc w:val="center"/>
            </w:pPr>
            <w:r w:rsidRPr="009D5832">
              <w:t>4.</w:t>
            </w:r>
          </w:p>
        </w:tc>
        <w:tc>
          <w:tcPr>
            <w:tcW w:w="840" w:type="dxa"/>
            <w:gridSpan w:val="2"/>
            <w:shd w:val="clear" w:color="auto" w:fill="auto"/>
          </w:tcPr>
          <w:p w:rsidR="009D5832" w:rsidRPr="009D5832" w:rsidRDefault="009D5832" w:rsidP="008C7BA2">
            <w:pPr>
              <w:jc w:val="center"/>
            </w:pPr>
            <w:r w:rsidRPr="009D5832">
              <w:t>a.</w:t>
            </w:r>
          </w:p>
        </w:tc>
        <w:tc>
          <w:tcPr>
            <w:tcW w:w="6900" w:type="dxa"/>
            <w:shd w:val="clear" w:color="auto" w:fill="auto"/>
          </w:tcPr>
          <w:p w:rsidR="009D5832" w:rsidRPr="009D5832" w:rsidRDefault="009D5832" w:rsidP="009D5832">
            <w:pPr>
              <w:jc w:val="both"/>
            </w:pPr>
            <w:r w:rsidRPr="009D5832">
              <w:t>Expand  x( π</w:t>
            </w:r>
            <w:r w:rsidR="004243B3">
              <w:t xml:space="preserve"> – x) as a sine series in (0, π</w:t>
            </w:r>
            <w:r w:rsidRPr="009D5832">
              <w:t xml:space="preserve">), hence show that  </w:t>
            </w:r>
            <w:r w:rsidRPr="009D5832">
              <w:rPr>
                <w:position w:val="-24"/>
              </w:rPr>
              <w:object w:dxaOrig="2180" w:dyaOrig="660">
                <v:shape id="_x0000_i1034" type="#_x0000_t75" style="width:108.75pt;height:33pt" o:ole="">
                  <v:imagedata r:id="rId19" o:title=""/>
                </v:shape>
                <o:OLEObject Type="Embed" ProgID="Equation.DSMT4" ShapeID="_x0000_i1034" DrawAspect="Content" ObjectID="_1637149631" r:id="rId20"/>
              </w:object>
            </w:r>
            <w:r w:rsidRPr="009D5832">
              <w:t xml:space="preserve">  </w:t>
            </w:r>
          </w:p>
        </w:tc>
        <w:tc>
          <w:tcPr>
            <w:tcW w:w="1170" w:type="dxa"/>
            <w:shd w:val="clear" w:color="auto" w:fill="auto"/>
          </w:tcPr>
          <w:p w:rsidR="009D5832" w:rsidRPr="009D5832" w:rsidRDefault="009D5832" w:rsidP="00193F27">
            <w:pPr>
              <w:jc w:val="center"/>
            </w:pPr>
            <w:r w:rsidRPr="009D5832">
              <w:t>CO1</w:t>
            </w:r>
          </w:p>
        </w:tc>
        <w:tc>
          <w:tcPr>
            <w:tcW w:w="900" w:type="dxa"/>
            <w:shd w:val="clear" w:color="auto" w:fill="auto"/>
          </w:tcPr>
          <w:p w:rsidR="009D5832" w:rsidRPr="009D5832" w:rsidRDefault="009D5832" w:rsidP="00193F27">
            <w:pPr>
              <w:jc w:val="center"/>
            </w:pPr>
            <w:r w:rsidRPr="009D5832">
              <w:t>10</w:t>
            </w:r>
          </w:p>
        </w:tc>
      </w:tr>
      <w:tr w:rsidR="009D5832" w:rsidRPr="009D5832" w:rsidTr="00D779D6">
        <w:trPr>
          <w:trHeight w:val="90"/>
        </w:trPr>
        <w:tc>
          <w:tcPr>
            <w:tcW w:w="810" w:type="dxa"/>
            <w:vMerge/>
            <w:shd w:val="clear" w:color="auto" w:fill="auto"/>
          </w:tcPr>
          <w:p w:rsidR="009D5832" w:rsidRPr="009D5832" w:rsidRDefault="009D5832" w:rsidP="008C7BA2">
            <w:pPr>
              <w:jc w:val="center"/>
            </w:pPr>
          </w:p>
        </w:tc>
        <w:tc>
          <w:tcPr>
            <w:tcW w:w="840" w:type="dxa"/>
            <w:gridSpan w:val="2"/>
            <w:shd w:val="clear" w:color="auto" w:fill="auto"/>
          </w:tcPr>
          <w:p w:rsidR="009D5832" w:rsidRPr="009D5832" w:rsidRDefault="009D5832" w:rsidP="008C7BA2">
            <w:pPr>
              <w:jc w:val="center"/>
            </w:pPr>
            <w:r w:rsidRPr="009D5832">
              <w:t>b.</w:t>
            </w:r>
          </w:p>
        </w:tc>
        <w:tc>
          <w:tcPr>
            <w:tcW w:w="6900" w:type="dxa"/>
            <w:shd w:val="clear" w:color="auto" w:fill="auto"/>
          </w:tcPr>
          <w:p w:rsidR="009D5832" w:rsidRPr="009D5832" w:rsidRDefault="009D5832" w:rsidP="009D5832">
            <w:pPr>
              <w:jc w:val="both"/>
            </w:pPr>
            <w:r w:rsidRPr="009D5832">
              <w:t xml:space="preserve">Find the complex form of the Fourier series of f(x) = </w:t>
            </w:r>
            <w:r w:rsidRPr="009D5832">
              <w:rPr>
                <w:position w:val="-6"/>
              </w:rPr>
              <w:object w:dxaOrig="360" w:dyaOrig="320">
                <v:shape id="_x0000_i1035" type="#_x0000_t75" style="width:18pt;height:15.75pt" o:ole="">
                  <v:imagedata r:id="rId21" o:title=""/>
                </v:shape>
                <o:OLEObject Type="Embed" ProgID="Equation.3" ShapeID="_x0000_i1035" DrawAspect="Content" ObjectID="_1637149632" r:id="rId22"/>
              </w:object>
            </w:r>
            <w:r w:rsidRPr="009D5832">
              <w:t>in</w:t>
            </w:r>
            <w:r w:rsidR="00363E65">
              <w:t xml:space="preserve">               </w:t>
            </w:r>
            <w:r w:rsidRPr="009D5832">
              <w:t xml:space="preserve"> -1 </w:t>
            </w:r>
            <w:r w:rsidRPr="009D5832">
              <w:sym w:font="Symbol" w:char="F0A3"/>
            </w:r>
            <w:r w:rsidRPr="009D5832">
              <w:t xml:space="preserve"> x </w:t>
            </w:r>
            <w:r w:rsidRPr="009D5832">
              <w:sym w:font="Symbol" w:char="F0A3"/>
            </w:r>
            <w:r w:rsidRPr="009D5832">
              <w:t xml:space="preserve"> 1.</w:t>
            </w:r>
          </w:p>
        </w:tc>
        <w:tc>
          <w:tcPr>
            <w:tcW w:w="1170" w:type="dxa"/>
            <w:shd w:val="clear" w:color="auto" w:fill="auto"/>
          </w:tcPr>
          <w:p w:rsidR="009D5832" w:rsidRPr="009D5832" w:rsidRDefault="009D5832" w:rsidP="00193F27">
            <w:pPr>
              <w:jc w:val="center"/>
            </w:pPr>
            <w:r w:rsidRPr="009D5832">
              <w:t>CO1</w:t>
            </w:r>
          </w:p>
        </w:tc>
        <w:tc>
          <w:tcPr>
            <w:tcW w:w="900" w:type="dxa"/>
            <w:shd w:val="clear" w:color="auto" w:fill="auto"/>
          </w:tcPr>
          <w:p w:rsidR="009D5832" w:rsidRPr="009D5832" w:rsidRDefault="009D5832" w:rsidP="00193F27">
            <w:pPr>
              <w:jc w:val="center"/>
            </w:pPr>
            <w:r w:rsidRPr="009D5832">
              <w:t>10</w:t>
            </w:r>
          </w:p>
        </w:tc>
      </w:tr>
      <w:tr w:rsidR="00D85619" w:rsidRPr="009D5832" w:rsidTr="00D779D6">
        <w:trPr>
          <w:trHeight w:val="90"/>
        </w:trPr>
        <w:tc>
          <w:tcPr>
            <w:tcW w:w="810" w:type="dxa"/>
            <w:shd w:val="clear" w:color="auto" w:fill="auto"/>
          </w:tcPr>
          <w:p w:rsidR="00D85619" w:rsidRPr="009D5832" w:rsidRDefault="00D85619" w:rsidP="008C7BA2">
            <w:pPr>
              <w:jc w:val="center"/>
            </w:pPr>
          </w:p>
        </w:tc>
        <w:tc>
          <w:tcPr>
            <w:tcW w:w="840" w:type="dxa"/>
            <w:gridSpan w:val="2"/>
            <w:shd w:val="clear" w:color="auto" w:fill="auto"/>
          </w:tcPr>
          <w:p w:rsidR="00D85619" w:rsidRPr="009D5832" w:rsidRDefault="00D85619" w:rsidP="008C7BA2">
            <w:pPr>
              <w:jc w:val="center"/>
            </w:pPr>
          </w:p>
        </w:tc>
        <w:tc>
          <w:tcPr>
            <w:tcW w:w="6900" w:type="dxa"/>
            <w:shd w:val="clear" w:color="auto" w:fill="auto"/>
          </w:tcPr>
          <w:p w:rsidR="00D85619" w:rsidRPr="009D5832" w:rsidRDefault="00D85619" w:rsidP="00193F27"/>
        </w:tc>
        <w:tc>
          <w:tcPr>
            <w:tcW w:w="1170" w:type="dxa"/>
            <w:shd w:val="clear" w:color="auto" w:fill="auto"/>
          </w:tcPr>
          <w:p w:rsidR="00D85619" w:rsidRPr="009D5832" w:rsidRDefault="00D85619" w:rsidP="00193F27">
            <w:pPr>
              <w:jc w:val="center"/>
            </w:pPr>
          </w:p>
        </w:tc>
        <w:tc>
          <w:tcPr>
            <w:tcW w:w="900" w:type="dxa"/>
            <w:shd w:val="clear" w:color="auto" w:fill="auto"/>
          </w:tcPr>
          <w:p w:rsidR="00D85619" w:rsidRPr="009D5832" w:rsidRDefault="00D85619" w:rsidP="00193F27">
            <w:pPr>
              <w:jc w:val="center"/>
            </w:pPr>
          </w:p>
        </w:tc>
      </w:tr>
      <w:tr w:rsidR="008C7BA2" w:rsidRPr="009D5832" w:rsidTr="00D779D6">
        <w:trPr>
          <w:trHeight w:val="90"/>
        </w:trPr>
        <w:tc>
          <w:tcPr>
            <w:tcW w:w="810" w:type="dxa"/>
            <w:shd w:val="clear" w:color="auto" w:fill="auto"/>
          </w:tcPr>
          <w:p w:rsidR="008C7BA2" w:rsidRPr="009D5832" w:rsidRDefault="008C7BA2" w:rsidP="008C7BA2">
            <w:pPr>
              <w:jc w:val="center"/>
            </w:pPr>
            <w:r w:rsidRPr="009D5832">
              <w:t>5.</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8C7BA2" w:rsidRPr="009D5832" w:rsidRDefault="00BE0B90" w:rsidP="009D5832">
            <w:pPr>
              <w:jc w:val="both"/>
            </w:pPr>
            <w:r w:rsidRPr="009D5832">
              <w:rPr>
                <w:bCs/>
              </w:rPr>
              <w:t xml:space="preserve">A tightly stretched string with fixed end points x = 0 and x = </w:t>
            </w:r>
            <w:r w:rsidRPr="009D5832">
              <w:rPr>
                <w:bCs/>
                <w:position w:val="-6"/>
              </w:rPr>
              <w:object w:dxaOrig="180" w:dyaOrig="279">
                <v:shape id="_x0000_i1036" type="#_x0000_t75" style="width:9pt;height:14.25pt" o:ole="">
                  <v:imagedata r:id="rId23" o:title=""/>
                </v:shape>
                <o:OLEObject Type="Embed" ProgID="Equation.3" ShapeID="_x0000_i1036" DrawAspect="Content" ObjectID="_1637149633" r:id="rId24"/>
              </w:object>
            </w:r>
            <w:r w:rsidRPr="009D5832">
              <w:rPr>
                <w:bCs/>
              </w:rPr>
              <w:t xml:space="preserve"> is initially at rest in its equilibrium position. If it is set vibrating giving each point a velocity 3x (</w:t>
            </w:r>
            <w:r w:rsidRPr="009D5832">
              <w:rPr>
                <w:bCs/>
                <w:position w:val="-6"/>
              </w:rPr>
              <w:object w:dxaOrig="180" w:dyaOrig="279">
                <v:shape id="_x0000_i1037" type="#_x0000_t75" style="width:9pt;height:14.25pt" o:ole="">
                  <v:imagedata r:id="rId23" o:title=""/>
                </v:shape>
                <o:OLEObject Type="Embed" ProgID="Equation.3" ShapeID="_x0000_i1037" DrawAspect="Content" ObjectID="_1637149634" r:id="rId25"/>
              </w:object>
            </w:r>
            <w:r w:rsidRPr="009D5832">
              <w:rPr>
                <w:bCs/>
              </w:rPr>
              <w:t xml:space="preserve"> - x). Find the displacement</w:t>
            </w:r>
            <w:r w:rsidR="009D5832" w:rsidRPr="009D5832">
              <w:rPr>
                <w:bCs/>
              </w:rPr>
              <w:t>.</w:t>
            </w:r>
          </w:p>
        </w:tc>
        <w:tc>
          <w:tcPr>
            <w:tcW w:w="1170" w:type="dxa"/>
            <w:shd w:val="clear" w:color="auto" w:fill="auto"/>
          </w:tcPr>
          <w:p w:rsidR="008C7BA2" w:rsidRPr="009D5832" w:rsidRDefault="00D779D6" w:rsidP="00AA2F7F">
            <w:pPr>
              <w:jc w:val="center"/>
            </w:pPr>
            <w:r w:rsidRPr="009D5832">
              <w:t>CO</w:t>
            </w:r>
            <w:r w:rsidR="00AA2F7F" w:rsidRPr="009D5832">
              <w:t>2</w:t>
            </w:r>
          </w:p>
        </w:tc>
        <w:tc>
          <w:tcPr>
            <w:tcW w:w="900" w:type="dxa"/>
            <w:shd w:val="clear" w:color="auto" w:fill="auto"/>
          </w:tcPr>
          <w:p w:rsidR="008C7BA2" w:rsidRPr="009D5832" w:rsidRDefault="00332E25" w:rsidP="00193F27">
            <w:pPr>
              <w:jc w:val="center"/>
            </w:pPr>
            <w:r w:rsidRPr="009D5832">
              <w:t>20</w:t>
            </w:r>
          </w:p>
        </w:tc>
      </w:tr>
      <w:tr w:rsidR="008C7BA2" w:rsidRPr="009D5832" w:rsidTr="004C080B">
        <w:trPr>
          <w:trHeight w:val="90"/>
        </w:trPr>
        <w:tc>
          <w:tcPr>
            <w:tcW w:w="10620" w:type="dxa"/>
            <w:gridSpan w:val="6"/>
            <w:shd w:val="clear" w:color="auto" w:fill="auto"/>
          </w:tcPr>
          <w:p w:rsidR="008C7BA2" w:rsidRPr="0005082C" w:rsidRDefault="008C7BA2" w:rsidP="008C7BA2">
            <w:pPr>
              <w:jc w:val="center"/>
              <w:rPr>
                <w:b/>
              </w:rPr>
            </w:pPr>
            <w:r w:rsidRPr="0005082C">
              <w:rPr>
                <w:b/>
              </w:rPr>
              <w:t>(OR)</w:t>
            </w:r>
          </w:p>
        </w:tc>
      </w:tr>
      <w:tr w:rsidR="008C7BA2" w:rsidRPr="009D5832" w:rsidTr="00D779D6">
        <w:trPr>
          <w:trHeight w:val="90"/>
        </w:trPr>
        <w:tc>
          <w:tcPr>
            <w:tcW w:w="810" w:type="dxa"/>
            <w:shd w:val="clear" w:color="auto" w:fill="auto"/>
          </w:tcPr>
          <w:p w:rsidR="008C7BA2" w:rsidRPr="009D5832" w:rsidRDefault="008C7BA2" w:rsidP="008C7BA2">
            <w:pPr>
              <w:jc w:val="center"/>
            </w:pPr>
            <w:r w:rsidRPr="009D5832">
              <w:t>6.</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8C7BA2" w:rsidRPr="009D5832" w:rsidRDefault="00BE0B90" w:rsidP="004243B3">
            <w:pPr>
              <w:jc w:val="both"/>
            </w:pPr>
            <w:r w:rsidRPr="009D5832">
              <w:t xml:space="preserve">A tightly stretched string with fixed end points x=0 and </w:t>
            </w:r>
            <w:r w:rsidRPr="009D5832">
              <w:rPr>
                <w:position w:val="-6"/>
              </w:rPr>
              <w:object w:dxaOrig="520" w:dyaOrig="279">
                <v:shape id="_x0000_i1038" type="#_x0000_t75" style="width:26.25pt;height:14.25pt" o:ole="">
                  <v:imagedata r:id="rId26" o:title=""/>
                </v:shape>
                <o:OLEObject Type="Embed" ProgID="Equation.3" ShapeID="_x0000_i1038" DrawAspect="Content" ObjectID="_1637149635" r:id="rId27"/>
              </w:object>
            </w:r>
            <w:r w:rsidRPr="009D5832">
              <w:t xml:space="preserve"> is initially in a position given </w:t>
            </w:r>
            <w:proofErr w:type="gramStart"/>
            <w:r w:rsidRPr="009D5832">
              <w:t>by  y</w:t>
            </w:r>
            <w:proofErr w:type="gramEnd"/>
            <w:r w:rsidRPr="009D5832">
              <w:t xml:space="preserve"> (x,0) = y</w:t>
            </w:r>
            <w:r w:rsidRPr="009D5832">
              <w:rPr>
                <w:vertAlign w:val="subscript"/>
              </w:rPr>
              <w:t>0</w:t>
            </w:r>
            <w:r w:rsidRPr="009D5832">
              <w:t xml:space="preserve"> sin</w:t>
            </w:r>
            <w:r w:rsidRPr="009D5832">
              <w:rPr>
                <w:vertAlign w:val="superscript"/>
              </w:rPr>
              <w:t>3</w:t>
            </w:r>
            <w:r w:rsidRPr="009D5832">
              <w:t xml:space="preserve"> (</w:t>
            </w:r>
            <w:r w:rsidRPr="009D5832">
              <w:rPr>
                <w:position w:val="-24"/>
              </w:rPr>
              <w:object w:dxaOrig="340" w:dyaOrig="620">
                <v:shape id="_x0000_i1039" type="#_x0000_t75" style="width:17.25pt;height:30.75pt" o:ole="">
                  <v:imagedata r:id="rId28" o:title=""/>
                </v:shape>
                <o:OLEObject Type="Embed" ProgID="Equation.3" ShapeID="_x0000_i1039" DrawAspect="Content" ObjectID="_1637149636" r:id="rId29"/>
              </w:object>
            </w:r>
            <w:r w:rsidRPr="009D5832">
              <w:t>). If it is released from rest from this position, find the displacement y at any time and at any distance from the end x = 0.</w:t>
            </w:r>
          </w:p>
        </w:tc>
        <w:tc>
          <w:tcPr>
            <w:tcW w:w="1170" w:type="dxa"/>
            <w:shd w:val="clear" w:color="auto" w:fill="auto"/>
          </w:tcPr>
          <w:p w:rsidR="008C7BA2" w:rsidRPr="009D5832" w:rsidRDefault="00D779D6" w:rsidP="00AA2F7F">
            <w:pPr>
              <w:jc w:val="center"/>
            </w:pPr>
            <w:r w:rsidRPr="009D5832">
              <w:t>CO</w:t>
            </w:r>
            <w:r w:rsidR="00AA2F7F" w:rsidRPr="009D5832">
              <w:t>2</w:t>
            </w:r>
          </w:p>
        </w:tc>
        <w:tc>
          <w:tcPr>
            <w:tcW w:w="900" w:type="dxa"/>
            <w:shd w:val="clear" w:color="auto" w:fill="auto"/>
          </w:tcPr>
          <w:p w:rsidR="008C7BA2" w:rsidRPr="009D5832" w:rsidRDefault="00332E25" w:rsidP="00193F27">
            <w:pPr>
              <w:jc w:val="center"/>
            </w:pPr>
            <w:r w:rsidRPr="009D5832">
              <w:t>20</w:t>
            </w:r>
          </w:p>
        </w:tc>
      </w:tr>
      <w:tr w:rsidR="00D85619" w:rsidRPr="009D5832" w:rsidTr="00D779D6">
        <w:trPr>
          <w:trHeight w:val="90"/>
        </w:trPr>
        <w:tc>
          <w:tcPr>
            <w:tcW w:w="810" w:type="dxa"/>
            <w:shd w:val="clear" w:color="auto" w:fill="auto"/>
          </w:tcPr>
          <w:p w:rsidR="00D85619" w:rsidRPr="009D5832" w:rsidRDefault="00D85619" w:rsidP="008C7BA2">
            <w:pPr>
              <w:jc w:val="center"/>
            </w:pPr>
          </w:p>
        </w:tc>
        <w:tc>
          <w:tcPr>
            <w:tcW w:w="840" w:type="dxa"/>
            <w:gridSpan w:val="2"/>
            <w:shd w:val="clear" w:color="auto" w:fill="auto"/>
          </w:tcPr>
          <w:p w:rsidR="00D85619" w:rsidRPr="009D5832" w:rsidRDefault="00D85619" w:rsidP="008C7BA2">
            <w:pPr>
              <w:jc w:val="center"/>
            </w:pPr>
          </w:p>
        </w:tc>
        <w:tc>
          <w:tcPr>
            <w:tcW w:w="6900" w:type="dxa"/>
            <w:shd w:val="clear" w:color="auto" w:fill="auto"/>
          </w:tcPr>
          <w:p w:rsidR="00D85619" w:rsidRPr="009D5832" w:rsidRDefault="00D85619" w:rsidP="009D5832">
            <w:pPr>
              <w:jc w:val="both"/>
            </w:pPr>
          </w:p>
        </w:tc>
        <w:tc>
          <w:tcPr>
            <w:tcW w:w="1170" w:type="dxa"/>
            <w:shd w:val="clear" w:color="auto" w:fill="auto"/>
          </w:tcPr>
          <w:p w:rsidR="00D85619" w:rsidRPr="009D5832" w:rsidRDefault="00D85619" w:rsidP="00193F27">
            <w:pPr>
              <w:jc w:val="center"/>
            </w:pPr>
          </w:p>
        </w:tc>
        <w:tc>
          <w:tcPr>
            <w:tcW w:w="900" w:type="dxa"/>
            <w:shd w:val="clear" w:color="auto" w:fill="auto"/>
          </w:tcPr>
          <w:p w:rsidR="00D85619" w:rsidRPr="009D5832" w:rsidRDefault="00D85619" w:rsidP="00193F27">
            <w:pPr>
              <w:jc w:val="center"/>
            </w:pPr>
          </w:p>
        </w:tc>
      </w:tr>
      <w:tr w:rsidR="008C7BA2" w:rsidRPr="009D5832" w:rsidTr="00D779D6">
        <w:trPr>
          <w:trHeight w:val="90"/>
        </w:trPr>
        <w:tc>
          <w:tcPr>
            <w:tcW w:w="810" w:type="dxa"/>
            <w:shd w:val="clear" w:color="auto" w:fill="auto"/>
          </w:tcPr>
          <w:p w:rsidR="008C7BA2" w:rsidRPr="009D5832" w:rsidRDefault="008C7BA2" w:rsidP="008C7BA2">
            <w:pPr>
              <w:jc w:val="center"/>
            </w:pPr>
            <w:r w:rsidRPr="009D5832">
              <w:t>7.</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8C7BA2" w:rsidRPr="009D5832" w:rsidRDefault="00BE0B90" w:rsidP="009D5832">
            <w:pPr>
              <w:jc w:val="both"/>
            </w:pPr>
            <w:r w:rsidRPr="009D5832">
              <w:rPr>
                <w:bCs/>
              </w:rPr>
              <w:t>A rod 30cm long has ends A and B  kept at 20</w:t>
            </w:r>
            <w:r w:rsidRPr="009D5832">
              <w:rPr>
                <w:bCs/>
                <w:vertAlign w:val="superscript"/>
              </w:rPr>
              <w:t>0</w:t>
            </w:r>
            <w:r w:rsidRPr="009D5832">
              <w:rPr>
                <w:bCs/>
              </w:rPr>
              <w:t>c and 80</w:t>
            </w:r>
            <w:r w:rsidRPr="009D5832">
              <w:rPr>
                <w:bCs/>
                <w:vertAlign w:val="superscript"/>
              </w:rPr>
              <w:t>0</w:t>
            </w:r>
            <w:r w:rsidRPr="009D5832">
              <w:rPr>
                <w:bCs/>
              </w:rPr>
              <w:t xml:space="preserve"> C respectively, until steady state conditions prevail. The temperature at each end is then suddenly reduced to 0</w:t>
            </w:r>
            <w:r w:rsidRPr="009D5832">
              <w:rPr>
                <w:bCs/>
                <w:vertAlign w:val="superscript"/>
              </w:rPr>
              <w:t>0</w:t>
            </w:r>
            <w:r w:rsidRPr="009D5832">
              <w:rPr>
                <w:bCs/>
              </w:rPr>
              <w:t xml:space="preserve"> C and kept so. Find the resulting temperature function u(x,t) taking x= 0 at A.</w:t>
            </w:r>
          </w:p>
        </w:tc>
        <w:tc>
          <w:tcPr>
            <w:tcW w:w="1170" w:type="dxa"/>
            <w:shd w:val="clear" w:color="auto" w:fill="auto"/>
          </w:tcPr>
          <w:p w:rsidR="008C7BA2" w:rsidRPr="009D5832" w:rsidRDefault="00D779D6" w:rsidP="00AA2F7F">
            <w:pPr>
              <w:jc w:val="center"/>
            </w:pPr>
            <w:r w:rsidRPr="009D5832">
              <w:t>CO</w:t>
            </w:r>
            <w:r w:rsidR="00AA2F7F" w:rsidRPr="009D5832">
              <w:t>3</w:t>
            </w:r>
          </w:p>
        </w:tc>
        <w:tc>
          <w:tcPr>
            <w:tcW w:w="900" w:type="dxa"/>
            <w:shd w:val="clear" w:color="auto" w:fill="auto"/>
          </w:tcPr>
          <w:p w:rsidR="008C7BA2" w:rsidRPr="009D5832" w:rsidRDefault="00332E25" w:rsidP="00193F27">
            <w:pPr>
              <w:jc w:val="center"/>
            </w:pPr>
            <w:r w:rsidRPr="009D5832">
              <w:t>20</w:t>
            </w:r>
          </w:p>
        </w:tc>
      </w:tr>
      <w:tr w:rsidR="008C7BA2" w:rsidRPr="009D5832" w:rsidTr="004C080B">
        <w:trPr>
          <w:trHeight w:val="42"/>
        </w:trPr>
        <w:tc>
          <w:tcPr>
            <w:tcW w:w="10620" w:type="dxa"/>
            <w:gridSpan w:val="6"/>
            <w:shd w:val="clear" w:color="auto" w:fill="auto"/>
          </w:tcPr>
          <w:p w:rsidR="008C7BA2" w:rsidRPr="0005082C" w:rsidRDefault="008C7BA2" w:rsidP="008C7BA2">
            <w:pPr>
              <w:jc w:val="center"/>
              <w:rPr>
                <w:b/>
              </w:rPr>
            </w:pPr>
            <w:r w:rsidRPr="0005082C">
              <w:rPr>
                <w:b/>
              </w:rPr>
              <w:t>(OR)</w:t>
            </w:r>
          </w:p>
        </w:tc>
      </w:tr>
      <w:tr w:rsidR="008C7BA2" w:rsidRPr="009D5832" w:rsidTr="00D779D6">
        <w:trPr>
          <w:trHeight w:val="42"/>
        </w:trPr>
        <w:tc>
          <w:tcPr>
            <w:tcW w:w="810" w:type="dxa"/>
            <w:shd w:val="clear" w:color="auto" w:fill="auto"/>
          </w:tcPr>
          <w:p w:rsidR="008C7BA2" w:rsidRPr="009D5832" w:rsidRDefault="008C7BA2" w:rsidP="008C7BA2">
            <w:pPr>
              <w:jc w:val="center"/>
            </w:pPr>
            <w:r w:rsidRPr="009D5832">
              <w:t>8.</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8C7BA2" w:rsidRPr="009D5832" w:rsidRDefault="00BE0B90" w:rsidP="004243B3">
            <w:pPr>
              <w:jc w:val="both"/>
            </w:pPr>
            <w:r w:rsidRPr="009D5832">
              <w:t>The ends A and B of a rod ‘</w:t>
            </w:r>
            <w:r w:rsidRPr="009D5832">
              <w:rPr>
                <w:position w:val="-6"/>
              </w:rPr>
              <w:object w:dxaOrig="180" w:dyaOrig="279">
                <v:shape id="_x0000_i1040" type="#_x0000_t75" style="width:9pt;height:14.25pt" o:ole="">
                  <v:imagedata r:id="rId30" o:title=""/>
                </v:shape>
                <o:OLEObject Type="Embed" ProgID="Equation.3" ShapeID="_x0000_i1040" DrawAspect="Content" ObjectID="_1637149637" r:id="rId31"/>
              </w:object>
            </w:r>
            <w:r w:rsidRPr="009D5832">
              <w:t>’ cm long have the temperatures 40</w:t>
            </w:r>
            <w:r w:rsidRPr="009D5832">
              <w:sym w:font="Symbol" w:char="F0B0"/>
            </w:r>
            <w:r w:rsidRPr="009D5832">
              <w:t>C and 90</w:t>
            </w:r>
            <w:r w:rsidRPr="009D5832">
              <w:sym w:font="Symbol" w:char="F0B0"/>
            </w:r>
            <w:r w:rsidRPr="009D5832">
              <w:t>C until steady state prevails. The temperature at A is suddenly raised to 90</w:t>
            </w:r>
            <w:r w:rsidRPr="009D5832">
              <w:sym w:font="Symbol" w:char="F0B0"/>
            </w:r>
            <w:r w:rsidRPr="009D5832">
              <w:t>C and at th</w:t>
            </w:r>
            <w:r w:rsidR="00332E25" w:rsidRPr="009D5832">
              <w:t xml:space="preserve">e same time at B is lowered to </w:t>
            </w:r>
            <w:r w:rsidRPr="009D5832">
              <w:t>40</w:t>
            </w:r>
            <w:r w:rsidRPr="009D5832">
              <w:sym w:font="Symbol" w:char="F0B0"/>
            </w:r>
            <w:r w:rsidRPr="009D5832">
              <w:t>C. Find the temperature distribution in the rod at time ‘t’.</w:t>
            </w:r>
          </w:p>
        </w:tc>
        <w:tc>
          <w:tcPr>
            <w:tcW w:w="1170" w:type="dxa"/>
            <w:shd w:val="clear" w:color="auto" w:fill="auto"/>
          </w:tcPr>
          <w:p w:rsidR="008C7BA2" w:rsidRPr="009D5832" w:rsidRDefault="00D779D6" w:rsidP="00AA2F7F">
            <w:pPr>
              <w:jc w:val="center"/>
            </w:pPr>
            <w:r w:rsidRPr="009D5832">
              <w:t>CO</w:t>
            </w:r>
            <w:r w:rsidR="00AA2F7F" w:rsidRPr="009D5832">
              <w:t>3</w:t>
            </w:r>
          </w:p>
        </w:tc>
        <w:tc>
          <w:tcPr>
            <w:tcW w:w="900" w:type="dxa"/>
            <w:shd w:val="clear" w:color="auto" w:fill="auto"/>
          </w:tcPr>
          <w:p w:rsidR="008C7BA2" w:rsidRPr="009D5832" w:rsidRDefault="00332E25" w:rsidP="00193F27">
            <w:pPr>
              <w:jc w:val="center"/>
            </w:pPr>
            <w:r w:rsidRPr="009D5832">
              <w:t>20</w:t>
            </w:r>
          </w:p>
        </w:tc>
      </w:tr>
      <w:tr w:rsidR="008C7BA2" w:rsidRPr="009D5832" w:rsidTr="009C203A">
        <w:trPr>
          <w:trHeight w:val="359"/>
        </w:trPr>
        <w:tc>
          <w:tcPr>
            <w:tcW w:w="1650" w:type="dxa"/>
            <w:gridSpan w:val="3"/>
            <w:shd w:val="clear" w:color="auto" w:fill="auto"/>
          </w:tcPr>
          <w:p w:rsidR="008C7BA2" w:rsidRPr="009D5832" w:rsidRDefault="008C7BA2" w:rsidP="008C7BA2">
            <w:pPr>
              <w:jc w:val="center"/>
            </w:pPr>
          </w:p>
        </w:tc>
        <w:tc>
          <w:tcPr>
            <w:tcW w:w="6900" w:type="dxa"/>
            <w:shd w:val="clear" w:color="auto" w:fill="auto"/>
          </w:tcPr>
          <w:p w:rsidR="00332E25" w:rsidRPr="009D5832" w:rsidRDefault="00332E25" w:rsidP="00193F27">
            <w:pPr>
              <w:rPr>
                <w:b/>
                <w:u w:val="single"/>
              </w:rPr>
            </w:pPr>
          </w:p>
          <w:p w:rsidR="0005082C" w:rsidRDefault="0005082C" w:rsidP="00193F27">
            <w:pPr>
              <w:rPr>
                <w:b/>
                <w:u w:val="single"/>
              </w:rPr>
            </w:pPr>
          </w:p>
          <w:p w:rsidR="008C7BA2" w:rsidRDefault="008C7BA2" w:rsidP="00193F27">
            <w:pPr>
              <w:rPr>
                <w:u w:val="single"/>
              </w:rPr>
            </w:pPr>
            <w:r w:rsidRPr="009D5832">
              <w:rPr>
                <w:b/>
                <w:u w:val="single"/>
              </w:rPr>
              <w:t>Compulsory</w:t>
            </w:r>
            <w:r w:rsidRPr="009D5832">
              <w:rPr>
                <w:u w:val="single"/>
              </w:rPr>
              <w:t>:</w:t>
            </w:r>
          </w:p>
          <w:p w:rsidR="0005082C" w:rsidRPr="009D5832" w:rsidRDefault="0005082C" w:rsidP="00193F27">
            <w:pPr>
              <w:rPr>
                <w:u w:val="single"/>
              </w:rPr>
            </w:pPr>
          </w:p>
        </w:tc>
        <w:tc>
          <w:tcPr>
            <w:tcW w:w="1170" w:type="dxa"/>
            <w:shd w:val="clear" w:color="auto" w:fill="auto"/>
          </w:tcPr>
          <w:p w:rsidR="008C7BA2" w:rsidRPr="009D5832" w:rsidRDefault="008C7BA2" w:rsidP="00193F27">
            <w:pPr>
              <w:jc w:val="center"/>
            </w:pPr>
          </w:p>
        </w:tc>
        <w:tc>
          <w:tcPr>
            <w:tcW w:w="900" w:type="dxa"/>
            <w:shd w:val="clear" w:color="auto" w:fill="auto"/>
          </w:tcPr>
          <w:p w:rsidR="008C7BA2" w:rsidRPr="009D5832" w:rsidRDefault="008C7BA2" w:rsidP="00193F27">
            <w:pPr>
              <w:jc w:val="center"/>
            </w:pPr>
          </w:p>
        </w:tc>
      </w:tr>
      <w:tr w:rsidR="008C7BA2" w:rsidRPr="009D5832" w:rsidTr="00D779D6">
        <w:trPr>
          <w:trHeight w:val="42"/>
        </w:trPr>
        <w:tc>
          <w:tcPr>
            <w:tcW w:w="810" w:type="dxa"/>
            <w:shd w:val="clear" w:color="auto" w:fill="auto"/>
          </w:tcPr>
          <w:p w:rsidR="008C7BA2" w:rsidRPr="009D5832" w:rsidRDefault="008C7BA2" w:rsidP="008C7BA2">
            <w:pPr>
              <w:jc w:val="center"/>
            </w:pPr>
            <w:r w:rsidRPr="009D5832">
              <w:lastRenderedPageBreak/>
              <w:t>9.</w:t>
            </w:r>
          </w:p>
        </w:tc>
        <w:tc>
          <w:tcPr>
            <w:tcW w:w="840" w:type="dxa"/>
            <w:gridSpan w:val="2"/>
            <w:shd w:val="clear" w:color="auto" w:fill="auto"/>
          </w:tcPr>
          <w:p w:rsidR="008C7BA2" w:rsidRPr="009D5832" w:rsidRDefault="008C7BA2" w:rsidP="008C7BA2">
            <w:pPr>
              <w:jc w:val="center"/>
            </w:pPr>
          </w:p>
        </w:tc>
        <w:tc>
          <w:tcPr>
            <w:tcW w:w="6900" w:type="dxa"/>
            <w:shd w:val="clear" w:color="auto" w:fill="auto"/>
          </w:tcPr>
          <w:p w:rsidR="00BE0B90" w:rsidRPr="009D5832" w:rsidRDefault="00BE0B90" w:rsidP="009D5832">
            <w:pPr>
              <w:jc w:val="both"/>
            </w:pPr>
            <w:r w:rsidRPr="009D5832">
              <w:t>A rectangular plate with insulated surface is 10cm wide and so long compared to its width that it may be considered infinite length without introducing appreciable error. If the temperature at short edge y=0 is given by</w:t>
            </w:r>
          </w:p>
          <w:p w:rsidR="00BE0B90" w:rsidRPr="009D5832" w:rsidRDefault="00BE0B90" w:rsidP="00BE0B90">
            <w:r w:rsidRPr="009D5832">
              <w:tab/>
              <w:t>u =20x ,   for   0</w:t>
            </w:r>
            <w:r w:rsidRPr="009D5832">
              <w:rPr>
                <w:position w:val="-6"/>
              </w:rPr>
              <w:object w:dxaOrig="720" w:dyaOrig="279">
                <v:shape id="_x0000_i1041" type="#_x0000_t75" style="width:36pt;height:14.25pt" o:ole="">
                  <v:imagedata r:id="rId32" o:title=""/>
                </v:shape>
                <o:OLEObject Type="Embed" ProgID="Equation.3" ShapeID="_x0000_i1041" DrawAspect="Content" ObjectID="_1637149638" r:id="rId33"/>
              </w:object>
            </w:r>
          </w:p>
          <w:p w:rsidR="00BE0B90" w:rsidRPr="009D5832" w:rsidRDefault="00BE0B90" w:rsidP="00BE0B90">
            <w:r w:rsidRPr="009D5832">
              <w:tab/>
              <w:t xml:space="preserve">  =  20(10-x)  ,  for   5</w:t>
            </w:r>
            <w:r w:rsidRPr="009D5832">
              <w:rPr>
                <w:position w:val="-6"/>
              </w:rPr>
              <w:object w:dxaOrig="880" w:dyaOrig="279">
                <v:shape id="_x0000_i1042" type="#_x0000_t75" style="width:44.25pt;height:14.25pt" o:ole="">
                  <v:imagedata r:id="rId34" o:title=""/>
                </v:shape>
                <o:OLEObject Type="Embed" ProgID="Equation.3" ShapeID="_x0000_i1042" DrawAspect="Content" ObjectID="_1637149639" r:id="rId35"/>
              </w:object>
            </w:r>
          </w:p>
          <w:p w:rsidR="008C7BA2" w:rsidRPr="009D5832" w:rsidRDefault="00BE0B90" w:rsidP="009D5832">
            <w:pPr>
              <w:jc w:val="both"/>
            </w:pPr>
            <w:r w:rsidRPr="009D5832">
              <w:t xml:space="preserve"> and all the other three edges are kept at 0</w:t>
            </w:r>
            <w:r w:rsidRPr="009D5832">
              <w:rPr>
                <w:vertAlign w:val="superscript"/>
              </w:rPr>
              <w:t>0</w:t>
            </w:r>
            <w:r w:rsidRPr="009D5832">
              <w:t xml:space="preserve"> C. Find the steady state temperature at any point of the plate.</w:t>
            </w:r>
          </w:p>
        </w:tc>
        <w:tc>
          <w:tcPr>
            <w:tcW w:w="1170" w:type="dxa"/>
            <w:shd w:val="clear" w:color="auto" w:fill="auto"/>
          </w:tcPr>
          <w:p w:rsidR="008C7BA2" w:rsidRPr="009D5832" w:rsidRDefault="00D779D6" w:rsidP="00AA2F7F">
            <w:pPr>
              <w:jc w:val="center"/>
            </w:pPr>
            <w:r w:rsidRPr="009D5832">
              <w:t>CO</w:t>
            </w:r>
            <w:r w:rsidR="00AA2F7F" w:rsidRPr="009D5832">
              <w:t>3</w:t>
            </w:r>
          </w:p>
        </w:tc>
        <w:tc>
          <w:tcPr>
            <w:tcW w:w="900" w:type="dxa"/>
            <w:shd w:val="clear" w:color="auto" w:fill="auto"/>
          </w:tcPr>
          <w:p w:rsidR="008C7BA2" w:rsidRPr="009D5832" w:rsidRDefault="00332E25" w:rsidP="00193F27">
            <w:pPr>
              <w:jc w:val="center"/>
            </w:pPr>
            <w:r w:rsidRPr="009D5832">
              <w:t>20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B1567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874"/>
    <w:rsid w:val="0000691E"/>
    <w:rsid w:val="00023B9E"/>
    <w:rsid w:val="0005082C"/>
    <w:rsid w:val="00060CB9"/>
    <w:rsid w:val="00061821"/>
    <w:rsid w:val="000E180A"/>
    <w:rsid w:val="000E4455"/>
    <w:rsid w:val="000F3EFE"/>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32E25"/>
    <w:rsid w:val="00363E65"/>
    <w:rsid w:val="00380146"/>
    <w:rsid w:val="00382B39"/>
    <w:rsid w:val="003855F1"/>
    <w:rsid w:val="003B14BC"/>
    <w:rsid w:val="003B1F06"/>
    <w:rsid w:val="003C6BB4"/>
    <w:rsid w:val="003D6DA3"/>
    <w:rsid w:val="003F1BB0"/>
    <w:rsid w:val="003F728C"/>
    <w:rsid w:val="004243B3"/>
    <w:rsid w:val="00426577"/>
    <w:rsid w:val="00454E9E"/>
    <w:rsid w:val="00460118"/>
    <w:rsid w:val="0046314C"/>
    <w:rsid w:val="0046787F"/>
    <w:rsid w:val="004C080B"/>
    <w:rsid w:val="004F3258"/>
    <w:rsid w:val="004F787A"/>
    <w:rsid w:val="00500F62"/>
    <w:rsid w:val="00501F18"/>
    <w:rsid w:val="0050571C"/>
    <w:rsid w:val="005133D7"/>
    <w:rsid w:val="005527A4"/>
    <w:rsid w:val="00552CF0"/>
    <w:rsid w:val="005814FF"/>
    <w:rsid w:val="00581B1F"/>
    <w:rsid w:val="005843AB"/>
    <w:rsid w:val="0059663E"/>
    <w:rsid w:val="005D0F4A"/>
    <w:rsid w:val="005D3355"/>
    <w:rsid w:val="005F011C"/>
    <w:rsid w:val="00616882"/>
    <w:rsid w:val="0062605C"/>
    <w:rsid w:val="0064710A"/>
    <w:rsid w:val="00670A67"/>
    <w:rsid w:val="00681B25"/>
    <w:rsid w:val="006C1D35"/>
    <w:rsid w:val="006C39BE"/>
    <w:rsid w:val="006C7354"/>
    <w:rsid w:val="00714C68"/>
    <w:rsid w:val="00725A0A"/>
    <w:rsid w:val="007326F6"/>
    <w:rsid w:val="007F1D08"/>
    <w:rsid w:val="00802202"/>
    <w:rsid w:val="00806A39"/>
    <w:rsid w:val="00814615"/>
    <w:rsid w:val="0081627E"/>
    <w:rsid w:val="00875196"/>
    <w:rsid w:val="0088784C"/>
    <w:rsid w:val="008A56BE"/>
    <w:rsid w:val="008A6193"/>
    <w:rsid w:val="008B0703"/>
    <w:rsid w:val="008C5ED6"/>
    <w:rsid w:val="008C7BA2"/>
    <w:rsid w:val="0090362A"/>
    <w:rsid w:val="00904D12"/>
    <w:rsid w:val="00911266"/>
    <w:rsid w:val="009152FA"/>
    <w:rsid w:val="00942884"/>
    <w:rsid w:val="0095679B"/>
    <w:rsid w:val="00963CB5"/>
    <w:rsid w:val="00974143"/>
    <w:rsid w:val="00990EE0"/>
    <w:rsid w:val="009B53DD"/>
    <w:rsid w:val="009B6BE9"/>
    <w:rsid w:val="009C203A"/>
    <w:rsid w:val="009C5A1D"/>
    <w:rsid w:val="009D5832"/>
    <w:rsid w:val="009E09A3"/>
    <w:rsid w:val="00A47E2A"/>
    <w:rsid w:val="00AA2F7F"/>
    <w:rsid w:val="00AA3F2E"/>
    <w:rsid w:val="00AA5E39"/>
    <w:rsid w:val="00AA6B40"/>
    <w:rsid w:val="00AE264C"/>
    <w:rsid w:val="00B009B1"/>
    <w:rsid w:val="00B07D9E"/>
    <w:rsid w:val="00B1567D"/>
    <w:rsid w:val="00B20598"/>
    <w:rsid w:val="00B253AE"/>
    <w:rsid w:val="00B4071E"/>
    <w:rsid w:val="00B60E7E"/>
    <w:rsid w:val="00B83AB6"/>
    <w:rsid w:val="00B939EF"/>
    <w:rsid w:val="00BA2F7E"/>
    <w:rsid w:val="00BA539E"/>
    <w:rsid w:val="00BB5C6B"/>
    <w:rsid w:val="00BC7D01"/>
    <w:rsid w:val="00BE0B90"/>
    <w:rsid w:val="00BE572D"/>
    <w:rsid w:val="00BF0829"/>
    <w:rsid w:val="00BF25ED"/>
    <w:rsid w:val="00BF3DE7"/>
    <w:rsid w:val="00C31AEC"/>
    <w:rsid w:val="00C33FFF"/>
    <w:rsid w:val="00C35F39"/>
    <w:rsid w:val="00C3743D"/>
    <w:rsid w:val="00C60C6A"/>
    <w:rsid w:val="00C71847"/>
    <w:rsid w:val="00C7228F"/>
    <w:rsid w:val="00C81140"/>
    <w:rsid w:val="00C95F18"/>
    <w:rsid w:val="00CB2395"/>
    <w:rsid w:val="00CB7A50"/>
    <w:rsid w:val="00CD31A5"/>
    <w:rsid w:val="00CE1825"/>
    <w:rsid w:val="00CE5503"/>
    <w:rsid w:val="00CE64F3"/>
    <w:rsid w:val="00D0319F"/>
    <w:rsid w:val="00D3698C"/>
    <w:rsid w:val="00D62341"/>
    <w:rsid w:val="00D64FF9"/>
    <w:rsid w:val="00D779D6"/>
    <w:rsid w:val="00D805C4"/>
    <w:rsid w:val="00D85619"/>
    <w:rsid w:val="00D94D54"/>
    <w:rsid w:val="00DB38C1"/>
    <w:rsid w:val="00DE0497"/>
    <w:rsid w:val="00DF601D"/>
    <w:rsid w:val="00E22D22"/>
    <w:rsid w:val="00E25B68"/>
    <w:rsid w:val="00E44059"/>
    <w:rsid w:val="00E54572"/>
    <w:rsid w:val="00E5735F"/>
    <w:rsid w:val="00E577A9"/>
    <w:rsid w:val="00E70A47"/>
    <w:rsid w:val="00E824B7"/>
    <w:rsid w:val="00E93C38"/>
    <w:rsid w:val="00EB0EE0"/>
    <w:rsid w:val="00EB26EF"/>
    <w:rsid w:val="00F11EDB"/>
    <w:rsid w:val="00F162EA"/>
    <w:rsid w:val="00F208C0"/>
    <w:rsid w:val="00F266A7"/>
    <w:rsid w:val="00F32118"/>
    <w:rsid w:val="00F55D6F"/>
    <w:rsid w:val="00F961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124074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9.bin"/><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image" Target="media/image12.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3.bin"/><Relationship Id="rId33"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0.bin"/><Relationship Id="rId29"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oleObject" Target="embeddings/oleObject12.bin"/><Relationship Id="rId32" Type="http://schemas.openxmlformats.org/officeDocument/2006/relationships/image" Target="media/image11.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5.wmf"/><Relationship Id="rId31" Type="http://schemas.openxmlformats.org/officeDocument/2006/relationships/oleObject" Target="embeddings/oleObject16.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1.bin"/><Relationship Id="rId27" Type="http://schemas.openxmlformats.org/officeDocument/2006/relationships/oleObject" Target="embeddings/oleObject14.bin"/><Relationship Id="rId30" Type="http://schemas.openxmlformats.org/officeDocument/2006/relationships/image" Target="media/image10.wmf"/><Relationship Id="rId35"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C7916-5231-48D1-9290-6E7BA999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2018-02-03T04:50:00Z</cp:lastPrinted>
  <dcterms:created xsi:type="dcterms:W3CDTF">2019-03-12T10:14:00Z</dcterms:created>
  <dcterms:modified xsi:type="dcterms:W3CDTF">2019-12-06T09:30:00Z</dcterms:modified>
</cp:coreProperties>
</file>