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212F0D">
        <w:tc>
          <w:tcPr>
            <w:tcW w:w="1616" w:type="dxa"/>
          </w:tcPr>
          <w:p w:rsidR="00B659E1" w:rsidRPr="00AA3F2E" w:rsidRDefault="00B659E1" w:rsidP="00212F0D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212F0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212F0D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212F0D">
            <w:pPr>
              <w:pStyle w:val="Title"/>
              <w:jc w:val="left"/>
              <w:rPr>
                <w:b/>
              </w:rPr>
            </w:pPr>
          </w:p>
        </w:tc>
      </w:tr>
      <w:tr w:rsidR="004E55C5" w:rsidRPr="00AA3F2E" w:rsidTr="00212F0D">
        <w:tc>
          <w:tcPr>
            <w:tcW w:w="1616" w:type="dxa"/>
          </w:tcPr>
          <w:p w:rsidR="004E55C5" w:rsidRPr="00AA3F2E" w:rsidRDefault="004E55C5" w:rsidP="004E55C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4E55C5" w:rsidRPr="00AA3F2E" w:rsidRDefault="004E55C5" w:rsidP="004E55C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14FP2002</w:t>
            </w:r>
          </w:p>
        </w:tc>
        <w:tc>
          <w:tcPr>
            <w:tcW w:w="1890" w:type="dxa"/>
          </w:tcPr>
          <w:p w:rsidR="004E55C5" w:rsidRPr="00212F0D" w:rsidRDefault="004E55C5" w:rsidP="004E55C5">
            <w:pPr>
              <w:pStyle w:val="Title"/>
              <w:jc w:val="left"/>
              <w:rPr>
                <w:b/>
              </w:rPr>
            </w:pPr>
            <w:r w:rsidRPr="00212F0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4E55C5" w:rsidRPr="00AA3F2E" w:rsidRDefault="004E55C5" w:rsidP="004E55C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4E55C5" w:rsidRPr="00AA3F2E" w:rsidTr="00212F0D">
        <w:tc>
          <w:tcPr>
            <w:tcW w:w="1616" w:type="dxa"/>
          </w:tcPr>
          <w:p w:rsidR="004E55C5" w:rsidRPr="00AA3F2E" w:rsidRDefault="004E55C5" w:rsidP="004E55C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4E55C5" w:rsidRPr="00AA3F2E" w:rsidRDefault="004E55C5" w:rsidP="004E55C5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FOOD CHEMISTRY</w:t>
            </w:r>
          </w:p>
        </w:tc>
        <w:tc>
          <w:tcPr>
            <w:tcW w:w="1890" w:type="dxa"/>
          </w:tcPr>
          <w:p w:rsidR="004E55C5" w:rsidRPr="00212F0D" w:rsidRDefault="004E55C5" w:rsidP="004E55C5">
            <w:pPr>
              <w:pStyle w:val="Title"/>
              <w:jc w:val="left"/>
              <w:rPr>
                <w:b/>
              </w:rPr>
            </w:pPr>
            <w:r w:rsidRPr="00212F0D">
              <w:rPr>
                <w:b/>
              </w:rPr>
              <w:t xml:space="preserve">Max. </w:t>
            </w:r>
            <w:proofErr w:type="gramStart"/>
            <w:r w:rsidRPr="00212F0D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4E55C5" w:rsidRPr="00AA3F2E" w:rsidRDefault="004E55C5" w:rsidP="004E55C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212F0D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212F0D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212F0D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212F0D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E55C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E55C5" w:rsidRPr="00EF5853" w:rsidRDefault="004E55C5" w:rsidP="00CB52D3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4E55C5" w:rsidRPr="00EF5853" w:rsidRDefault="004E55C5" w:rsidP="00CB52D3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E55C5" w:rsidRPr="00EF5853" w:rsidRDefault="004E55C5" w:rsidP="00CB52D3">
            <w:pPr>
              <w:spacing w:line="276" w:lineRule="auto"/>
            </w:pPr>
            <w:r>
              <w:t xml:space="preserve">What is an emulsion? </w:t>
            </w:r>
          </w:p>
        </w:tc>
        <w:tc>
          <w:tcPr>
            <w:tcW w:w="1170" w:type="dxa"/>
            <w:shd w:val="clear" w:color="auto" w:fill="auto"/>
          </w:tcPr>
          <w:p w:rsidR="004E55C5" w:rsidRPr="00875196" w:rsidRDefault="004E55C5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E55C5" w:rsidRPr="005814FF" w:rsidRDefault="004E55C5" w:rsidP="00CB52D3">
            <w:pPr>
              <w:spacing w:line="276" w:lineRule="auto"/>
              <w:jc w:val="center"/>
            </w:pPr>
            <w:r>
              <w:t>2</w:t>
            </w:r>
          </w:p>
        </w:tc>
      </w:tr>
      <w:tr w:rsidR="004E55C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E55C5" w:rsidRPr="00EF5853" w:rsidRDefault="004E55C5" w:rsidP="00CB52D3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E55C5" w:rsidRPr="00EF5853" w:rsidRDefault="004E55C5" w:rsidP="00CB52D3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E55C5" w:rsidRPr="00EF5853" w:rsidRDefault="004E55C5" w:rsidP="00CB52D3">
            <w:pPr>
              <w:spacing w:line="276" w:lineRule="auto"/>
            </w:pPr>
            <w:r>
              <w:t>Discuss in detail on the factors that affect the stability of emulsions</w:t>
            </w:r>
            <w:r w:rsidR="00212F0D">
              <w:t>.</w:t>
            </w:r>
          </w:p>
        </w:tc>
        <w:tc>
          <w:tcPr>
            <w:tcW w:w="1170" w:type="dxa"/>
            <w:shd w:val="clear" w:color="auto" w:fill="auto"/>
          </w:tcPr>
          <w:p w:rsidR="004E55C5" w:rsidRPr="00875196" w:rsidRDefault="00734199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E55C5" w:rsidRPr="005814FF" w:rsidRDefault="004E55C5" w:rsidP="00CB52D3">
            <w:pPr>
              <w:spacing w:line="276" w:lineRule="auto"/>
              <w:jc w:val="center"/>
            </w:pPr>
            <w:r>
              <w:t>12</w:t>
            </w:r>
          </w:p>
        </w:tc>
      </w:tr>
      <w:tr w:rsidR="004E55C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E55C5" w:rsidRPr="00EF5853" w:rsidRDefault="004E55C5" w:rsidP="00CB52D3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E55C5" w:rsidRPr="00EF5853" w:rsidRDefault="004E55C5" w:rsidP="00CB52D3">
            <w:pPr>
              <w:spacing w:line="276" w:lineRule="auto"/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E55C5" w:rsidRPr="00EF5853" w:rsidRDefault="00911F75" w:rsidP="00CB52D3">
            <w:pPr>
              <w:spacing w:line="276" w:lineRule="auto"/>
            </w:pPr>
            <w:r>
              <w:t>Discuss briefly on the structure of ice</w:t>
            </w:r>
            <w:r w:rsidR="00212F0D">
              <w:t>.</w:t>
            </w:r>
          </w:p>
        </w:tc>
        <w:tc>
          <w:tcPr>
            <w:tcW w:w="1170" w:type="dxa"/>
            <w:shd w:val="clear" w:color="auto" w:fill="auto"/>
          </w:tcPr>
          <w:p w:rsidR="004E55C5" w:rsidRPr="00875196" w:rsidRDefault="00734199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E55C5" w:rsidRPr="005814FF" w:rsidRDefault="004E55C5" w:rsidP="00CB52D3">
            <w:pPr>
              <w:spacing w:line="276" w:lineRule="auto"/>
              <w:jc w:val="center"/>
            </w:pPr>
            <w:r>
              <w:t>6</w:t>
            </w:r>
          </w:p>
        </w:tc>
      </w:tr>
      <w:tr w:rsidR="004E55C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E55C5" w:rsidRPr="005814FF" w:rsidRDefault="004E55C5" w:rsidP="00CB52D3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911F7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11F75" w:rsidRPr="00EF5853" w:rsidRDefault="00911F75" w:rsidP="00CB52D3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11F75" w:rsidRPr="00EF5853" w:rsidRDefault="00911F75" w:rsidP="00CB52D3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11F75" w:rsidRPr="00EF5853" w:rsidRDefault="00911F75" w:rsidP="00CB52D3">
            <w:pPr>
              <w:spacing w:line="276" w:lineRule="auto"/>
            </w:pPr>
            <w:r>
              <w:t>Give an example for 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spellStart"/>
            <w:r>
              <w:t>aldo</w:t>
            </w:r>
            <w:proofErr w:type="spellEnd"/>
            <w:r>
              <w:t xml:space="preserve"> pentose (ii) </w:t>
            </w:r>
            <w:proofErr w:type="spellStart"/>
            <w:r>
              <w:t>keto</w:t>
            </w:r>
            <w:proofErr w:type="spellEnd"/>
            <w:r>
              <w:t xml:space="preserve"> </w:t>
            </w:r>
            <w:proofErr w:type="spellStart"/>
            <w:r>
              <w:t>hexose</w:t>
            </w:r>
            <w:proofErr w:type="spellEnd"/>
            <w:r>
              <w:t xml:space="preserve"> (iii) non-reducing disaccharide</w:t>
            </w:r>
            <w:r w:rsidR="00212F0D">
              <w:t>.</w:t>
            </w:r>
          </w:p>
        </w:tc>
        <w:tc>
          <w:tcPr>
            <w:tcW w:w="1170" w:type="dxa"/>
            <w:shd w:val="clear" w:color="auto" w:fill="auto"/>
          </w:tcPr>
          <w:p w:rsidR="00911F75" w:rsidRPr="00875196" w:rsidRDefault="00911F75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11F75" w:rsidRPr="005814FF" w:rsidRDefault="00911F75" w:rsidP="00CB52D3">
            <w:pPr>
              <w:spacing w:line="276" w:lineRule="auto"/>
              <w:jc w:val="center"/>
            </w:pPr>
            <w:r>
              <w:t>3</w:t>
            </w:r>
          </w:p>
        </w:tc>
      </w:tr>
      <w:tr w:rsidR="00911F75" w:rsidRPr="00EF5853" w:rsidTr="00CB52D3">
        <w:trPr>
          <w:trHeight w:val="458"/>
        </w:trPr>
        <w:tc>
          <w:tcPr>
            <w:tcW w:w="810" w:type="dxa"/>
            <w:vMerge/>
            <w:shd w:val="clear" w:color="auto" w:fill="auto"/>
          </w:tcPr>
          <w:p w:rsidR="00911F75" w:rsidRPr="00EF5853" w:rsidRDefault="00911F75" w:rsidP="00CB52D3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1F75" w:rsidRPr="00EF5853" w:rsidRDefault="00911F75" w:rsidP="00CB52D3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11F75" w:rsidRPr="00EF5853" w:rsidRDefault="00911F75" w:rsidP="00CB52D3">
            <w:pPr>
              <w:spacing w:line="276" w:lineRule="auto"/>
            </w:pPr>
            <w:r>
              <w:t>What is inversion?</w:t>
            </w:r>
          </w:p>
        </w:tc>
        <w:tc>
          <w:tcPr>
            <w:tcW w:w="1170" w:type="dxa"/>
            <w:shd w:val="clear" w:color="auto" w:fill="auto"/>
          </w:tcPr>
          <w:p w:rsidR="00911F75" w:rsidRPr="00875196" w:rsidRDefault="00734199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11F75" w:rsidRPr="005814FF" w:rsidRDefault="00911F75" w:rsidP="00CB52D3">
            <w:pPr>
              <w:spacing w:line="276" w:lineRule="auto"/>
              <w:jc w:val="center"/>
            </w:pPr>
            <w:r>
              <w:t>3</w:t>
            </w:r>
          </w:p>
        </w:tc>
      </w:tr>
      <w:tr w:rsidR="00911F7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11F75" w:rsidRPr="00EF5853" w:rsidRDefault="00911F75" w:rsidP="00CB52D3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1F75" w:rsidRPr="00EF5853" w:rsidRDefault="00911F75" w:rsidP="00CB52D3">
            <w:pPr>
              <w:spacing w:line="276" w:lineRule="auto"/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11F75" w:rsidRPr="00EF5853" w:rsidRDefault="00911F75" w:rsidP="00CB52D3">
            <w:pPr>
              <w:shd w:val="clear" w:color="auto" w:fill="FFFFFF"/>
              <w:spacing w:line="276" w:lineRule="auto"/>
              <w:jc w:val="both"/>
            </w:pPr>
            <w:r w:rsidRPr="003B5B50">
              <w:t xml:space="preserve">What is the principle of Lane and </w:t>
            </w:r>
            <w:proofErr w:type="spellStart"/>
            <w:r w:rsidRPr="003B5B50">
              <w:t>Eynon’s</w:t>
            </w:r>
            <w:proofErr w:type="spellEnd"/>
            <w:r w:rsidRPr="003B5B50">
              <w:t xml:space="preserve"> method of total sugar estimation? Outline the method of analysis of estimation of total sugars using the same. Also calculate the amount of reducing and non-reducing sugars in the given Jam sample (5 g). Data given – 10 </w:t>
            </w:r>
            <w:proofErr w:type="spellStart"/>
            <w:r w:rsidRPr="003B5B50">
              <w:t>mL</w:t>
            </w:r>
            <w:proofErr w:type="spellEnd"/>
            <w:r w:rsidRPr="003B5B50">
              <w:t xml:space="preserve"> of Fehling’s solution = </w:t>
            </w:r>
            <w:r>
              <w:t>60</w:t>
            </w:r>
            <w:r w:rsidRPr="003B5B50">
              <w:t xml:space="preserve"> mg of glucose. </w:t>
            </w:r>
            <w:proofErr w:type="spellStart"/>
            <w:r w:rsidRPr="003B5B50">
              <w:t>Titre</w:t>
            </w:r>
            <w:proofErr w:type="spellEnd"/>
            <w:r w:rsidRPr="003B5B50">
              <w:t xml:space="preserve"> reading for reducing sugars = </w:t>
            </w:r>
            <w:r>
              <w:t>18</w:t>
            </w:r>
            <w:r w:rsidRPr="003B5B50">
              <w:t xml:space="preserve"> </w:t>
            </w:r>
            <w:proofErr w:type="spellStart"/>
            <w:r w:rsidRPr="003B5B50">
              <w:t>mL</w:t>
            </w:r>
            <w:proofErr w:type="spellEnd"/>
            <w:r w:rsidRPr="003B5B50">
              <w:t xml:space="preserve"> and that for total sugars = 2</w:t>
            </w:r>
            <w:r>
              <w:t>3</w:t>
            </w:r>
            <w:r w:rsidRPr="003B5B50">
              <w:t xml:space="preserve"> </w:t>
            </w:r>
            <w:proofErr w:type="spellStart"/>
            <w:r w:rsidRPr="003B5B50">
              <w:t>mL</w:t>
            </w:r>
            <w:proofErr w:type="spellEnd"/>
            <w:r w:rsidRPr="003B5B50">
              <w:t xml:space="preserve">, if 25 </w:t>
            </w:r>
            <w:proofErr w:type="spellStart"/>
            <w:r w:rsidRPr="003B5B50">
              <w:t>mL</w:t>
            </w:r>
            <w:proofErr w:type="spellEnd"/>
            <w:r w:rsidRPr="003B5B50">
              <w:t xml:space="preserve"> of the sample is taken for hydrolysis and made up to 250 </w:t>
            </w:r>
            <w:proofErr w:type="spellStart"/>
            <w:r w:rsidRPr="003B5B50">
              <w:t>mL</w:t>
            </w:r>
            <w:r>
              <w:t>.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911F75" w:rsidRPr="00875196" w:rsidRDefault="00911F75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734199">
              <w:rPr>
                <w:sz w:val="22"/>
                <w:szCs w:val="22"/>
              </w:rPr>
              <w:t>O1</w:t>
            </w:r>
          </w:p>
        </w:tc>
        <w:tc>
          <w:tcPr>
            <w:tcW w:w="950" w:type="dxa"/>
            <w:shd w:val="clear" w:color="auto" w:fill="auto"/>
          </w:tcPr>
          <w:p w:rsidR="00911F75" w:rsidRPr="005814FF" w:rsidRDefault="00911F75" w:rsidP="00CB52D3">
            <w:pPr>
              <w:spacing w:line="276" w:lineRule="auto"/>
              <w:jc w:val="center"/>
            </w:pPr>
            <w:r>
              <w:t>14</w:t>
            </w:r>
          </w:p>
        </w:tc>
      </w:tr>
      <w:tr w:rsidR="00911F7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11F75" w:rsidRPr="00EF5853" w:rsidRDefault="00911F75" w:rsidP="00CB52D3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1F75" w:rsidRPr="00EF5853" w:rsidRDefault="00911F75" w:rsidP="00CB52D3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1F75" w:rsidRPr="00EF5853" w:rsidRDefault="00911F75" w:rsidP="00CB52D3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911F75" w:rsidRPr="00875196" w:rsidRDefault="00911F75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11F75" w:rsidRPr="005814FF" w:rsidRDefault="00911F75" w:rsidP="00CB52D3">
            <w:pPr>
              <w:spacing w:line="276" w:lineRule="auto"/>
              <w:jc w:val="center"/>
            </w:pPr>
          </w:p>
        </w:tc>
      </w:tr>
      <w:tr w:rsidR="0073419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34199" w:rsidRPr="00EF5853" w:rsidRDefault="00734199" w:rsidP="00CB52D3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34199" w:rsidRPr="00EF5853" w:rsidRDefault="00734199" w:rsidP="00CB52D3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34199" w:rsidRPr="00EF5853" w:rsidRDefault="00734199" w:rsidP="00CB52D3">
            <w:pPr>
              <w:spacing w:line="276" w:lineRule="auto"/>
            </w:pPr>
            <w:r>
              <w:t>What is gelatinization? Discuss on the changes that take place during the process of gelatinization.</w:t>
            </w:r>
          </w:p>
        </w:tc>
        <w:tc>
          <w:tcPr>
            <w:tcW w:w="1170" w:type="dxa"/>
            <w:shd w:val="clear" w:color="auto" w:fill="auto"/>
          </w:tcPr>
          <w:p w:rsidR="00734199" w:rsidRPr="00875196" w:rsidRDefault="00734199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34199" w:rsidRPr="005814FF" w:rsidRDefault="00734199" w:rsidP="00CB52D3">
            <w:pPr>
              <w:spacing w:line="276" w:lineRule="auto"/>
              <w:jc w:val="center"/>
            </w:pPr>
            <w:r>
              <w:t>10</w:t>
            </w:r>
          </w:p>
        </w:tc>
      </w:tr>
      <w:tr w:rsidR="0073419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34199" w:rsidRPr="00EF5853" w:rsidRDefault="00734199" w:rsidP="00CB52D3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34199" w:rsidRPr="00EF5853" w:rsidRDefault="00734199" w:rsidP="00CB52D3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34199" w:rsidRPr="00EF5853" w:rsidRDefault="00734199" w:rsidP="00CB52D3">
            <w:pPr>
              <w:spacing w:line="276" w:lineRule="auto"/>
            </w:pPr>
            <w:r>
              <w:t xml:space="preserve">Briefly explain the process of </w:t>
            </w:r>
            <w:proofErr w:type="spellStart"/>
            <w:r>
              <w:t>gelation</w:t>
            </w:r>
            <w:proofErr w:type="spellEnd"/>
            <w:r>
              <w:t xml:space="preserve"> of Low </w:t>
            </w:r>
            <w:proofErr w:type="spellStart"/>
            <w:r>
              <w:t>Methoxyl</w:t>
            </w:r>
            <w:proofErr w:type="spellEnd"/>
            <w:r>
              <w:t xml:space="preserve"> Pectin.</w:t>
            </w:r>
          </w:p>
        </w:tc>
        <w:tc>
          <w:tcPr>
            <w:tcW w:w="1170" w:type="dxa"/>
            <w:shd w:val="clear" w:color="auto" w:fill="auto"/>
          </w:tcPr>
          <w:p w:rsidR="00734199" w:rsidRPr="00875196" w:rsidRDefault="00734199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34199" w:rsidRPr="005814FF" w:rsidRDefault="00734199" w:rsidP="00CB52D3">
            <w:pPr>
              <w:spacing w:line="276" w:lineRule="auto"/>
              <w:jc w:val="center"/>
            </w:pPr>
            <w:r>
              <w:t>5</w:t>
            </w:r>
          </w:p>
        </w:tc>
      </w:tr>
      <w:tr w:rsidR="00734199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734199" w:rsidRPr="00EF5853" w:rsidRDefault="00734199" w:rsidP="00CB52D3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34199" w:rsidRPr="00EF5853" w:rsidRDefault="00734199" w:rsidP="00CB52D3">
            <w:pPr>
              <w:spacing w:line="276" w:lineRule="auto"/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34199" w:rsidRPr="00EF5853" w:rsidRDefault="00734199" w:rsidP="00CB52D3">
            <w:pPr>
              <w:spacing w:line="276" w:lineRule="auto"/>
            </w:pPr>
            <w:r>
              <w:t xml:space="preserve">Discuss briefly on the “egg-box” model of </w:t>
            </w:r>
            <w:proofErr w:type="spellStart"/>
            <w:r>
              <w:t>gelation</w:t>
            </w:r>
            <w:proofErr w:type="spellEnd"/>
            <w:r w:rsidR="00212F0D">
              <w:t>.</w:t>
            </w:r>
          </w:p>
        </w:tc>
        <w:tc>
          <w:tcPr>
            <w:tcW w:w="1170" w:type="dxa"/>
            <w:shd w:val="clear" w:color="auto" w:fill="auto"/>
          </w:tcPr>
          <w:p w:rsidR="00734199" w:rsidRPr="00875196" w:rsidRDefault="00734199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34199" w:rsidRPr="005814FF" w:rsidRDefault="00CB52D3" w:rsidP="00CB52D3">
            <w:pPr>
              <w:spacing w:line="276" w:lineRule="auto"/>
              <w:jc w:val="center"/>
            </w:pPr>
            <w:r>
              <w:t>5</w:t>
            </w:r>
          </w:p>
        </w:tc>
      </w:tr>
      <w:tr w:rsidR="0073419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34199" w:rsidRPr="005814FF" w:rsidRDefault="00734199" w:rsidP="00CB52D3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E874A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874AB" w:rsidRPr="00EF5853" w:rsidRDefault="00E874AB" w:rsidP="00CB52D3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874AB" w:rsidRPr="00EF5853" w:rsidRDefault="00E874AB" w:rsidP="00CB52D3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874AB" w:rsidRPr="00EF5853" w:rsidRDefault="00E874AB" w:rsidP="00CB52D3">
            <w:pPr>
              <w:spacing w:line="276" w:lineRule="auto"/>
            </w:pPr>
            <w:r>
              <w:t>With a neat flow diagram, explain in detail on the process for the manufacture of HFCS.</w:t>
            </w:r>
          </w:p>
        </w:tc>
        <w:tc>
          <w:tcPr>
            <w:tcW w:w="1170" w:type="dxa"/>
            <w:shd w:val="clear" w:color="auto" w:fill="auto"/>
          </w:tcPr>
          <w:p w:rsidR="00E874AB" w:rsidRPr="00875196" w:rsidRDefault="00E874AB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874AB" w:rsidRPr="005814FF" w:rsidRDefault="00E874AB" w:rsidP="00CB52D3">
            <w:pPr>
              <w:spacing w:line="276" w:lineRule="auto"/>
              <w:jc w:val="center"/>
            </w:pPr>
            <w:r>
              <w:t>15</w:t>
            </w:r>
          </w:p>
        </w:tc>
      </w:tr>
      <w:tr w:rsidR="00E874A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874AB" w:rsidRPr="00EF5853" w:rsidRDefault="00E874AB" w:rsidP="00CB52D3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74AB" w:rsidRPr="00EF5853" w:rsidRDefault="00E874AB" w:rsidP="00CB52D3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874AB" w:rsidRPr="00EF5853" w:rsidRDefault="00E874AB" w:rsidP="00CB52D3">
            <w:pPr>
              <w:spacing w:line="276" w:lineRule="auto"/>
            </w:pPr>
            <w:r>
              <w:t>What is DE? How is it calculated</w:t>
            </w:r>
            <w:r w:rsidR="00212F0D">
              <w:t>?</w:t>
            </w:r>
          </w:p>
        </w:tc>
        <w:tc>
          <w:tcPr>
            <w:tcW w:w="1170" w:type="dxa"/>
            <w:shd w:val="clear" w:color="auto" w:fill="auto"/>
          </w:tcPr>
          <w:p w:rsidR="00E874AB" w:rsidRPr="00875196" w:rsidRDefault="00E874AB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874AB" w:rsidRPr="005814FF" w:rsidRDefault="00E874AB" w:rsidP="00CB52D3">
            <w:pPr>
              <w:spacing w:line="276" w:lineRule="auto"/>
              <w:jc w:val="center"/>
            </w:pPr>
            <w:r>
              <w:t>5</w:t>
            </w:r>
          </w:p>
        </w:tc>
      </w:tr>
      <w:tr w:rsidR="00E874A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874AB" w:rsidRPr="00EF5853" w:rsidRDefault="00E874AB" w:rsidP="00CB52D3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74AB" w:rsidRPr="00EF5853" w:rsidRDefault="00E874AB" w:rsidP="00CB52D3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874AB" w:rsidRPr="00EF5853" w:rsidRDefault="00E874AB" w:rsidP="00CB52D3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E874AB" w:rsidRPr="00875196" w:rsidRDefault="00E874AB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874AB" w:rsidRPr="005814FF" w:rsidRDefault="00E874AB" w:rsidP="00CB52D3">
            <w:pPr>
              <w:spacing w:line="276" w:lineRule="auto"/>
              <w:jc w:val="center"/>
            </w:pPr>
          </w:p>
        </w:tc>
      </w:tr>
      <w:tr w:rsidR="00340B24" w:rsidRPr="00EF5853" w:rsidTr="00CB52D3">
        <w:trPr>
          <w:trHeight w:val="440"/>
        </w:trPr>
        <w:tc>
          <w:tcPr>
            <w:tcW w:w="81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</w:pPr>
            <w:r>
              <w:t>What is Iodine value?</w:t>
            </w:r>
          </w:p>
        </w:tc>
        <w:tc>
          <w:tcPr>
            <w:tcW w:w="1170" w:type="dxa"/>
            <w:shd w:val="clear" w:color="auto" w:fill="auto"/>
          </w:tcPr>
          <w:p w:rsidR="00340B24" w:rsidRPr="00875196" w:rsidRDefault="00340B24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0B24" w:rsidRPr="005814FF" w:rsidRDefault="00340B24" w:rsidP="00CB52D3">
            <w:pPr>
              <w:spacing w:line="276" w:lineRule="auto"/>
              <w:jc w:val="center"/>
            </w:pPr>
            <w:r>
              <w:t>3</w:t>
            </w:r>
          </w:p>
        </w:tc>
      </w:tr>
      <w:tr w:rsidR="00340B24" w:rsidRPr="00EF5853" w:rsidTr="00CB52D3">
        <w:trPr>
          <w:trHeight w:val="440"/>
        </w:trPr>
        <w:tc>
          <w:tcPr>
            <w:tcW w:w="81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</w:pPr>
            <w:r>
              <w:t>What is the significance of it?</w:t>
            </w:r>
          </w:p>
        </w:tc>
        <w:tc>
          <w:tcPr>
            <w:tcW w:w="1170" w:type="dxa"/>
            <w:shd w:val="clear" w:color="auto" w:fill="auto"/>
          </w:tcPr>
          <w:p w:rsidR="00340B24" w:rsidRPr="00875196" w:rsidRDefault="00340B24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0B24" w:rsidRPr="005814FF" w:rsidRDefault="00340B24" w:rsidP="00CB52D3">
            <w:pPr>
              <w:spacing w:line="276" w:lineRule="auto"/>
              <w:jc w:val="center"/>
            </w:pPr>
            <w:r>
              <w:t>3</w:t>
            </w:r>
          </w:p>
        </w:tc>
      </w:tr>
      <w:tr w:rsidR="00340B24" w:rsidRPr="00EF5853" w:rsidTr="00CB52D3">
        <w:trPr>
          <w:trHeight w:val="1430"/>
        </w:trPr>
        <w:tc>
          <w:tcPr>
            <w:tcW w:w="81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</w:pPr>
            <w:r>
              <w:t xml:space="preserve">An analyst was given a sample of oil for determining the Iodine value. He took 3 g of the sample. The </w:t>
            </w:r>
            <w:proofErr w:type="spellStart"/>
            <w:r>
              <w:t>titre</w:t>
            </w:r>
            <w:proofErr w:type="spellEnd"/>
            <w:r>
              <w:t xml:space="preserve"> readings are as follows – Blank – 46 ml, Sample –40 </w:t>
            </w:r>
            <w:proofErr w:type="spellStart"/>
            <w:r>
              <w:t>mL.</w:t>
            </w:r>
            <w:proofErr w:type="spellEnd"/>
            <w:r>
              <w:t xml:space="preserve"> Calculate the Iodine value, giving in detail the procedure to be followed. </w:t>
            </w:r>
          </w:p>
        </w:tc>
        <w:tc>
          <w:tcPr>
            <w:tcW w:w="1170" w:type="dxa"/>
            <w:shd w:val="clear" w:color="auto" w:fill="auto"/>
          </w:tcPr>
          <w:p w:rsidR="00340B24" w:rsidRPr="00875196" w:rsidRDefault="00340B24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0B24" w:rsidRPr="005814FF" w:rsidRDefault="00340B24" w:rsidP="00CB52D3">
            <w:pPr>
              <w:spacing w:line="276" w:lineRule="auto"/>
              <w:jc w:val="center"/>
            </w:pPr>
            <w:r>
              <w:t>14</w:t>
            </w:r>
          </w:p>
        </w:tc>
      </w:tr>
      <w:tr w:rsidR="00340B2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40B24" w:rsidRPr="005814FF" w:rsidRDefault="00340B24" w:rsidP="00CB52D3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340B24" w:rsidRPr="00EF5853" w:rsidTr="00CB52D3">
        <w:trPr>
          <w:trHeight w:val="818"/>
        </w:trPr>
        <w:tc>
          <w:tcPr>
            <w:tcW w:w="81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</w:pPr>
            <w:r>
              <w:t>With a neat flow diagram, discuss in detail on the method of manufacture of edible oils, highlighting the importance of each step.</w:t>
            </w:r>
          </w:p>
        </w:tc>
        <w:tc>
          <w:tcPr>
            <w:tcW w:w="1170" w:type="dxa"/>
            <w:shd w:val="clear" w:color="auto" w:fill="auto"/>
          </w:tcPr>
          <w:p w:rsidR="00340B24" w:rsidRPr="00875196" w:rsidRDefault="00340B24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0B24" w:rsidRPr="005814FF" w:rsidRDefault="00340B24" w:rsidP="00CB52D3">
            <w:pPr>
              <w:spacing w:line="276" w:lineRule="auto"/>
              <w:jc w:val="center"/>
            </w:pPr>
            <w:r>
              <w:t>20</w:t>
            </w:r>
          </w:p>
        </w:tc>
      </w:tr>
      <w:tr w:rsidR="00340B2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340B24" w:rsidRPr="00875196" w:rsidRDefault="00340B24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40B24" w:rsidRPr="005814FF" w:rsidRDefault="00340B24" w:rsidP="00CB52D3">
            <w:pPr>
              <w:spacing w:line="276" w:lineRule="auto"/>
              <w:jc w:val="center"/>
            </w:pPr>
          </w:p>
        </w:tc>
      </w:tr>
      <w:tr w:rsidR="00340B2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0B24" w:rsidRPr="00212F0D" w:rsidRDefault="00340B24" w:rsidP="00CB52D3">
            <w:pPr>
              <w:spacing w:line="276" w:lineRule="auto"/>
            </w:pPr>
            <w:r w:rsidRPr="00212F0D">
              <w:t>Discuss briefly on the following –</w:t>
            </w:r>
          </w:p>
          <w:p w:rsidR="00340B24" w:rsidRPr="00212F0D" w:rsidRDefault="00340B24" w:rsidP="00CB52D3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72" w:hanging="360"/>
            </w:pPr>
            <w:r w:rsidRPr="00212F0D">
              <w:t>Helical structure of proteins</w:t>
            </w:r>
          </w:p>
          <w:p w:rsidR="00340B24" w:rsidRPr="00212F0D" w:rsidRDefault="00340B24" w:rsidP="00CB52D3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72" w:hanging="360"/>
            </w:pPr>
            <w:proofErr w:type="spellStart"/>
            <w:r w:rsidRPr="00212F0D">
              <w:t>Denaturation</w:t>
            </w:r>
            <w:proofErr w:type="spellEnd"/>
            <w:r w:rsidRPr="00212F0D">
              <w:t xml:space="preserve"> of proteins and factors affecting the same</w:t>
            </w:r>
          </w:p>
        </w:tc>
        <w:tc>
          <w:tcPr>
            <w:tcW w:w="1170" w:type="dxa"/>
            <w:shd w:val="clear" w:color="auto" w:fill="auto"/>
          </w:tcPr>
          <w:p w:rsidR="00340B24" w:rsidRDefault="00340B24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40B24" w:rsidRDefault="00340B24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  <w:p w:rsidR="00340B24" w:rsidRPr="00875196" w:rsidRDefault="00340B24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40B24" w:rsidRDefault="00340B24" w:rsidP="00CB52D3">
            <w:pPr>
              <w:spacing w:line="276" w:lineRule="auto"/>
              <w:jc w:val="center"/>
            </w:pPr>
          </w:p>
          <w:p w:rsidR="00340B24" w:rsidRDefault="00340B24" w:rsidP="00CB52D3">
            <w:pPr>
              <w:spacing w:line="276" w:lineRule="auto"/>
              <w:jc w:val="center"/>
            </w:pPr>
            <w:r>
              <w:t>6</w:t>
            </w:r>
          </w:p>
          <w:p w:rsidR="00340B24" w:rsidRPr="005814FF" w:rsidRDefault="00340B24" w:rsidP="00CB52D3">
            <w:pPr>
              <w:spacing w:line="276" w:lineRule="auto"/>
              <w:jc w:val="center"/>
            </w:pPr>
            <w:r>
              <w:t>9</w:t>
            </w:r>
          </w:p>
        </w:tc>
      </w:tr>
      <w:tr w:rsidR="00340B2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0B24" w:rsidRPr="00212F0D" w:rsidRDefault="00340B24" w:rsidP="00CB52D3">
            <w:pPr>
              <w:spacing w:line="276" w:lineRule="auto"/>
            </w:pPr>
            <w:r w:rsidRPr="00212F0D">
              <w:t xml:space="preserve">Give an example </w:t>
            </w:r>
            <w:r w:rsidR="00CB52D3">
              <w:t xml:space="preserve">for </w:t>
            </w:r>
            <w:r w:rsidRPr="00212F0D">
              <w:t xml:space="preserve">each </w:t>
            </w:r>
            <w:r w:rsidR="00CB52D3">
              <w:t xml:space="preserve">of </w:t>
            </w:r>
            <w:r w:rsidRPr="00212F0D">
              <w:t>the following –</w:t>
            </w:r>
          </w:p>
          <w:p w:rsidR="00CB52D3" w:rsidRDefault="00B16AD3" w:rsidP="00CB52D3">
            <w:pPr>
              <w:pStyle w:val="ListParagraph"/>
              <w:numPr>
                <w:ilvl w:val="0"/>
                <w:numId w:val="7"/>
              </w:numPr>
              <w:spacing w:line="276" w:lineRule="auto"/>
            </w:pPr>
            <w:proofErr w:type="spellStart"/>
            <w:r>
              <w:t>Sulphur</w:t>
            </w:r>
            <w:proofErr w:type="spellEnd"/>
            <w:r>
              <w:t xml:space="preserve"> containing amino aci</w:t>
            </w:r>
            <w:r w:rsidR="00340B24" w:rsidRPr="00212F0D">
              <w:t xml:space="preserve">d, </w:t>
            </w:r>
          </w:p>
          <w:p w:rsidR="00CB52D3" w:rsidRDefault="00340B24" w:rsidP="00CB52D3">
            <w:pPr>
              <w:pStyle w:val="ListParagraph"/>
              <w:numPr>
                <w:ilvl w:val="0"/>
                <w:numId w:val="7"/>
              </w:numPr>
              <w:spacing w:line="276" w:lineRule="auto"/>
            </w:pPr>
            <w:r w:rsidRPr="00212F0D">
              <w:t xml:space="preserve">amino acid with a side chain alcohol group </w:t>
            </w:r>
          </w:p>
          <w:p w:rsidR="00CB52D3" w:rsidRDefault="00340B24" w:rsidP="00CB52D3">
            <w:pPr>
              <w:pStyle w:val="ListParagraph"/>
              <w:numPr>
                <w:ilvl w:val="0"/>
                <w:numId w:val="7"/>
              </w:numPr>
              <w:spacing w:line="276" w:lineRule="auto"/>
            </w:pPr>
            <w:r w:rsidRPr="00212F0D">
              <w:t xml:space="preserve">basic amino acid </w:t>
            </w:r>
          </w:p>
          <w:p w:rsidR="00CB52D3" w:rsidRDefault="00340B24" w:rsidP="00CB52D3">
            <w:pPr>
              <w:pStyle w:val="ListParagraph"/>
              <w:numPr>
                <w:ilvl w:val="0"/>
                <w:numId w:val="7"/>
              </w:numPr>
              <w:spacing w:line="276" w:lineRule="auto"/>
            </w:pPr>
            <w:proofErr w:type="spellStart"/>
            <w:r w:rsidRPr="00212F0D">
              <w:t>imino</w:t>
            </w:r>
            <w:proofErr w:type="spellEnd"/>
            <w:r w:rsidRPr="00212F0D">
              <w:t xml:space="preserve"> acid </w:t>
            </w:r>
          </w:p>
          <w:p w:rsidR="00340B24" w:rsidRPr="00212F0D" w:rsidRDefault="00340B24" w:rsidP="00CB52D3">
            <w:pPr>
              <w:pStyle w:val="ListParagraph"/>
              <w:numPr>
                <w:ilvl w:val="0"/>
                <w:numId w:val="7"/>
              </w:numPr>
              <w:spacing w:line="276" w:lineRule="auto"/>
            </w:pPr>
            <w:r w:rsidRPr="00212F0D">
              <w:t>amino acid with a heterocyclic ring</w:t>
            </w:r>
          </w:p>
        </w:tc>
        <w:tc>
          <w:tcPr>
            <w:tcW w:w="1170" w:type="dxa"/>
            <w:shd w:val="clear" w:color="auto" w:fill="auto"/>
          </w:tcPr>
          <w:p w:rsidR="00340B24" w:rsidRPr="00875196" w:rsidRDefault="00340B24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0B24" w:rsidRPr="005814FF" w:rsidRDefault="00340B24" w:rsidP="00CB52D3">
            <w:pPr>
              <w:spacing w:line="276" w:lineRule="auto"/>
              <w:jc w:val="center"/>
            </w:pPr>
            <w:r>
              <w:t>5</w:t>
            </w:r>
          </w:p>
        </w:tc>
      </w:tr>
      <w:tr w:rsidR="00340B2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40B24" w:rsidRPr="005814FF" w:rsidRDefault="00340B24" w:rsidP="00CB52D3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340B24" w:rsidRPr="00EF5853" w:rsidTr="00CB52D3">
        <w:trPr>
          <w:trHeight w:val="467"/>
        </w:trPr>
        <w:tc>
          <w:tcPr>
            <w:tcW w:w="81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</w:pPr>
            <w:r>
              <w:t>Discuss in detail on the functional properties of food proteins</w:t>
            </w:r>
            <w:r w:rsidR="00CB52D3">
              <w:t>.</w:t>
            </w:r>
          </w:p>
        </w:tc>
        <w:tc>
          <w:tcPr>
            <w:tcW w:w="1170" w:type="dxa"/>
            <w:shd w:val="clear" w:color="auto" w:fill="auto"/>
          </w:tcPr>
          <w:p w:rsidR="00340B24" w:rsidRPr="00875196" w:rsidRDefault="00340B24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40B24" w:rsidRPr="005814FF" w:rsidRDefault="00340B24" w:rsidP="00CB52D3">
            <w:pPr>
              <w:spacing w:line="276" w:lineRule="auto"/>
              <w:jc w:val="center"/>
            </w:pPr>
            <w:r>
              <w:t>20</w:t>
            </w:r>
          </w:p>
        </w:tc>
      </w:tr>
      <w:tr w:rsidR="00340B2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40B24" w:rsidRPr="00EF5853" w:rsidRDefault="00340B24" w:rsidP="00CB52D3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0B24" w:rsidRPr="008C7BA2" w:rsidRDefault="00340B24" w:rsidP="00CB52D3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40B24" w:rsidRPr="00875196" w:rsidRDefault="00340B24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40B24" w:rsidRPr="005814FF" w:rsidRDefault="00340B24" w:rsidP="00CB52D3">
            <w:pPr>
              <w:spacing w:line="276" w:lineRule="auto"/>
              <w:jc w:val="center"/>
            </w:pPr>
          </w:p>
        </w:tc>
      </w:tr>
      <w:tr w:rsidR="00340B2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40B24" w:rsidRPr="00EF5853" w:rsidRDefault="00340B24" w:rsidP="00CB52D3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0B24" w:rsidRPr="00875196" w:rsidRDefault="00340B24" w:rsidP="00CB52D3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40B24" w:rsidRPr="00875196" w:rsidRDefault="00340B24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40B24" w:rsidRPr="005814FF" w:rsidRDefault="00340B24" w:rsidP="00CB52D3">
            <w:pPr>
              <w:spacing w:line="276" w:lineRule="auto"/>
              <w:jc w:val="center"/>
            </w:pPr>
          </w:p>
        </w:tc>
      </w:tr>
      <w:tr w:rsidR="00340B2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40B24" w:rsidRPr="00EF5853" w:rsidRDefault="00340B24" w:rsidP="00CB52D3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0B24" w:rsidRDefault="00340B24" w:rsidP="00CB52D3">
            <w:pPr>
              <w:spacing w:line="276" w:lineRule="auto"/>
            </w:pPr>
            <w:r>
              <w:t>Discuss briefly on the occurrence, properties and RDA of the following vitamins</w:t>
            </w:r>
            <w:r w:rsidR="00B16AD3">
              <w:t>.</w:t>
            </w:r>
          </w:p>
          <w:p w:rsidR="00340B24" w:rsidRDefault="00340B24" w:rsidP="00CB52D3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942" w:hanging="582"/>
            </w:pPr>
            <w:proofErr w:type="spellStart"/>
            <w:r>
              <w:t>Antixerophthalmic</w:t>
            </w:r>
            <w:proofErr w:type="spellEnd"/>
            <w:r>
              <w:t xml:space="preserve"> factor</w:t>
            </w:r>
          </w:p>
          <w:p w:rsidR="00340B24" w:rsidRDefault="00340B24" w:rsidP="00CB52D3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942" w:hanging="582"/>
            </w:pPr>
            <w:r>
              <w:t>Anti scorbutic factor</w:t>
            </w:r>
          </w:p>
          <w:p w:rsidR="00340B24" w:rsidRDefault="00340B24" w:rsidP="00CB52D3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942" w:hanging="582"/>
            </w:pPr>
            <w:r>
              <w:t>Niacin</w:t>
            </w:r>
          </w:p>
          <w:p w:rsidR="00340B24" w:rsidRPr="00EF5853" w:rsidRDefault="00340B24" w:rsidP="00CB52D3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942" w:hanging="582"/>
            </w:pPr>
            <w:r>
              <w:t>Riboflavin</w:t>
            </w:r>
          </w:p>
        </w:tc>
        <w:tc>
          <w:tcPr>
            <w:tcW w:w="1170" w:type="dxa"/>
            <w:shd w:val="clear" w:color="auto" w:fill="auto"/>
          </w:tcPr>
          <w:p w:rsidR="00340B24" w:rsidRPr="00875196" w:rsidRDefault="00340B24" w:rsidP="00CB5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340B24" w:rsidRPr="005814FF" w:rsidRDefault="00340B24" w:rsidP="00CB52D3">
            <w:pPr>
              <w:spacing w:line="276" w:lineRule="auto"/>
              <w:jc w:val="center"/>
            </w:pPr>
            <w:r>
              <w:t xml:space="preserve">4 x 5 = 20 </w:t>
            </w:r>
          </w:p>
        </w:tc>
      </w:tr>
    </w:tbl>
    <w:p w:rsidR="008C7BA2" w:rsidRDefault="008C7BA2" w:rsidP="00CB52D3">
      <w:pPr>
        <w:spacing w:line="276" w:lineRule="auto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F0D" w:rsidRDefault="00212F0D" w:rsidP="00B659E1">
      <w:r>
        <w:separator/>
      </w:r>
    </w:p>
  </w:endnote>
  <w:endnote w:type="continuationSeparator" w:id="1">
    <w:p w:rsidR="00212F0D" w:rsidRDefault="00212F0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F0D" w:rsidRDefault="00212F0D" w:rsidP="00B659E1">
      <w:r>
        <w:separator/>
      </w:r>
    </w:p>
  </w:footnote>
  <w:footnote w:type="continuationSeparator" w:id="1">
    <w:p w:rsidR="00212F0D" w:rsidRDefault="00212F0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50D4"/>
    <w:multiLevelType w:val="hybridMultilevel"/>
    <w:tmpl w:val="E396916A"/>
    <w:lvl w:ilvl="0" w:tplc="44E2F17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D406C"/>
    <w:multiLevelType w:val="hybridMultilevel"/>
    <w:tmpl w:val="684C9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723DC"/>
    <w:multiLevelType w:val="hybridMultilevel"/>
    <w:tmpl w:val="6CB4B2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C55C2F"/>
    <w:multiLevelType w:val="hybridMultilevel"/>
    <w:tmpl w:val="14905F86"/>
    <w:lvl w:ilvl="0" w:tplc="BCD0239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12F0D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0B24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E55C5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34199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1F75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16AD3"/>
    <w:rsid w:val="00B20598"/>
    <w:rsid w:val="00B253AE"/>
    <w:rsid w:val="00B27827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52D3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874AB"/>
    <w:rsid w:val="00EB0EE0"/>
    <w:rsid w:val="00EB26EF"/>
    <w:rsid w:val="00F107A7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A1290-98F0-4245-8BC1-ECEC90280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2019-10-19T09:50:00Z</dcterms:created>
  <dcterms:modified xsi:type="dcterms:W3CDTF">2019-11-25T04:19:00Z</dcterms:modified>
</cp:coreProperties>
</file>