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422428" w:rsidRDefault="005D0F4A" w:rsidP="00F24570">
      <w:pPr>
        <w:jc w:val="right"/>
        <w:rPr>
          <w:bCs/>
        </w:rPr>
      </w:pPr>
      <w:r w:rsidRPr="00422428">
        <w:rPr>
          <w:bCs/>
        </w:rPr>
        <w:t>Reg.No. ____________</w:t>
      </w:r>
    </w:p>
    <w:p w:rsidR="005D3355" w:rsidRPr="00E824B7" w:rsidRDefault="00563A96" w:rsidP="005D3355">
      <w:pPr>
        <w:jc w:val="center"/>
        <w:rPr>
          <w:rFonts w:ascii="Arial" w:hAnsi="Arial" w:cs="Arial"/>
          <w:bCs/>
        </w:rPr>
      </w:pPr>
      <w:r w:rsidRPr="00563A96">
        <w:rPr>
          <w:rFonts w:ascii="Arial" w:hAnsi="Arial" w:cs="Arial"/>
          <w:bCs/>
          <w:noProof/>
        </w:rPr>
        <w:drawing>
          <wp:inline distT="0" distB="0" distL="0" distR="0">
            <wp:extent cx="2343736" cy="765927"/>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736" cy="765927"/>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563A96">
        <w:rPr>
          <w:b/>
          <w:sz w:val="28"/>
          <w:szCs w:val="28"/>
        </w:rPr>
        <w:t xml:space="preserve">Nov </w:t>
      </w:r>
      <w:r>
        <w:rPr>
          <w:b/>
          <w:sz w:val="28"/>
          <w:szCs w:val="28"/>
        </w:rPr>
        <w:t>/</w:t>
      </w:r>
      <w:r w:rsidR="00563A96">
        <w:rPr>
          <w:b/>
          <w:sz w:val="28"/>
          <w:szCs w:val="28"/>
        </w:rPr>
        <w:t xml:space="preserve"> Dec</w:t>
      </w:r>
      <w:r>
        <w:rPr>
          <w:b/>
          <w:sz w:val="28"/>
          <w:szCs w:val="28"/>
        </w:rPr>
        <w:t xml:space="preserve"> – 2019</w:t>
      </w:r>
    </w:p>
    <w:p w:rsidR="00A83A40" w:rsidRPr="00A83A40" w:rsidRDefault="00A83A40" w:rsidP="00E22D22">
      <w:pPr>
        <w:jc w:val="center"/>
        <w:rPr>
          <w:b/>
        </w:rPr>
      </w:pPr>
      <w:bookmarkStart w:id="0" w:name="_GoBack"/>
      <w:bookmarkEnd w:id="0"/>
    </w:p>
    <w:tbl>
      <w:tblPr>
        <w:tblW w:w="10548" w:type="dxa"/>
        <w:tblBorders>
          <w:bottom w:val="single" w:sz="4" w:space="0" w:color="auto"/>
        </w:tblBorders>
        <w:tblLook w:val="01E0"/>
      </w:tblPr>
      <w:tblGrid>
        <w:gridCol w:w="1616"/>
        <w:gridCol w:w="6052"/>
        <w:gridCol w:w="1611"/>
        <w:gridCol w:w="1269"/>
      </w:tblGrid>
      <w:tr w:rsidR="005C41EA" w:rsidRPr="006830A7" w:rsidTr="006830A7">
        <w:tc>
          <w:tcPr>
            <w:tcW w:w="1616" w:type="dxa"/>
          </w:tcPr>
          <w:p w:rsidR="005C41EA" w:rsidRPr="006830A7" w:rsidRDefault="005C41EA" w:rsidP="005C41EA">
            <w:pPr>
              <w:pStyle w:val="Title"/>
              <w:jc w:val="left"/>
              <w:rPr>
                <w:b/>
                <w:szCs w:val="24"/>
              </w:rPr>
            </w:pPr>
            <w:r w:rsidRPr="006830A7">
              <w:rPr>
                <w:b/>
                <w:szCs w:val="24"/>
              </w:rPr>
              <w:t>C</w:t>
            </w:r>
            <w:r w:rsidR="006830A7">
              <w:rPr>
                <w:b/>
                <w:szCs w:val="24"/>
              </w:rPr>
              <w:t>ode:</w:t>
            </w:r>
          </w:p>
        </w:tc>
        <w:tc>
          <w:tcPr>
            <w:tcW w:w="6052" w:type="dxa"/>
            <w:vAlign w:val="center"/>
          </w:tcPr>
          <w:p w:rsidR="005C41EA" w:rsidRPr="006830A7" w:rsidRDefault="005C41EA" w:rsidP="00BF21E6">
            <w:pPr>
              <w:pStyle w:val="Header"/>
              <w:tabs>
                <w:tab w:val="left" w:pos="1830"/>
              </w:tabs>
              <w:rPr>
                <w:b/>
              </w:rPr>
            </w:pPr>
            <w:r w:rsidRPr="006830A7">
              <w:rPr>
                <w:b/>
              </w:rPr>
              <w:t xml:space="preserve"> 16EN2004</w:t>
            </w:r>
          </w:p>
        </w:tc>
        <w:tc>
          <w:tcPr>
            <w:tcW w:w="1611" w:type="dxa"/>
          </w:tcPr>
          <w:p w:rsidR="005C41EA" w:rsidRPr="006830A7" w:rsidRDefault="005C41EA" w:rsidP="006830A7">
            <w:pPr>
              <w:pStyle w:val="Title"/>
              <w:jc w:val="left"/>
              <w:rPr>
                <w:b/>
                <w:szCs w:val="24"/>
              </w:rPr>
            </w:pPr>
            <w:r w:rsidRPr="006830A7">
              <w:rPr>
                <w:b/>
                <w:szCs w:val="24"/>
              </w:rPr>
              <w:t>D</w:t>
            </w:r>
            <w:r w:rsidR="006830A7">
              <w:rPr>
                <w:b/>
                <w:szCs w:val="24"/>
              </w:rPr>
              <w:t>uration:</w:t>
            </w:r>
          </w:p>
        </w:tc>
        <w:tc>
          <w:tcPr>
            <w:tcW w:w="1269" w:type="dxa"/>
          </w:tcPr>
          <w:p w:rsidR="005C41EA" w:rsidRPr="006830A7" w:rsidRDefault="005C41EA" w:rsidP="00875196">
            <w:pPr>
              <w:pStyle w:val="Title"/>
              <w:jc w:val="left"/>
              <w:rPr>
                <w:b/>
                <w:szCs w:val="24"/>
              </w:rPr>
            </w:pPr>
            <w:r w:rsidRPr="006830A7">
              <w:rPr>
                <w:b/>
                <w:szCs w:val="24"/>
              </w:rPr>
              <w:t>3HRS</w:t>
            </w:r>
          </w:p>
        </w:tc>
      </w:tr>
      <w:tr w:rsidR="005C41EA" w:rsidRPr="006830A7" w:rsidTr="006830A7">
        <w:tc>
          <w:tcPr>
            <w:tcW w:w="1616" w:type="dxa"/>
          </w:tcPr>
          <w:p w:rsidR="005C41EA" w:rsidRPr="006830A7" w:rsidRDefault="005C41EA" w:rsidP="006830A7">
            <w:pPr>
              <w:pStyle w:val="Title"/>
              <w:jc w:val="left"/>
              <w:rPr>
                <w:b/>
                <w:szCs w:val="24"/>
              </w:rPr>
            </w:pPr>
            <w:r w:rsidRPr="006830A7">
              <w:rPr>
                <w:b/>
                <w:szCs w:val="24"/>
              </w:rPr>
              <w:t>S</w:t>
            </w:r>
            <w:r w:rsidR="006830A7">
              <w:rPr>
                <w:b/>
                <w:szCs w:val="24"/>
              </w:rPr>
              <w:t>ub. Name</w:t>
            </w:r>
          </w:p>
        </w:tc>
        <w:tc>
          <w:tcPr>
            <w:tcW w:w="6052" w:type="dxa"/>
            <w:vAlign w:val="center"/>
          </w:tcPr>
          <w:p w:rsidR="005C41EA" w:rsidRPr="006830A7" w:rsidRDefault="005C41EA" w:rsidP="00BF21E6">
            <w:pPr>
              <w:rPr>
                <w:b/>
              </w:rPr>
            </w:pPr>
            <w:r w:rsidRPr="006830A7">
              <w:rPr>
                <w:b/>
              </w:rPr>
              <w:t>CREATIVE ENGLISH</w:t>
            </w:r>
          </w:p>
        </w:tc>
        <w:tc>
          <w:tcPr>
            <w:tcW w:w="1611" w:type="dxa"/>
          </w:tcPr>
          <w:p w:rsidR="005C41EA" w:rsidRPr="006830A7" w:rsidRDefault="005C41EA" w:rsidP="006830A7">
            <w:pPr>
              <w:pStyle w:val="Title"/>
              <w:jc w:val="left"/>
              <w:rPr>
                <w:b/>
                <w:szCs w:val="24"/>
              </w:rPr>
            </w:pPr>
            <w:r w:rsidRPr="006830A7">
              <w:rPr>
                <w:b/>
                <w:szCs w:val="24"/>
              </w:rPr>
              <w:t>M</w:t>
            </w:r>
            <w:r w:rsidR="006830A7">
              <w:rPr>
                <w:b/>
                <w:szCs w:val="24"/>
              </w:rPr>
              <w:t>ax. Marks:</w:t>
            </w:r>
          </w:p>
        </w:tc>
        <w:tc>
          <w:tcPr>
            <w:tcW w:w="1269" w:type="dxa"/>
          </w:tcPr>
          <w:p w:rsidR="005C41EA" w:rsidRPr="006830A7" w:rsidRDefault="005C41EA" w:rsidP="00875196">
            <w:pPr>
              <w:pStyle w:val="Title"/>
              <w:jc w:val="left"/>
              <w:rPr>
                <w:b/>
                <w:szCs w:val="24"/>
              </w:rPr>
            </w:pPr>
            <w:r w:rsidRPr="006830A7">
              <w:rPr>
                <w:b/>
                <w:szCs w:val="24"/>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57"/>
        <w:gridCol w:w="709"/>
        <w:gridCol w:w="7004"/>
        <w:gridCol w:w="1260"/>
        <w:gridCol w:w="950"/>
      </w:tblGrid>
      <w:tr w:rsidR="008C7BA2" w:rsidRPr="004725CA" w:rsidTr="006830A7">
        <w:trPr>
          <w:trHeight w:val="132"/>
        </w:trPr>
        <w:tc>
          <w:tcPr>
            <w:tcW w:w="657" w:type="dxa"/>
            <w:shd w:val="clear" w:color="auto" w:fill="auto"/>
          </w:tcPr>
          <w:p w:rsidR="008C7BA2" w:rsidRPr="008C7BA2" w:rsidRDefault="008C7BA2" w:rsidP="008C7BA2">
            <w:pPr>
              <w:jc w:val="center"/>
              <w:rPr>
                <w:b/>
              </w:rPr>
            </w:pPr>
            <w:r w:rsidRPr="008C7BA2">
              <w:rPr>
                <w:b/>
              </w:rPr>
              <w:t>Q. No.</w:t>
            </w:r>
          </w:p>
        </w:tc>
        <w:tc>
          <w:tcPr>
            <w:tcW w:w="709" w:type="dxa"/>
            <w:shd w:val="clear" w:color="auto" w:fill="auto"/>
          </w:tcPr>
          <w:p w:rsidR="008C7BA2" w:rsidRPr="008C7BA2" w:rsidRDefault="008C7BA2" w:rsidP="008C7BA2">
            <w:pPr>
              <w:jc w:val="center"/>
              <w:rPr>
                <w:b/>
              </w:rPr>
            </w:pPr>
            <w:r w:rsidRPr="008C7BA2">
              <w:rPr>
                <w:b/>
              </w:rPr>
              <w:t>Sub Div.</w:t>
            </w:r>
          </w:p>
        </w:tc>
        <w:tc>
          <w:tcPr>
            <w:tcW w:w="7004" w:type="dxa"/>
            <w:shd w:val="clear" w:color="auto" w:fill="auto"/>
          </w:tcPr>
          <w:p w:rsidR="008C7BA2" w:rsidRPr="008C7BA2" w:rsidRDefault="008C7BA2" w:rsidP="00193F27">
            <w:pPr>
              <w:jc w:val="center"/>
              <w:rPr>
                <w:b/>
              </w:rPr>
            </w:pPr>
            <w:r w:rsidRPr="008C7BA2">
              <w:rPr>
                <w:b/>
              </w:rPr>
              <w:t>Questions</w:t>
            </w:r>
          </w:p>
        </w:tc>
        <w:tc>
          <w:tcPr>
            <w:tcW w:w="1260" w:type="dxa"/>
            <w:shd w:val="clear" w:color="auto" w:fill="auto"/>
          </w:tcPr>
          <w:p w:rsidR="008C7BA2" w:rsidRPr="008C7BA2" w:rsidRDefault="009D38A7" w:rsidP="009D38A7">
            <w:pPr>
              <w:jc w:val="center"/>
              <w:rPr>
                <w:b/>
              </w:rPr>
            </w:pPr>
            <w:r>
              <w:rPr>
                <w:b/>
              </w:rPr>
              <w:t>C</w:t>
            </w:r>
            <w:r w:rsidR="006830A7">
              <w:rPr>
                <w:b/>
              </w:rPr>
              <w:t xml:space="preserve">ourse </w:t>
            </w:r>
            <w:r>
              <w:rPr>
                <w:b/>
              </w:rPr>
              <w:t>O</w:t>
            </w:r>
            <w:r w:rsidR="006830A7">
              <w:rPr>
                <w:b/>
              </w:rPr>
              <w:t>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422428">
        <w:trPr>
          <w:trHeight w:val="998"/>
        </w:trPr>
        <w:tc>
          <w:tcPr>
            <w:tcW w:w="657" w:type="dxa"/>
            <w:vMerge w:val="restart"/>
            <w:shd w:val="clear" w:color="auto" w:fill="auto"/>
          </w:tcPr>
          <w:p w:rsidR="008C7BA2" w:rsidRPr="00EF5853" w:rsidRDefault="008C7BA2" w:rsidP="008C7BA2">
            <w:pPr>
              <w:jc w:val="center"/>
            </w:pPr>
            <w:r w:rsidRPr="00EF5853">
              <w:t>1.</w:t>
            </w:r>
          </w:p>
        </w:tc>
        <w:tc>
          <w:tcPr>
            <w:tcW w:w="709" w:type="dxa"/>
            <w:shd w:val="clear" w:color="auto" w:fill="auto"/>
          </w:tcPr>
          <w:p w:rsidR="008C7BA2" w:rsidRPr="00EF5853" w:rsidRDefault="008C7BA2" w:rsidP="008C7BA2">
            <w:pPr>
              <w:jc w:val="center"/>
            </w:pPr>
            <w:r w:rsidRPr="00EF5853">
              <w:t>a.</w:t>
            </w:r>
          </w:p>
        </w:tc>
        <w:tc>
          <w:tcPr>
            <w:tcW w:w="7004" w:type="dxa"/>
            <w:shd w:val="clear" w:color="auto" w:fill="auto"/>
          </w:tcPr>
          <w:p w:rsidR="00AC2517" w:rsidRDefault="00AC2517" w:rsidP="006830A7">
            <w:pPr>
              <w:jc w:val="both"/>
              <w:rPr>
                <w:i/>
              </w:rPr>
            </w:pPr>
            <w:r w:rsidRPr="00D94AFC">
              <w:t>Use prefixes to find the opposite of these verbs</w:t>
            </w:r>
          </w:p>
          <w:p w:rsidR="00AC2517" w:rsidRPr="00D94AFC" w:rsidRDefault="00AC2517" w:rsidP="006830A7">
            <w:pPr>
              <w:jc w:val="both"/>
              <w:rPr>
                <w:bCs/>
                <w:color w:val="000000"/>
                <w:lang w:val="en-IN" w:eastAsia="en-IN"/>
              </w:rPr>
            </w:pPr>
            <w:r w:rsidRPr="00D94AFC">
              <w:rPr>
                <w:bCs/>
                <w:color w:val="000000"/>
                <w:lang w:val="en-IN" w:eastAsia="en-IN"/>
              </w:rPr>
              <w:t xml:space="preserve">1. </w:t>
            </w:r>
            <w:proofErr w:type="gramStart"/>
            <w:r w:rsidR="00A73275">
              <w:rPr>
                <w:bCs/>
                <w:color w:val="000000"/>
                <w:lang w:val="en-IN" w:eastAsia="en-IN"/>
              </w:rPr>
              <w:t>cover</w:t>
            </w:r>
            <w:proofErr w:type="gramEnd"/>
            <w:r w:rsidR="00A76880">
              <w:rPr>
                <w:bCs/>
                <w:color w:val="000000"/>
                <w:lang w:val="en-IN" w:eastAsia="en-IN"/>
              </w:rPr>
              <w:t xml:space="preserve"> </w:t>
            </w:r>
            <w:r w:rsidRPr="00D94AFC">
              <w:rPr>
                <w:color w:val="000000"/>
                <w:lang w:val="en-IN" w:eastAsia="en-IN"/>
              </w:rPr>
              <w:t>2. </w:t>
            </w:r>
            <w:proofErr w:type="gramStart"/>
            <w:r w:rsidR="00A76880">
              <w:rPr>
                <w:bCs/>
                <w:color w:val="000000"/>
                <w:lang w:val="en-IN" w:eastAsia="en-IN"/>
              </w:rPr>
              <w:t>use</w:t>
            </w:r>
            <w:proofErr w:type="gramEnd"/>
            <w:r w:rsidR="00A76880">
              <w:rPr>
                <w:bCs/>
                <w:color w:val="000000"/>
                <w:lang w:val="en-IN" w:eastAsia="en-IN"/>
              </w:rPr>
              <w:t xml:space="preserve"> </w:t>
            </w:r>
            <w:r w:rsidRPr="00D94AFC">
              <w:rPr>
                <w:color w:val="000000"/>
                <w:lang w:val="en-IN" w:eastAsia="en-IN"/>
              </w:rPr>
              <w:t>3. </w:t>
            </w:r>
            <w:proofErr w:type="gramStart"/>
            <w:r w:rsidR="00A76880">
              <w:t>human</w:t>
            </w:r>
            <w:proofErr w:type="gramEnd"/>
            <w:r w:rsidR="00A76880">
              <w:t xml:space="preserve"> </w:t>
            </w:r>
            <w:r w:rsidRPr="00D94AFC">
              <w:rPr>
                <w:color w:val="000000"/>
                <w:lang w:val="en-IN" w:eastAsia="en-IN"/>
              </w:rPr>
              <w:t>4.</w:t>
            </w:r>
            <w:r w:rsidR="00A73275">
              <w:t xml:space="preserve"> obedience</w:t>
            </w:r>
          </w:p>
          <w:p w:rsidR="008C7BA2" w:rsidRPr="00EF5853" w:rsidRDefault="00AC2517" w:rsidP="00563A96">
            <w:pPr>
              <w:jc w:val="both"/>
            </w:pPr>
            <w:r w:rsidRPr="00D94AFC">
              <w:rPr>
                <w:bCs/>
                <w:color w:val="000000"/>
                <w:lang w:val="en-IN" w:eastAsia="en-IN"/>
              </w:rPr>
              <w:t xml:space="preserve">5. </w:t>
            </w:r>
            <w:proofErr w:type="gramStart"/>
            <w:r>
              <w:rPr>
                <w:bCs/>
                <w:color w:val="000000"/>
                <w:lang w:val="en-IN" w:eastAsia="en-IN"/>
              </w:rPr>
              <w:t>b</w:t>
            </w:r>
            <w:r w:rsidRPr="00D94AFC">
              <w:rPr>
                <w:bCs/>
                <w:color w:val="000000"/>
                <w:lang w:val="en-IN" w:eastAsia="en-IN"/>
              </w:rPr>
              <w:t>ehave</w:t>
            </w:r>
            <w:proofErr w:type="gramEnd"/>
            <w:r w:rsidR="00A76880">
              <w:rPr>
                <w:bCs/>
                <w:color w:val="000000"/>
                <w:lang w:val="en-IN" w:eastAsia="en-IN"/>
              </w:rPr>
              <w:t xml:space="preserve"> </w:t>
            </w:r>
            <w:r w:rsidRPr="00D94AFC">
              <w:rPr>
                <w:color w:val="000000"/>
                <w:lang w:val="en-IN" w:eastAsia="en-IN"/>
              </w:rPr>
              <w:t>6. </w:t>
            </w:r>
            <w:proofErr w:type="gramStart"/>
            <w:r w:rsidR="00A73275">
              <w:rPr>
                <w:color w:val="000000"/>
                <w:lang w:val="en-IN" w:eastAsia="en-IN"/>
              </w:rPr>
              <w:t>n</w:t>
            </w:r>
            <w:proofErr w:type="spellStart"/>
            <w:r w:rsidR="00A73275">
              <w:t>ecessary</w:t>
            </w:r>
            <w:proofErr w:type="spellEnd"/>
            <w:proofErr w:type="gramEnd"/>
            <w:r w:rsidR="00A76880">
              <w:t xml:space="preserve"> </w:t>
            </w:r>
            <w:r w:rsidRPr="00D94AFC">
              <w:rPr>
                <w:color w:val="000000"/>
                <w:lang w:val="en-IN" w:eastAsia="en-IN"/>
              </w:rPr>
              <w:t>7. </w:t>
            </w:r>
            <w:proofErr w:type="gramStart"/>
            <w:r w:rsidR="00A73275">
              <w:rPr>
                <w:color w:val="000000"/>
                <w:lang w:val="en-IN" w:eastAsia="en-IN"/>
              </w:rPr>
              <w:t>t</w:t>
            </w:r>
            <w:r w:rsidRPr="00D94AFC">
              <w:rPr>
                <w:bCs/>
                <w:color w:val="000000"/>
                <w:lang w:val="en-IN" w:eastAsia="en-IN"/>
              </w:rPr>
              <w:t>old</w:t>
            </w:r>
            <w:proofErr w:type="gramEnd"/>
            <w:r w:rsidR="00A76880">
              <w:rPr>
                <w:bCs/>
                <w:color w:val="000000"/>
                <w:lang w:val="en-IN" w:eastAsia="en-IN"/>
              </w:rPr>
              <w:t xml:space="preserve"> </w:t>
            </w:r>
            <w:r w:rsidRPr="00D94AFC">
              <w:rPr>
                <w:color w:val="000000"/>
                <w:lang w:val="en-IN" w:eastAsia="en-IN"/>
              </w:rPr>
              <w:t>8. </w:t>
            </w:r>
            <w:r w:rsidR="00A73275">
              <w:rPr>
                <w:bCs/>
                <w:color w:val="000000"/>
                <w:lang w:val="en-IN" w:eastAsia="en-IN"/>
              </w:rPr>
              <w:t>cultured</w:t>
            </w:r>
          </w:p>
        </w:tc>
        <w:tc>
          <w:tcPr>
            <w:tcW w:w="1260" w:type="dxa"/>
            <w:shd w:val="clear" w:color="auto" w:fill="auto"/>
          </w:tcPr>
          <w:p w:rsidR="008C7BA2" w:rsidRPr="00875196" w:rsidRDefault="00F40547" w:rsidP="00193F27">
            <w:pPr>
              <w:jc w:val="center"/>
              <w:rPr>
                <w:sz w:val="22"/>
                <w:szCs w:val="22"/>
              </w:rPr>
            </w:pPr>
            <w:r>
              <w:rPr>
                <w:sz w:val="22"/>
                <w:szCs w:val="22"/>
              </w:rPr>
              <w:t>CO2</w:t>
            </w:r>
          </w:p>
        </w:tc>
        <w:tc>
          <w:tcPr>
            <w:tcW w:w="950" w:type="dxa"/>
            <w:shd w:val="clear" w:color="auto" w:fill="auto"/>
          </w:tcPr>
          <w:p w:rsidR="008C7BA2" w:rsidRPr="005814FF" w:rsidRDefault="00AC2517" w:rsidP="00193F27">
            <w:pPr>
              <w:jc w:val="center"/>
            </w:pPr>
            <w:r>
              <w:t>4</w:t>
            </w:r>
          </w:p>
        </w:tc>
      </w:tr>
      <w:tr w:rsidR="008C7BA2" w:rsidRPr="00EF5853" w:rsidTr="006830A7">
        <w:trPr>
          <w:trHeight w:val="42"/>
        </w:trPr>
        <w:tc>
          <w:tcPr>
            <w:tcW w:w="657" w:type="dxa"/>
            <w:vMerge/>
            <w:shd w:val="clear" w:color="auto" w:fill="auto"/>
          </w:tcPr>
          <w:p w:rsidR="008C7BA2" w:rsidRPr="00EF5853" w:rsidRDefault="008C7BA2" w:rsidP="008C7BA2">
            <w:pPr>
              <w:jc w:val="center"/>
            </w:pPr>
          </w:p>
        </w:tc>
        <w:tc>
          <w:tcPr>
            <w:tcW w:w="709" w:type="dxa"/>
            <w:shd w:val="clear" w:color="auto" w:fill="auto"/>
          </w:tcPr>
          <w:p w:rsidR="008C7BA2" w:rsidRPr="00EF5853" w:rsidRDefault="008C7BA2" w:rsidP="008C7BA2">
            <w:pPr>
              <w:jc w:val="center"/>
            </w:pPr>
            <w:r w:rsidRPr="00EF5853">
              <w:t>b.</w:t>
            </w:r>
          </w:p>
        </w:tc>
        <w:tc>
          <w:tcPr>
            <w:tcW w:w="7004" w:type="dxa"/>
            <w:shd w:val="clear" w:color="auto" w:fill="auto"/>
          </w:tcPr>
          <w:p w:rsidR="008C7BA2" w:rsidRPr="00EF5853" w:rsidRDefault="00AC2517" w:rsidP="007361F2">
            <w:pPr>
              <w:jc w:val="both"/>
            </w:pPr>
            <w:r w:rsidRPr="00B81F60">
              <w:t xml:space="preserve">Every disease has a medicine and every defect of the mind has a receipt in studies. Justify this quote with reference to Bacon’s </w:t>
            </w:r>
            <w:r w:rsidR="007361F2">
              <w:t>o</w:t>
            </w:r>
            <w:r w:rsidRPr="00B81F60">
              <w:rPr>
                <w:i/>
              </w:rPr>
              <w:t>f Studies</w:t>
            </w:r>
            <w:r w:rsidR="006830A7">
              <w:rPr>
                <w:i/>
              </w:rPr>
              <w:t>.</w:t>
            </w:r>
          </w:p>
        </w:tc>
        <w:tc>
          <w:tcPr>
            <w:tcW w:w="1260" w:type="dxa"/>
            <w:shd w:val="clear" w:color="auto" w:fill="auto"/>
          </w:tcPr>
          <w:p w:rsidR="008C7BA2" w:rsidRPr="00875196" w:rsidRDefault="00F40547" w:rsidP="00193F27">
            <w:pPr>
              <w:jc w:val="center"/>
              <w:rPr>
                <w:sz w:val="22"/>
                <w:szCs w:val="22"/>
              </w:rPr>
            </w:pPr>
            <w:r>
              <w:rPr>
                <w:sz w:val="22"/>
                <w:szCs w:val="22"/>
              </w:rPr>
              <w:t>CO3</w:t>
            </w:r>
          </w:p>
        </w:tc>
        <w:tc>
          <w:tcPr>
            <w:tcW w:w="950" w:type="dxa"/>
            <w:shd w:val="clear" w:color="auto" w:fill="auto"/>
          </w:tcPr>
          <w:p w:rsidR="008C7BA2" w:rsidRPr="005814FF" w:rsidRDefault="00AC2517" w:rsidP="00AC2517">
            <w:pPr>
              <w:jc w:val="center"/>
            </w:pPr>
            <w:r>
              <w:t>16</w:t>
            </w:r>
          </w:p>
        </w:tc>
      </w:tr>
      <w:tr w:rsidR="008C7BA2" w:rsidRPr="00EF5853" w:rsidTr="008C7BA2">
        <w:trPr>
          <w:trHeight w:val="90"/>
        </w:trPr>
        <w:tc>
          <w:tcPr>
            <w:tcW w:w="10580" w:type="dxa"/>
            <w:gridSpan w:val="5"/>
            <w:shd w:val="clear" w:color="auto" w:fill="auto"/>
          </w:tcPr>
          <w:p w:rsidR="008C7BA2" w:rsidRPr="00422428" w:rsidRDefault="008C7BA2" w:rsidP="00B105D7">
            <w:pPr>
              <w:spacing w:line="360" w:lineRule="auto"/>
              <w:jc w:val="center"/>
              <w:rPr>
                <w:b/>
              </w:rPr>
            </w:pPr>
            <w:r w:rsidRPr="00422428">
              <w:rPr>
                <w:b/>
              </w:rPr>
              <w:t>(OR)</w:t>
            </w:r>
          </w:p>
        </w:tc>
      </w:tr>
      <w:tr w:rsidR="008C7BA2" w:rsidRPr="00EF5853" w:rsidTr="006830A7">
        <w:trPr>
          <w:trHeight w:val="90"/>
        </w:trPr>
        <w:tc>
          <w:tcPr>
            <w:tcW w:w="657" w:type="dxa"/>
            <w:vMerge w:val="restart"/>
            <w:shd w:val="clear" w:color="auto" w:fill="auto"/>
          </w:tcPr>
          <w:p w:rsidR="008C7BA2" w:rsidRPr="00EF5853" w:rsidRDefault="008C7BA2" w:rsidP="008C7BA2">
            <w:pPr>
              <w:jc w:val="center"/>
            </w:pPr>
            <w:r w:rsidRPr="00EF5853">
              <w:t>2.</w:t>
            </w:r>
          </w:p>
        </w:tc>
        <w:tc>
          <w:tcPr>
            <w:tcW w:w="709" w:type="dxa"/>
            <w:shd w:val="clear" w:color="auto" w:fill="auto"/>
          </w:tcPr>
          <w:p w:rsidR="008C7BA2" w:rsidRPr="00EF5853" w:rsidRDefault="008C7BA2" w:rsidP="008C7BA2">
            <w:pPr>
              <w:jc w:val="center"/>
            </w:pPr>
            <w:r w:rsidRPr="00EF5853">
              <w:t>a.</w:t>
            </w:r>
          </w:p>
        </w:tc>
        <w:tc>
          <w:tcPr>
            <w:tcW w:w="7004" w:type="dxa"/>
            <w:shd w:val="clear" w:color="auto" w:fill="auto"/>
          </w:tcPr>
          <w:p w:rsidR="008C7BA2" w:rsidRPr="00EF5853" w:rsidRDefault="00AC2517" w:rsidP="006830A7">
            <w:pPr>
              <w:jc w:val="both"/>
            </w:pPr>
            <w:proofErr w:type="spellStart"/>
            <w:r>
              <w:t>Summ</w:t>
            </w:r>
            <w:r w:rsidR="009D38A7">
              <w:t>arise</w:t>
            </w:r>
            <w:proofErr w:type="spellEnd"/>
            <w:r w:rsidR="009D38A7">
              <w:t xml:space="preserve"> A.G. Gardiner’s views </w:t>
            </w:r>
            <w:proofErr w:type="gramStart"/>
            <w:r w:rsidR="009D38A7">
              <w:t xml:space="preserve">of  </w:t>
            </w:r>
            <w:r w:rsidRPr="009D38A7">
              <w:rPr>
                <w:i/>
              </w:rPr>
              <w:t>On</w:t>
            </w:r>
            <w:proofErr w:type="gramEnd"/>
            <w:r w:rsidRPr="009D38A7">
              <w:rPr>
                <w:i/>
              </w:rPr>
              <w:t xml:space="preserve"> Saying please</w:t>
            </w:r>
            <w:r w:rsidR="006830A7">
              <w:rPr>
                <w:i/>
              </w:rPr>
              <w:t>.</w:t>
            </w:r>
          </w:p>
        </w:tc>
        <w:tc>
          <w:tcPr>
            <w:tcW w:w="1260" w:type="dxa"/>
            <w:shd w:val="clear" w:color="auto" w:fill="auto"/>
          </w:tcPr>
          <w:p w:rsidR="008C7BA2" w:rsidRPr="00875196" w:rsidRDefault="00F40547" w:rsidP="00193F27">
            <w:pPr>
              <w:jc w:val="center"/>
              <w:rPr>
                <w:sz w:val="22"/>
                <w:szCs w:val="22"/>
              </w:rPr>
            </w:pPr>
            <w:r>
              <w:rPr>
                <w:sz w:val="22"/>
                <w:szCs w:val="22"/>
              </w:rPr>
              <w:t>CO3</w:t>
            </w:r>
          </w:p>
        </w:tc>
        <w:tc>
          <w:tcPr>
            <w:tcW w:w="950" w:type="dxa"/>
            <w:shd w:val="clear" w:color="auto" w:fill="auto"/>
          </w:tcPr>
          <w:p w:rsidR="008C7BA2" w:rsidRPr="005814FF" w:rsidRDefault="00AC5D59" w:rsidP="00193F27">
            <w:pPr>
              <w:jc w:val="center"/>
            </w:pPr>
            <w:r>
              <w:t>16</w:t>
            </w:r>
          </w:p>
        </w:tc>
      </w:tr>
      <w:tr w:rsidR="008C7BA2" w:rsidRPr="00EF5853" w:rsidTr="006830A7">
        <w:trPr>
          <w:trHeight w:val="42"/>
        </w:trPr>
        <w:tc>
          <w:tcPr>
            <w:tcW w:w="657" w:type="dxa"/>
            <w:vMerge/>
            <w:shd w:val="clear" w:color="auto" w:fill="auto"/>
          </w:tcPr>
          <w:p w:rsidR="008C7BA2" w:rsidRPr="00EF5853" w:rsidRDefault="008C7BA2" w:rsidP="008C7BA2">
            <w:pPr>
              <w:jc w:val="center"/>
            </w:pPr>
          </w:p>
        </w:tc>
        <w:tc>
          <w:tcPr>
            <w:tcW w:w="709" w:type="dxa"/>
            <w:shd w:val="clear" w:color="auto" w:fill="auto"/>
          </w:tcPr>
          <w:p w:rsidR="008C7BA2" w:rsidRPr="00EF5853" w:rsidRDefault="008C7BA2" w:rsidP="008C7BA2">
            <w:pPr>
              <w:jc w:val="center"/>
            </w:pPr>
            <w:r w:rsidRPr="00EF5853">
              <w:t>b.</w:t>
            </w:r>
          </w:p>
        </w:tc>
        <w:tc>
          <w:tcPr>
            <w:tcW w:w="7004" w:type="dxa"/>
            <w:shd w:val="clear" w:color="auto" w:fill="auto"/>
          </w:tcPr>
          <w:p w:rsidR="00AC5D59" w:rsidRPr="00AC5D59" w:rsidRDefault="00AC5D59" w:rsidP="006830A7">
            <w:pPr>
              <w:jc w:val="both"/>
              <w:rPr>
                <w:b/>
              </w:rPr>
            </w:pPr>
            <w:r w:rsidRPr="00AC5D59">
              <w:rPr>
                <w:b/>
              </w:rPr>
              <w:t>Identify the underlined phrase as a simile, metaphor, or idiom.</w:t>
            </w:r>
          </w:p>
          <w:p w:rsidR="008C7BA2" w:rsidRDefault="00AC5D59" w:rsidP="006830A7">
            <w:pPr>
              <w:jc w:val="both"/>
            </w:pPr>
            <w:proofErr w:type="spellStart"/>
            <w:r>
              <w:t>i</w:t>
            </w:r>
            <w:proofErr w:type="spellEnd"/>
            <w:r w:rsidR="00422428">
              <w:t xml:space="preserve">) </w:t>
            </w:r>
            <w:r>
              <w:t xml:space="preserve">The boat was </w:t>
            </w:r>
            <w:r w:rsidRPr="00AC5D59">
              <w:rPr>
                <w:u w:val="single"/>
              </w:rPr>
              <w:t>lighter than air</w:t>
            </w:r>
            <w:r>
              <w:t xml:space="preserve"> as it glided along the water</w:t>
            </w:r>
            <w:r w:rsidR="00422428">
              <w:t>.</w:t>
            </w:r>
          </w:p>
          <w:p w:rsidR="00AC5D59" w:rsidRDefault="00AC5D59" w:rsidP="006830A7">
            <w:pPr>
              <w:jc w:val="both"/>
            </w:pPr>
            <w:r>
              <w:t>ii</w:t>
            </w:r>
            <w:r w:rsidR="00422428">
              <w:t>)</w:t>
            </w:r>
            <w:r>
              <w:t xml:space="preserve"> The girl was </w:t>
            </w:r>
            <w:r w:rsidRPr="00AC5D59">
              <w:rPr>
                <w:u w:val="single"/>
              </w:rPr>
              <w:t>as pretty as</w:t>
            </w:r>
            <w:r>
              <w:t xml:space="preserve"> a picture.</w:t>
            </w:r>
          </w:p>
          <w:p w:rsidR="00422428" w:rsidRDefault="00AC5D59" w:rsidP="006830A7">
            <w:pPr>
              <w:jc w:val="both"/>
            </w:pPr>
            <w:r>
              <w:t>iii</w:t>
            </w:r>
            <w:r w:rsidR="00422428">
              <w:t>)</w:t>
            </w:r>
            <w:r>
              <w:t xml:space="preserve"> He’ll never go skydiving. He is too scared. He said he would</w:t>
            </w:r>
          </w:p>
          <w:p w:rsidR="00AC5D59" w:rsidRPr="00AC5D59" w:rsidRDefault="00AC5D59" w:rsidP="006830A7">
            <w:pPr>
              <w:jc w:val="both"/>
              <w:rPr>
                <w:u w:val="single"/>
              </w:rPr>
            </w:pPr>
            <w:proofErr w:type="gramStart"/>
            <w:r>
              <w:t>do</w:t>
            </w:r>
            <w:proofErr w:type="gramEnd"/>
            <w:r>
              <w:t xml:space="preserve"> it </w:t>
            </w:r>
            <w:r w:rsidRPr="00AC5D59">
              <w:rPr>
                <w:u w:val="single"/>
              </w:rPr>
              <w:t>when pigs fly</w:t>
            </w:r>
            <w:r w:rsidR="00422428">
              <w:rPr>
                <w:u w:val="single"/>
              </w:rPr>
              <w:t>.</w:t>
            </w:r>
          </w:p>
          <w:p w:rsidR="00AC5D59" w:rsidRPr="00EF5853" w:rsidRDefault="00AC5D59" w:rsidP="00422428">
            <w:pPr>
              <w:jc w:val="both"/>
            </w:pPr>
            <w:r>
              <w:t>iv</w:t>
            </w:r>
            <w:r w:rsidR="00422428">
              <w:t>)</w:t>
            </w:r>
            <w:r>
              <w:t xml:space="preserve"> The car </w:t>
            </w:r>
            <w:r w:rsidRPr="00AC5D59">
              <w:rPr>
                <w:u w:val="single"/>
              </w:rPr>
              <w:t>jumped to the finish line</w:t>
            </w:r>
            <w:r w:rsidR="00422428">
              <w:rPr>
                <w:u w:val="single"/>
              </w:rPr>
              <w:t>.</w:t>
            </w:r>
          </w:p>
        </w:tc>
        <w:tc>
          <w:tcPr>
            <w:tcW w:w="1260" w:type="dxa"/>
            <w:shd w:val="clear" w:color="auto" w:fill="auto"/>
          </w:tcPr>
          <w:p w:rsidR="00F40547" w:rsidRPr="00875196" w:rsidRDefault="00F40547" w:rsidP="00193F27">
            <w:pPr>
              <w:jc w:val="center"/>
              <w:rPr>
                <w:sz w:val="22"/>
                <w:szCs w:val="22"/>
              </w:rPr>
            </w:pPr>
            <w:r>
              <w:rPr>
                <w:sz w:val="22"/>
                <w:szCs w:val="22"/>
              </w:rPr>
              <w:t>CO2</w:t>
            </w:r>
          </w:p>
        </w:tc>
        <w:tc>
          <w:tcPr>
            <w:tcW w:w="950" w:type="dxa"/>
            <w:shd w:val="clear" w:color="auto" w:fill="auto"/>
          </w:tcPr>
          <w:p w:rsidR="00AC5D59" w:rsidRPr="005814FF" w:rsidRDefault="00AC5D59" w:rsidP="00193F27">
            <w:pPr>
              <w:jc w:val="center"/>
            </w:pPr>
            <w:r>
              <w:t>4</w:t>
            </w:r>
          </w:p>
        </w:tc>
      </w:tr>
      <w:tr w:rsidR="00D85619" w:rsidRPr="00EF5853" w:rsidTr="006830A7">
        <w:trPr>
          <w:trHeight w:val="90"/>
        </w:trPr>
        <w:tc>
          <w:tcPr>
            <w:tcW w:w="657" w:type="dxa"/>
            <w:shd w:val="clear" w:color="auto" w:fill="auto"/>
          </w:tcPr>
          <w:p w:rsidR="00D85619" w:rsidRPr="00EF5853" w:rsidRDefault="00D85619" w:rsidP="008C7BA2">
            <w:pPr>
              <w:jc w:val="center"/>
            </w:pPr>
          </w:p>
        </w:tc>
        <w:tc>
          <w:tcPr>
            <w:tcW w:w="709" w:type="dxa"/>
            <w:shd w:val="clear" w:color="auto" w:fill="auto"/>
          </w:tcPr>
          <w:p w:rsidR="00D85619" w:rsidRPr="00EF5853" w:rsidRDefault="00D85619" w:rsidP="008C7BA2">
            <w:pPr>
              <w:jc w:val="center"/>
            </w:pPr>
          </w:p>
        </w:tc>
        <w:tc>
          <w:tcPr>
            <w:tcW w:w="7004" w:type="dxa"/>
            <w:shd w:val="clear" w:color="auto" w:fill="auto"/>
          </w:tcPr>
          <w:p w:rsidR="00D85619" w:rsidRPr="00EF5853" w:rsidRDefault="00D85619" w:rsidP="00B105D7">
            <w:pPr>
              <w:spacing w:line="360" w:lineRule="auto"/>
            </w:pPr>
          </w:p>
        </w:tc>
        <w:tc>
          <w:tcPr>
            <w:tcW w:w="126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6830A7" w:rsidRPr="00EF5853" w:rsidTr="00422428">
        <w:trPr>
          <w:trHeight w:val="674"/>
        </w:trPr>
        <w:tc>
          <w:tcPr>
            <w:tcW w:w="657" w:type="dxa"/>
            <w:vMerge w:val="restart"/>
            <w:shd w:val="clear" w:color="auto" w:fill="auto"/>
          </w:tcPr>
          <w:p w:rsidR="006830A7" w:rsidRPr="00EF5853" w:rsidRDefault="006830A7" w:rsidP="008C7BA2">
            <w:pPr>
              <w:jc w:val="center"/>
            </w:pPr>
            <w:r w:rsidRPr="00EF5853">
              <w:t>3.</w:t>
            </w:r>
          </w:p>
        </w:tc>
        <w:tc>
          <w:tcPr>
            <w:tcW w:w="709" w:type="dxa"/>
            <w:shd w:val="clear" w:color="auto" w:fill="auto"/>
          </w:tcPr>
          <w:p w:rsidR="006830A7" w:rsidRPr="00EF5853" w:rsidRDefault="006830A7" w:rsidP="008C7BA2">
            <w:pPr>
              <w:jc w:val="center"/>
            </w:pPr>
            <w:r w:rsidRPr="00EF5853">
              <w:t>a.</w:t>
            </w:r>
          </w:p>
        </w:tc>
        <w:tc>
          <w:tcPr>
            <w:tcW w:w="7004" w:type="dxa"/>
            <w:shd w:val="clear" w:color="auto" w:fill="auto"/>
          </w:tcPr>
          <w:p w:rsidR="006830A7" w:rsidRPr="009D38A7" w:rsidRDefault="006830A7" w:rsidP="006830A7">
            <w:pPr>
              <w:jc w:val="both"/>
            </w:pPr>
            <w:r w:rsidRPr="009D38A7">
              <w:t>Make use of the following homophones in meaningful sentences:</w:t>
            </w:r>
          </w:p>
          <w:p w:rsidR="006830A7" w:rsidRPr="00422428" w:rsidRDefault="006830A7" w:rsidP="00422428">
            <w:pPr>
              <w:jc w:val="both"/>
            </w:pPr>
            <w:proofErr w:type="spellStart"/>
            <w:r w:rsidRPr="00422428">
              <w:t>i</w:t>
            </w:r>
            <w:proofErr w:type="spellEnd"/>
            <w:r w:rsidR="00422428" w:rsidRPr="00422428">
              <w:t>)</w:t>
            </w:r>
            <w:r w:rsidRPr="00422428">
              <w:rPr>
                <w:rStyle w:val="Strong"/>
                <w:b w:val="0"/>
                <w:color w:val="222222"/>
                <w:shd w:val="clear" w:color="auto" w:fill="FFFFFF"/>
              </w:rPr>
              <w:t>steal/steel                           ii</w:t>
            </w:r>
            <w:r w:rsidR="00422428" w:rsidRPr="00422428">
              <w:rPr>
                <w:rStyle w:val="Strong"/>
                <w:b w:val="0"/>
                <w:color w:val="222222"/>
                <w:shd w:val="clear" w:color="auto" w:fill="FFFFFF"/>
              </w:rPr>
              <w:t>)</w:t>
            </w:r>
            <w:r w:rsidRPr="00422428">
              <w:rPr>
                <w:rStyle w:val="Strong"/>
                <w:b w:val="0"/>
                <w:color w:val="222222"/>
                <w:shd w:val="clear" w:color="auto" w:fill="FFFFFF"/>
              </w:rPr>
              <w:t xml:space="preserve"> right/write</w:t>
            </w:r>
          </w:p>
        </w:tc>
        <w:tc>
          <w:tcPr>
            <w:tcW w:w="1260" w:type="dxa"/>
            <w:shd w:val="clear" w:color="auto" w:fill="auto"/>
          </w:tcPr>
          <w:p w:rsidR="006830A7" w:rsidRPr="00875196" w:rsidRDefault="006830A7" w:rsidP="00193F27">
            <w:pPr>
              <w:jc w:val="center"/>
              <w:rPr>
                <w:sz w:val="22"/>
                <w:szCs w:val="22"/>
              </w:rPr>
            </w:pPr>
            <w:r>
              <w:rPr>
                <w:sz w:val="22"/>
                <w:szCs w:val="22"/>
              </w:rPr>
              <w:t>CO2</w:t>
            </w:r>
          </w:p>
        </w:tc>
        <w:tc>
          <w:tcPr>
            <w:tcW w:w="950" w:type="dxa"/>
            <w:shd w:val="clear" w:color="auto" w:fill="auto"/>
          </w:tcPr>
          <w:p w:rsidR="006830A7" w:rsidRPr="005814FF" w:rsidRDefault="006830A7" w:rsidP="00193F27">
            <w:pPr>
              <w:jc w:val="center"/>
            </w:pPr>
            <w:r>
              <w:t>4</w:t>
            </w:r>
          </w:p>
        </w:tc>
      </w:tr>
      <w:tr w:rsidR="006830A7" w:rsidRPr="00EF5853" w:rsidTr="006830A7">
        <w:trPr>
          <w:trHeight w:val="90"/>
        </w:trPr>
        <w:tc>
          <w:tcPr>
            <w:tcW w:w="657" w:type="dxa"/>
            <w:vMerge/>
            <w:shd w:val="clear" w:color="auto" w:fill="auto"/>
          </w:tcPr>
          <w:p w:rsidR="006830A7" w:rsidRPr="00EF5853" w:rsidRDefault="006830A7" w:rsidP="008C7BA2">
            <w:pPr>
              <w:jc w:val="center"/>
            </w:pPr>
          </w:p>
        </w:tc>
        <w:tc>
          <w:tcPr>
            <w:tcW w:w="709" w:type="dxa"/>
            <w:shd w:val="clear" w:color="auto" w:fill="auto"/>
          </w:tcPr>
          <w:p w:rsidR="006830A7" w:rsidRPr="00EF5853" w:rsidRDefault="006830A7" w:rsidP="008C7BA2">
            <w:pPr>
              <w:jc w:val="center"/>
            </w:pPr>
            <w:r w:rsidRPr="00EF5853">
              <w:t>b.</w:t>
            </w:r>
          </w:p>
        </w:tc>
        <w:tc>
          <w:tcPr>
            <w:tcW w:w="7004" w:type="dxa"/>
            <w:shd w:val="clear" w:color="auto" w:fill="auto"/>
          </w:tcPr>
          <w:p w:rsidR="006830A7" w:rsidRPr="00EF5853" w:rsidRDefault="006830A7" w:rsidP="006830A7">
            <w:pPr>
              <w:jc w:val="both"/>
            </w:pPr>
            <w:r>
              <w:t xml:space="preserve">Describe in detail the struggles of Booker Washington to get </w:t>
            </w:r>
            <w:proofErr w:type="gramStart"/>
            <w:r>
              <w:t>his  education</w:t>
            </w:r>
            <w:proofErr w:type="gramEnd"/>
            <w:r>
              <w:t>.</w:t>
            </w:r>
          </w:p>
        </w:tc>
        <w:tc>
          <w:tcPr>
            <w:tcW w:w="1260" w:type="dxa"/>
            <w:shd w:val="clear" w:color="auto" w:fill="auto"/>
          </w:tcPr>
          <w:p w:rsidR="006830A7" w:rsidRPr="00875196" w:rsidRDefault="006830A7" w:rsidP="00193F27">
            <w:pPr>
              <w:jc w:val="center"/>
              <w:rPr>
                <w:sz w:val="22"/>
                <w:szCs w:val="22"/>
              </w:rPr>
            </w:pPr>
            <w:r>
              <w:rPr>
                <w:sz w:val="22"/>
                <w:szCs w:val="22"/>
              </w:rPr>
              <w:t>CO3</w:t>
            </w:r>
          </w:p>
        </w:tc>
        <w:tc>
          <w:tcPr>
            <w:tcW w:w="950" w:type="dxa"/>
            <w:shd w:val="clear" w:color="auto" w:fill="auto"/>
          </w:tcPr>
          <w:p w:rsidR="006830A7" w:rsidRPr="005814FF" w:rsidRDefault="006830A7" w:rsidP="00CF6752">
            <w:pPr>
              <w:jc w:val="center"/>
            </w:pPr>
            <w:r>
              <w:t>16</w:t>
            </w:r>
          </w:p>
        </w:tc>
      </w:tr>
      <w:tr w:rsidR="008C7BA2" w:rsidRPr="00EF5853" w:rsidTr="008C7BA2">
        <w:trPr>
          <w:trHeight w:val="90"/>
        </w:trPr>
        <w:tc>
          <w:tcPr>
            <w:tcW w:w="10580" w:type="dxa"/>
            <w:gridSpan w:val="5"/>
            <w:shd w:val="clear" w:color="auto" w:fill="auto"/>
          </w:tcPr>
          <w:p w:rsidR="008C7BA2" w:rsidRPr="00422428" w:rsidRDefault="008C7BA2" w:rsidP="00B105D7">
            <w:pPr>
              <w:spacing w:line="360" w:lineRule="auto"/>
              <w:jc w:val="center"/>
              <w:rPr>
                <w:b/>
              </w:rPr>
            </w:pPr>
            <w:r w:rsidRPr="00422428">
              <w:rPr>
                <w:b/>
              </w:rPr>
              <w:t>(OR)</w:t>
            </w:r>
          </w:p>
        </w:tc>
      </w:tr>
      <w:tr w:rsidR="006830A7" w:rsidRPr="00EF5853" w:rsidTr="00422428">
        <w:trPr>
          <w:trHeight w:val="629"/>
        </w:trPr>
        <w:tc>
          <w:tcPr>
            <w:tcW w:w="657" w:type="dxa"/>
            <w:vMerge w:val="restart"/>
            <w:shd w:val="clear" w:color="auto" w:fill="auto"/>
          </w:tcPr>
          <w:p w:rsidR="006830A7" w:rsidRPr="00EF5853" w:rsidRDefault="006830A7" w:rsidP="008C7BA2">
            <w:pPr>
              <w:jc w:val="center"/>
            </w:pPr>
            <w:r w:rsidRPr="00EF5853">
              <w:t>4.</w:t>
            </w:r>
          </w:p>
        </w:tc>
        <w:tc>
          <w:tcPr>
            <w:tcW w:w="709" w:type="dxa"/>
            <w:shd w:val="clear" w:color="auto" w:fill="auto"/>
          </w:tcPr>
          <w:p w:rsidR="006830A7" w:rsidRPr="00EF5853" w:rsidRDefault="006830A7" w:rsidP="008C7BA2">
            <w:pPr>
              <w:jc w:val="center"/>
            </w:pPr>
            <w:r w:rsidRPr="00EF5853">
              <w:t>a.</w:t>
            </w:r>
          </w:p>
        </w:tc>
        <w:tc>
          <w:tcPr>
            <w:tcW w:w="7004" w:type="dxa"/>
            <w:shd w:val="clear" w:color="auto" w:fill="auto"/>
          </w:tcPr>
          <w:p w:rsidR="006830A7" w:rsidRPr="00EF5853" w:rsidRDefault="006830A7" w:rsidP="006830A7">
            <w:pPr>
              <w:jc w:val="both"/>
            </w:pPr>
            <w:r>
              <w:t xml:space="preserve">Attempt a </w:t>
            </w:r>
            <w:proofErr w:type="spellStart"/>
            <w:r>
              <w:t>cricitical</w:t>
            </w:r>
            <w:proofErr w:type="spellEnd"/>
            <w:r>
              <w:t xml:space="preserve"> summary on Mark Antony’s speech in </w:t>
            </w:r>
            <w:r w:rsidRPr="00DD6ED8">
              <w:rPr>
                <w:i/>
              </w:rPr>
              <w:t xml:space="preserve">Julius </w:t>
            </w:r>
            <w:proofErr w:type="spellStart"/>
            <w:r w:rsidRPr="00DD6ED8">
              <w:rPr>
                <w:i/>
              </w:rPr>
              <w:t>Ceasar</w:t>
            </w:r>
            <w:proofErr w:type="spellEnd"/>
            <w:r w:rsidRPr="00DD6ED8">
              <w:rPr>
                <w:i/>
              </w:rPr>
              <w:t>.</w:t>
            </w:r>
          </w:p>
        </w:tc>
        <w:tc>
          <w:tcPr>
            <w:tcW w:w="1260" w:type="dxa"/>
            <w:shd w:val="clear" w:color="auto" w:fill="auto"/>
          </w:tcPr>
          <w:p w:rsidR="006830A7" w:rsidRPr="00875196" w:rsidRDefault="006830A7" w:rsidP="00193F27">
            <w:pPr>
              <w:jc w:val="center"/>
              <w:rPr>
                <w:sz w:val="22"/>
                <w:szCs w:val="22"/>
              </w:rPr>
            </w:pPr>
            <w:r>
              <w:rPr>
                <w:sz w:val="22"/>
                <w:szCs w:val="22"/>
              </w:rPr>
              <w:t>CO3</w:t>
            </w:r>
          </w:p>
        </w:tc>
        <w:tc>
          <w:tcPr>
            <w:tcW w:w="950" w:type="dxa"/>
            <w:shd w:val="clear" w:color="auto" w:fill="auto"/>
          </w:tcPr>
          <w:p w:rsidR="006830A7" w:rsidRPr="005814FF" w:rsidRDefault="006830A7" w:rsidP="00193F27">
            <w:pPr>
              <w:jc w:val="center"/>
            </w:pPr>
            <w:r>
              <w:t>14</w:t>
            </w:r>
          </w:p>
        </w:tc>
      </w:tr>
      <w:tr w:rsidR="006830A7" w:rsidRPr="00EF5853" w:rsidTr="006830A7">
        <w:trPr>
          <w:trHeight w:val="90"/>
        </w:trPr>
        <w:tc>
          <w:tcPr>
            <w:tcW w:w="657" w:type="dxa"/>
            <w:vMerge/>
            <w:shd w:val="clear" w:color="auto" w:fill="auto"/>
          </w:tcPr>
          <w:p w:rsidR="006830A7" w:rsidRPr="00EF5853" w:rsidRDefault="006830A7" w:rsidP="008C7BA2">
            <w:pPr>
              <w:jc w:val="center"/>
            </w:pPr>
          </w:p>
        </w:tc>
        <w:tc>
          <w:tcPr>
            <w:tcW w:w="709" w:type="dxa"/>
            <w:shd w:val="clear" w:color="auto" w:fill="auto"/>
          </w:tcPr>
          <w:p w:rsidR="006830A7" w:rsidRPr="00EF5853" w:rsidRDefault="006830A7" w:rsidP="008C7BA2">
            <w:pPr>
              <w:jc w:val="center"/>
            </w:pPr>
            <w:r w:rsidRPr="00EF5853">
              <w:t>b.</w:t>
            </w:r>
          </w:p>
        </w:tc>
        <w:tc>
          <w:tcPr>
            <w:tcW w:w="7004" w:type="dxa"/>
            <w:shd w:val="clear" w:color="auto" w:fill="auto"/>
          </w:tcPr>
          <w:p w:rsidR="006830A7" w:rsidRPr="009D38A7" w:rsidRDefault="006830A7" w:rsidP="006830A7">
            <w:pPr>
              <w:jc w:val="both"/>
              <w:rPr>
                <w:b/>
              </w:rPr>
            </w:pPr>
            <w:r w:rsidRPr="009D38A7">
              <w:rPr>
                <w:b/>
              </w:rPr>
              <w:t>Form sentences of your own:</w:t>
            </w:r>
          </w:p>
          <w:p w:rsidR="006830A7" w:rsidRPr="00EF5853" w:rsidRDefault="006830A7" w:rsidP="006830A7">
            <w:pPr>
              <w:jc w:val="both"/>
            </w:pPr>
            <w:proofErr w:type="gramStart"/>
            <w:r>
              <w:t>greed</w:t>
            </w:r>
            <w:proofErr w:type="gramEnd"/>
            <w:r>
              <w:t>, gift, moral, teamwork, inhuman, reality.</w:t>
            </w:r>
          </w:p>
        </w:tc>
        <w:tc>
          <w:tcPr>
            <w:tcW w:w="1260" w:type="dxa"/>
            <w:shd w:val="clear" w:color="auto" w:fill="auto"/>
          </w:tcPr>
          <w:p w:rsidR="006830A7" w:rsidRPr="00875196" w:rsidRDefault="006830A7" w:rsidP="00193F27">
            <w:pPr>
              <w:jc w:val="center"/>
              <w:rPr>
                <w:sz w:val="22"/>
                <w:szCs w:val="22"/>
              </w:rPr>
            </w:pPr>
            <w:r>
              <w:rPr>
                <w:sz w:val="22"/>
                <w:szCs w:val="22"/>
              </w:rPr>
              <w:t>CO2</w:t>
            </w:r>
          </w:p>
        </w:tc>
        <w:tc>
          <w:tcPr>
            <w:tcW w:w="950" w:type="dxa"/>
            <w:shd w:val="clear" w:color="auto" w:fill="auto"/>
          </w:tcPr>
          <w:p w:rsidR="006830A7" w:rsidRPr="005814FF" w:rsidRDefault="006830A7" w:rsidP="00193F27">
            <w:pPr>
              <w:jc w:val="center"/>
            </w:pPr>
            <w:r>
              <w:t>6</w:t>
            </w:r>
          </w:p>
        </w:tc>
      </w:tr>
      <w:tr w:rsidR="00D85619" w:rsidRPr="00EF5853" w:rsidTr="00422428">
        <w:trPr>
          <w:trHeight w:val="323"/>
        </w:trPr>
        <w:tc>
          <w:tcPr>
            <w:tcW w:w="657" w:type="dxa"/>
            <w:shd w:val="clear" w:color="auto" w:fill="auto"/>
          </w:tcPr>
          <w:p w:rsidR="00D85619" w:rsidRPr="00EF5853" w:rsidRDefault="00D85619" w:rsidP="008C7BA2">
            <w:pPr>
              <w:jc w:val="center"/>
            </w:pPr>
          </w:p>
        </w:tc>
        <w:tc>
          <w:tcPr>
            <w:tcW w:w="709" w:type="dxa"/>
            <w:shd w:val="clear" w:color="auto" w:fill="auto"/>
          </w:tcPr>
          <w:p w:rsidR="00D85619" w:rsidRPr="00EF5853" w:rsidRDefault="00D85619" w:rsidP="008C7BA2">
            <w:pPr>
              <w:jc w:val="center"/>
            </w:pPr>
          </w:p>
        </w:tc>
        <w:tc>
          <w:tcPr>
            <w:tcW w:w="7004" w:type="dxa"/>
            <w:shd w:val="clear" w:color="auto" w:fill="auto"/>
          </w:tcPr>
          <w:p w:rsidR="00D85619" w:rsidRPr="00EF5853" w:rsidRDefault="00D85619" w:rsidP="00B105D7">
            <w:pPr>
              <w:spacing w:line="360" w:lineRule="auto"/>
            </w:pPr>
          </w:p>
        </w:tc>
        <w:tc>
          <w:tcPr>
            <w:tcW w:w="126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6830A7" w:rsidRPr="00EF5853" w:rsidTr="00422428">
        <w:trPr>
          <w:trHeight w:val="701"/>
        </w:trPr>
        <w:tc>
          <w:tcPr>
            <w:tcW w:w="657" w:type="dxa"/>
            <w:vMerge w:val="restart"/>
            <w:shd w:val="clear" w:color="auto" w:fill="auto"/>
          </w:tcPr>
          <w:p w:rsidR="006830A7" w:rsidRPr="00EF5853" w:rsidRDefault="006830A7" w:rsidP="008C7BA2">
            <w:pPr>
              <w:jc w:val="center"/>
            </w:pPr>
            <w:r w:rsidRPr="00EF5853">
              <w:t>5.</w:t>
            </w:r>
          </w:p>
        </w:tc>
        <w:tc>
          <w:tcPr>
            <w:tcW w:w="709" w:type="dxa"/>
            <w:shd w:val="clear" w:color="auto" w:fill="auto"/>
          </w:tcPr>
          <w:p w:rsidR="006830A7" w:rsidRPr="00EF5853" w:rsidRDefault="006830A7" w:rsidP="008C7BA2">
            <w:pPr>
              <w:jc w:val="center"/>
            </w:pPr>
            <w:r w:rsidRPr="00EF5853">
              <w:t>a.</w:t>
            </w:r>
          </w:p>
        </w:tc>
        <w:tc>
          <w:tcPr>
            <w:tcW w:w="7004" w:type="dxa"/>
            <w:shd w:val="clear" w:color="auto" w:fill="auto"/>
          </w:tcPr>
          <w:p w:rsidR="006830A7" w:rsidRPr="00EF5853" w:rsidRDefault="006830A7" w:rsidP="006830A7">
            <w:pPr>
              <w:jc w:val="both"/>
            </w:pPr>
            <w:r>
              <w:t xml:space="preserve">Substantiate the characteristics of mercy according to Portia in </w:t>
            </w:r>
            <w:r w:rsidRPr="007A07D9">
              <w:rPr>
                <w:i/>
              </w:rPr>
              <w:t>Merchant of Venice</w:t>
            </w:r>
            <w:r>
              <w:rPr>
                <w:i/>
              </w:rPr>
              <w:t>.</w:t>
            </w:r>
          </w:p>
        </w:tc>
        <w:tc>
          <w:tcPr>
            <w:tcW w:w="1260" w:type="dxa"/>
            <w:shd w:val="clear" w:color="auto" w:fill="auto"/>
          </w:tcPr>
          <w:p w:rsidR="006830A7" w:rsidRPr="00875196" w:rsidRDefault="006830A7" w:rsidP="00193F27">
            <w:pPr>
              <w:jc w:val="center"/>
              <w:rPr>
                <w:sz w:val="22"/>
                <w:szCs w:val="22"/>
              </w:rPr>
            </w:pPr>
            <w:r>
              <w:rPr>
                <w:sz w:val="22"/>
                <w:szCs w:val="22"/>
              </w:rPr>
              <w:t>CO1</w:t>
            </w:r>
          </w:p>
        </w:tc>
        <w:tc>
          <w:tcPr>
            <w:tcW w:w="950" w:type="dxa"/>
            <w:shd w:val="clear" w:color="auto" w:fill="auto"/>
          </w:tcPr>
          <w:p w:rsidR="006830A7" w:rsidRPr="005814FF" w:rsidRDefault="006830A7" w:rsidP="00CA22F5">
            <w:pPr>
              <w:jc w:val="center"/>
            </w:pPr>
            <w:r>
              <w:t>10</w:t>
            </w:r>
          </w:p>
        </w:tc>
      </w:tr>
      <w:tr w:rsidR="006830A7" w:rsidRPr="00EF5853" w:rsidTr="006830A7">
        <w:trPr>
          <w:trHeight w:val="90"/>
        </w:trPr>
        <w:tc>
          <w:tcPr>
            <w:tcW w:w="657" w:type="dxa"/>
            <w:vMerge/>
            <w:shd w:val="clear" w:color="auto" w:fill="auto"/>
          </w:tcPr>
          <w:p w:rsidR="006830A7" w:rsidRPr="00EF5853" w:rsidRDefault="006830A7" w:rsidP="008C7BA2">
            <w:pPr>
              <w:jc w:val="center"/>
            </w:pPr>
          </w:p>
        </w:tc>
        <w:tc>
          <w:tcPr>
            <w:tcW w:w="709" w:type="dxa"/>
            <w:shd w:val="clear" w:color="auto" w:fill="auto"/>
          </w:tcPr>
          <w:p w:rsidR="006830A7" w:rsidRPr="00EF5853" w:rsidRDefault="006830A7" w:rsidP="008C7BA2">
            <w:pPr>
              <w:jc w:val="center"/>
            </w:pPr>
            <w:r w:rsidRPr="00EF5853">
              <w:t>b.</w:t>
            </w:r>
          </w:p>
        </w:tc>
        <w:tc>
          <w:tcPr>
            <w:tcW w:w="7004" w:type="dxa"/>
            <w:shd w:val="clear" w:color="auto" w:fill="auto"/>
          </w:tcPr>
          <w:p w:rsidR="006830A7" w:rsidRPr="00463AC9" w:rsidRDefault="006830A7" w:rsidP="006830A7">
            <w:pPr>
              <w:jc w:val="both"/>
              <w:rPr>
                <w:b/>
              </w:rPr>
            </w:pPr>
            <w:r w:rsidRPr="00463AC9">
              <w:rPr>
                <w:b/>
              </w:rPr>
              <w:t>Read the following passage and answer the questions given:</w:t>
            </w:r>
          </w:p>
          <w:p w:rsidR="006830A7" w:rsidRDefault="006830A7" w:rsidP="006830A7">
            <w:pPr>
              <w:jc w:val="both"/>
            </w:pPr>
            <w:r>
              <w:t xml:space="preserve">More than 350,000 fans visit the National Baseball Hall of Fame and Museum located in Cooperstown, New York, every year. The museum, established in 1939 is located in the very town where </w:t>
            </w:r>
            <w:proofErr w:type="spellStart"/>
            <w:r>
              <w:t>Abner</w:t>
            </w:r>
            <w:proofErr w:type="spellEnd"/>
            <w:r>
              <w:t xml:space="preserve"> Doubleday was said to have designed the game approximately 100 years prior. Cooperstown is home to less than 2,000 people in Central New York. Cooperstown is located in </w:t>
            </w:r>
            <w:proofErr w:type="spellStart"/>
            <w:r>
              <w:t>Ostego</w:t>
            </w:r>
            <w:proofErr w:type="spellEnd"/>
            <w:r>
              <w:t xml:space="preserve"> County and is also home to the Farmers’ Museum. If a map of New York State was placed on a dart board, Cooperstown would be the bull’s-eye. Great baseball players, such as Babe Ruth and Ted William's, are honored in </w:t>
            </w:r>
            <w:r>
              <w:lastRenderedPageBreak/>
              <w:t>life size woodcarvings in the Hall of Fame Gallery. The Cooperstown Room traces the history and development of baseball. Displays of women in baseball, the All Star Game, and world tours can be found on the museums second floor. Each year new players are inducted into the Hall of Fame. The process of selection is highly competitive. Players can be inducted by either the Baseball Writers Association of America or the Veterans Committee. The Baseball Writers Association of America is composed of journalists who write for newspapers, magazines, and credentialed web sites. The Veterans Committee consists of veteran and retired professional baseball executives, managers, players, and umpires. Any player who has 10 years professional baseball experience is eligible to be inducted into the Cooperstown Hall. You cannot be considered until you have been retired for a full 5 years. A newly constructed wing houses a 200-seat movie theatre and interactive exhibits that make the trip, from anywhere, worthwhile!</w:t>
            </w:r>
          </w:p>
          <w:p w:rsidR="00422428" w:rsidRDefault="00422428" w:rsidP="006830A7">
            <w:pPr>
              <w:jc w:val="both"/>
            </w:pPr>
          </w:p>
          <w:p w:rsidR="006830A7" w:rsidRPr="00CA22F5" w:rsidRDefault="006830A7" w:rsidP="006830A7">
            <w:pPr>
              <w:jc w:val="both"/>
              <w:rPr>
                <w:b/>
              </w:rPr>
            </w:pPr>
            <w:r w:rsidRPr="00CA22F5">
              <w:rPr>
                <w:b/>
                <w:color w:val="000000"/>
              </w:rPr>
              <w:t>Answer the following questions using your own words.</w:t>
            </w:r>
          </w:p>
          <w:p w:rsidR="006830A7" w:rsidRDefault="006830A7" w:rsidP="006830A7">
            <w:pPr>
              <w:jc w:val="both"/>
            </w:pPr>
            <w:r>
              <w:t xml:space="preserve">1. Who is given credit for devising the game of baseball? </w:t>
            </w:r>
          </w:p>
          <w:p w:rsidR="006830A7" w:rsidRDefault="006830A7" w:rsidP="006830A7">
            <w:pPr>
              <w:jc w:val="both"/>
            </w:pPr>
            <w:r>
              <w:t xml:space="preserve">2. What is located in Cooperstown? </w:t>
            </w:r>
          </w:p>
          <w:p w:rsidR="006830A7" w:rsidRDefault="006830A7" w:rsidP="006830A7">
            <w:pPr>
              <w:jc w:val="both"/>
            </w:pPr>
            <w:r>
              <w:t xml:space="preserve">3. What can be learned from visiting the Cooperstown? </w:t>
            </w:r>
          </w:p>
          <w:p w:rsidR="00422428" w:rsidRDefault="006830A7" w:rsidP="006830A7">
            <w:pPr>
              <w:jc w:val="both"/>
            </w:pPr>
            <w:r>
              <w:t>4. Who are the two baseball players referred to in the story? What are</w:t>
            </w:r>
          </w:p>
          <w:p w:rsidR="006830A7" w:rsidRDefault="006830A7" w:rsidP="006830A7">
            <w:pPr>
              <w:jc w:val="both"/>
            </w:pPr>
            <w:proofErr w:type="gramStart"/>
            <w:r>
              <w:t>they</w:t>
            </w:r>
            <w:proofErr w:type="gramEnd"/>
            <w:r>
              <w:t xml:space="preserve"> considered to be? </w:t>
            </w:r>
          </w:p>
          <w:p w:rsidR="00422428" w:rsidRDefault="006830A7" w:rsidP="006830A7">
            <w:pPr>
              <w:jc w:val="both"/>
            </w:pPr>
            <w:r>
              <w:t>5. Explain how a baseball player can become a permanent part of the</w:t>
            </w:r>
          </w:p>
          <w:p w:rsidR="006830A7" w:rsidRPr="00EF5853" w:rsidRDefault="006830A7" w:rsidP="006830A7">
            <w:pPr>
              <w:jc w:val="both"/>
            </w:pPr>
            <w:proofErr w:type="gramStart"/>
            <w:r>
              <w:t>history</w:t>
            </w:r>
            <w:proofErr w:type="gramEnd"/>
            <w:r>
              <w:t xml:space="preserve"> of Cooperstown. </w:t>
            </w:r>
          </w:p>
        </w:tc>
        <w:tc>
          <w:tcPr>
            <w:tcW w:w="1260" w:type="dxa"/>
            <w:shd w:val="clear" w:color="auto" w:fill="auto"/>
          </w:tcPr>
          <w:p w:rsidR="006830A7" w:rsidRPr="00875196" w:rsidRDefault="006830A7" w:rsidP="00193F27">
            <w:pPr>
              <w:jc w:val="center"/>
              <w:rPr>
                <w:sz w:val="22"/>
                <w:szCs w:val="22"/>
              </w:rPr>
            </w:pPr>
            <w:r>
              <w:rPr>
                <w:sz w:val="22"/>
                <w:szCs w:val="22"/>
              </w:rPr>
              <w:lastRenderedPageBreak/>
              <w:t>CO1</w:t>
            </w:r>
          </w:p>
        </w:tc>
        <w:tc>
          <w:tcPr>
            <w:tcW w:w="950" w:type="dxa"/>
            <w:shd w:val="clear" w:color="auto" w:fill="auto"/>
          </w:tcPr>
          <w:p w:rsidR="006830A7" w:rsidRPr="005814FF" w:rsidRDefault="006830A7" w:rsidP="00193F27">
            <w:pPr>
              <w:jc w:val="center"/>
            </w:pPr>
            <w:r>
              <w:t>10</w:t>
            </w:r>
          </w:p>
        </w:tc>
      </w:tr>
      <w:tr w:rsidR="008C7BA2" w:rsidRPr="00EF5853" w:rsidTr="008C7BA2">
        <w:trPr>
          <w:trHeight w:val="90"/>
        </w:trPr>
        <w:tc>
          <w:tcPr>
            <w:tcW w:w="10580" w:type="dxa"/>
            <w:gridSpan w:val="5"/>
            <w:shd w:val="clear" w:color="auto" w:fill="auto"/>
          </w:tcPr>
          <w:p w:rsidR="008C7BA2" w:rsidRPr="00422428" w:rsidRDefault="008C7BA2" w:rsidP="00B105D7">
            <w:pPr>
              <w:spacing w:line="360" w:lineRule="auto"/>
              <w:jc w:val="center"/>
              <w:rPr>
                <w:b/>
              </w:rPr>
            </w:pPr>
            <w:r w:rsidRPr="00422428">
              <w:rPr>
                <w:b/>
              </w:rPr>
              <w:lastRenderedPageBreak/>
              <w:t>(OR)</w:t>
            </w:r>
          </w:p>
        </w:tc>
      </w:tr>
      <w:tr w:rsidR="006830A7" w:rsidRPr="00EF5853" w:rsidTr="00422428">
        <w:trPr>
          <w:trHeight w:val="2573"/>
        </w:trPr>
        <w:tc>
          <w:tcPr>
            <w:tcW w:w="657" w:type="dxa"/>
            <w:vMerge w:val="restart"/>
            <w:shd w:val="clear" w:color="auto" w:fill="auto"/>
          </w:tcPr>
          <w:p w:rsidR="006830A7" w:rsidRPr="00EF5853" w:rsidRDefault="006830A7" w:rsidP="008C7BA2">
            <w:pPr>
              <w:jc w:val="center"/>
            </w:pPr>
            <w:r w:rsidRPr="00EF5853">
              <w:t>6.</w:t>
            </w:r>
          </w:p>
        </w:tc>
        <w:tc>
          <w:tcPr>
            <w:tcW w:w="709" w:type="dxa"/>
            <w:shd w:val="clear" w:color="auto" w:fill="auto"/>
          </w:tcPr>
          <w:p w:rsidR="006830A7" w:rsidRPr="00EF5853" w:rsidRDefault="006830A7" w:rsidP="008C7BA2">
            <w:pPr>
              <w:jc w:val="center"/>
            </w:pPr>
            <w:r w:rsidRPr="00EF5853">
              <w:t>a.</w:t>
            </w:r>
          </w:p>
        </w:tc>
        <w:tc>
          <w:tcPr>
            <w:tcW w:w="7004" w:type="dxa"/>
            <w:shd w:val="clear" w:color="auto" w:fill="auto"/>
          </w:tcPr>
          <w:p w:rsidR="006830A7" w:rsidRPr="00B105D7" w:rsidRDefault="006830A7" w:rsidP="006830A7">
            <w:pPr>
              <w:jc w:val="both"/>
              <w:rPr>
                <w:color w:val="000000"/>
                <w:shd w:val="clear" w:color="auto" w:fill="FFFFFF"/>
              </w:rPr>
            </w:pPr>
            <w:r w:rsidRPr="00B105D7">
              <w:t>Read the following hints and develop them into a meaningful story. Give an appropriate title.</w:t>
            </w:r>
          </w:p>
          <w:p w:rsidR="006830A7" w:rsidRPr="0002186F" w:rsidRDefault="006830A7" w:rsidP="006830A7">
            <w:pPr>
              <w:jc w:val="both"/>
            </w:pPr>
            <w:r w:rsidRPr="0002186F">
              <w:rPr>
                <w:color w:val="000000"/>
                <w:shd w:val="clear" w:color="auto" w:fill="FFFFFF"/>
              </w:rPr>
              <w:t>Dick – actor – brilliant - strange character - insists on realism - headache to the manager - a new drama - first drinking scene - water provided in a cup as usual - Dick insists on liquor - manager has to buy a bottle of liquor - second scene – fight - insists on real swords - refuses to handle wooden swords - steel swords brought - third scene - hero drinks poison - manager has real poison - actor in a fix - promises to be sensible in future</w:t>
            </w:r>
            <w:r>
              <w:rPr>
                <w:color w:val="000000"/>
                <w:shd w:val="clear" w:color="auto" w:fill="FFFFFF"/>
              </w:rPr>
              <w:t>.</w:t>
            </w:r>
          </w:p>
        </w:tc>
        <w:tc>
          <w:tcPr>
            <w:tcW w:w="1260" w:type="dxa"/>
            <w:shd w:val="clear" w:color="auto" w:fill="auto"/>
          </w:tcPr>
          <w:p w:rsidR="006830A7" w:rsidRPr="00875196" w:rsidRDefault="006830A7" w:rsidP="00193F27">
            <w:pPr>
              <w:jc w:val="center"/>
              <w:rPr>
                <w:sz w:val="22"/>
                <w:szCs w:val="22"/>
              </w:rPr>
            </w:pPr>
            <w:r>
              <w:rPr>
                <w:sz w:val="22"/>
                <w:szCs w:val="22"/>
              </w:rPr>
              <w:t>CO1</w:t>
            </w:r>
          </w:p>
        </w:tc>
        <w:tc>
          <w:tcPr>
            <w:tcW w:w="950" w:type="dxa"/>
            <w:shd w:val="clear" w:color="auto" w:fill="auto"/>
          </w:tcPr>
          <w:p w:rsidR="006830A7" w:rsidRPr="005814FF" w:rsidRDefault="006830A7" w:rsidP="00193F27">
            <w:pPr>
              <w:jc w:val="center"/>
            </w:pPr>
            <w:r>
              <w:t>10</w:t>
            </w:r>
          </w:p>
        </w:tc>
      </w:tr>
      <w:tr w:rsidR="006830A7" w:rsidRPr="00EF5853" w:rsidTr="006830A7">
        <w:trPr>
          <w:trHeight w:val="90"/>
        </w:trPr>
        <w:tc>
          <w:tcPr>
            <w:tcW w:w="657" w:type="dxa"/>
            <w:vMerge/>
            <w:shd w:val="clear" w:color="auto" w:fill="auto"/>
          </w:tcPr>
          <w:p w:rsidR="006830A7" w:rsidRPr="00EF5853" w:rsidRDefault="006830A7" w:rsidP="008C7BA2">
            <w:pPr>
              <w:jc w:val="center"/>
            </w:pPr>
          </w:p>
        </w:tc>
        <w:tc>
          <w:tcPr>
            <w:tcW w:w="709" w:type="dxa"/>
            <w:shd w:val="clear" w:color="auto" w:fill="auto"/>
          </w:tcPr>
          <w:p w:rsidR="006830A7" w:rsidRPr="00EF5853" w:rsidRDefault="006830A7" w:rsidP="008C7BA2">
            <w:pPr>
              <w:jc w:val="center"/>
            </w:pPr>
            <w:r w:rsidRPr="00EF5853">
              <w:t>b.</w:t>
            </w:r>
          </w:p>
        </w:tc>
        <w:tc>
          <w:tcPr>
            <w:tcW w:w="7004" w:type="dxa"/>
            <w:shd w:val="clear" w:color="auto" w:fill="auto"/>
          </w:tcPr>
          <w:p w:rsidR="006830A7" w:rsidRPr="0002186F" w:rsidRDefault="006830A7" w:rsidP="006830A7">
            <w:pPr>
              <w:jc w:val="both"/>
            </w:pPr>
            <w:r w:rsidRPr="0002186F">
              <w:rPr>
                <w:rStyle w:val="Strong"/>
                <w:b w:val="0"/>
                <w:color w:val="000000"/>
                <w:shd w:val="clear" w:color="auto" w:fill="FFFFFF"/>
              </w:rPr>
              <w:t>Write a letter to the Editor of a local newspaper highlighting the importance of education</w:t>
            </w:r>
            <w:r>
              <w:rPr>
                <w:rStyle w:val="Strong"/>
                <w:b w:val="0"/>
                <w:color w:val="000000"/>
                <w:shd w:val="clear" w:color="auto" w:fill="FFFFFF"/>
              </w:rPr>
              <w:t>.</w:t>
            </w:r>
          </w:p>
        </w:tc>
        <w:tc>
          <w:tcPr>
            <w:tcW w:w="1260" w:type="dxa"/>
            <w:shd w:val="clear" w:color="auto" w:fill="auto"/>
          </w:tcPr>
          <w:p w:rsidR="006830A7" w:rsidRPr="00875196" w:rsidRDefault="006830A7" w:rsidP="00193F27">
            <w:pPr>
              <w:jc w:val="center"/>
              <w:rPr>
                <w:sz w:val="22"/>
                <w:szCs w:val="22"/>
              </w:rPr>
            </w:pPr>
            <w:r>
              <w:rPr>
                <w:sz w:val="22"/>
                <w:szCs w:val="22"/>
              </w:rPr>
              <w:t>CO1</w:t>
            </w:r>
          </w:p>
        </w:tc>
        <w:tc>
          <w:tcPr>
            <w:tcW w:w="950" w:type="dxa"/>
            <w:shd w:val="clear" w:color="auto" w:fill="auto"/>
          </w:tcPr>
          <w:p w:rsidR="006830A7" w:rsidRPr="005814FF" w:rsidRDefault="006830A7" w:rsidP="00193F27">
            <w:pPr>
              <w:jc w:val="center"/>
            </w:pPr>
            <w:r>
              <w:t>10</w:t>
            </w:r>
          </w:p>
        </w:tc>
      </w:tr>
      <w:tr w:rsidR="00D85619" w:rsidRPr="00EF5853" w:rsidTr="006830A7">
        <w:trPr>
          <w:trHeight w:val="90"/>
        </w:trPr>
        <w:tc>
          <w:tcPr>
            <w:tcW w:w="657" w:type="dxa"/>
            <w:shd w:val="clear" w:color="auto" w:fill="auto"/>
          </w:tcPr>
          <w:p w:rsidR="00D85619" w:rsidRPr="00EF5853" w:rsidRDefault="00D85619" w:rsidP="008C7BA2">
            <w:pPr>
              <w:jc w:val="center"/>
            </w:pPr>
          </w:p>
        </w:tc>
        <w:tc>
          <w:tcPr>
            <w:tcW w:w="709" w:type="dxa"/>
            <w:shd w:val="clear" w:color="auto" w:fill="auto"/>
          </w:tcPr>
          <w:p w:rsidR="00D85619" w:rsidRPr="00EF5853" w:rsidRDefault="00D85619" w:rsidP="008C7BA2">
            <w:pPr>
              <w:jc w:val="center"/>
            </w:pPr>
          </w:p>
        </w:tc>
        <w:tc>
          <w:tcPr>
            <w:tcW w:w="7004" w:type="dxa"/>
            <w:shd w:val="clear" w:color="auto" w:fill="auto"/>
          </w:tcPr>
          <w:p w:rsidR="00D85619" w:rsidRPr="00EF5853" w:rsidRDefault="00D85619" w:rsidP="00B105D7">
            <w:pPr>
              <w:spacing w:line="360" w:lineRule="auto"/>
            </w:pPr>
          </w:p>
        </w:tc>
        <w:tc>
          <w:tcPr>
            <w:tcW w:w="126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5C41EA" w:rsidRPr="00EF5853" w:rsidTr="006830A7">
        <w:trPr>
          <w:trHeight w:val="90"/>
        </w:trPr>
        <w:tc>
          <w:tcPr>
            <w:tcW w:w="657" w:type="dxa"/>
            <w:shd w:val="clear" w:color="auto" w:fill="auto"/>
          </w:tcPr>
          <w:p w:rsidR="005C41EA" w:rsidRPr="00EF5853" w:rsidRDefault="005C41EA" w:rsidP="008C7BA2">
            <w:pPr>
              <w:jc w:val="center"/>
            </w:pPr>
            <w:r w:rsidRPr="00EF5853">
              <w:t>7.</w:t>
            </w:r>
          </w:p>
        </w:tc>
        <w:tc>
          <w:tcPr>
            <w:tcW w:w="709" w:type="dxa"/>
            <w:shd w:val="clear" w:color="auto" w:fill="auto"/>
          </w:tcPr>
          <w:p w:rsidR="005C41EA" w:rsidRPr="00EF5853" w:rsidRDefault="005C41EA" w:rsidP="008C7BA2">
            <w:pPr>
              <w:jc w:val="center"/>
            </w:pPr>
          </w:p>
        </w:tc>
        <w:tc>
          <w:tcPr>
            <w:tcW w:w="7004" w:type="dxa"/>
            <w:shd w:val="clear" w:color="auto" w:fill="auto"/>
          </w:tcPr>
          <w:p w:rsidR="005C41EA" w:rsidRPr="00EF5853" w:rsidRDefault="00A40308" w:rsidP="006830A7">
            <w:pPr>
              <w:jc w:val="both"/>
            </w:pPr>
            <w:r>
              <w:t>Discuss how body language can be used to improve the effectiveness of a verbal message during an oral communication</w:t>
            </w:r>
            <w:r w:rsidR="006830A7">
              <w:t>.</w:t>
            </w:r>
          </w:p>
        </w:tc>
        <w:tc>
          <w:tcPr>
            <w:tcW w:w="1260" w:type="dxa"/>
            <w:shd w:val="clear" w:color="auto" w:fill="auto"/>
          </w:tcPr>
          <w:p w:rsidR="005C41EA" w:rsidRPr="00875196" w:rsidRDefault="00F40547" w:rsidP="00193F27">
            <w:pPr>
              <w:jc w:val="center"/>
              <w:rPr>
                <w:sz w:val="22"/>
                <w:szCs w:val="22"/>
              </w:rPr>
            </w:pPr>
            <w:r>
              <w:rPr>
                <w:sz w:val="22"/>
                <w:szCs w:val="22"/>
              </w:rPr>
              <w:t>CO</w:t>
            </w:r>
            <w:r w:rsidR="00CA22F5">
              <w:rPr>
                <w:sz w:val="22"/>
                <w:szCs w:val="22"/>
              </w:rPr>
              <w:t>2</w:t>
            </w:r>
          </w:p>
        </w:tc>
        <w:tc>
          <w:tcPr>
            <w:tcW w:w="950" w:type="dxa"/>
            <w:shd w:val="clear" w:color="auto" w:fill="auto"/>
          </w:tcPr>
          <w:p w:rsidR="005C41EA" w:rsidRPr="005814FF" w:rsidRDefault="005C41EA" w:rsidP="00193F27">
            <w:pPr>
              <w:jc w:val="center"/>
            </w:pPr>
            <w:r>
              <w:t>20</w:t>
            </w:r>
          </w:p>
        </w:tc>
      </w:tr>
      <w:tr w:rsidR="005C41EA" w:rsidRPr="00EF5853" w:rsidTr="008C7BA2">
        <w:trPr>
          <w:trHeight w:val="42"/>
        </w:trPr>
        <w:tc>
          <w:tcPr>
            <w:tcW w:w="10580" w:type="dxa"/>
            <w:gridSpan w:val="5"/>
            <w:shd w:val="clear" w:color="auto" w:fill="auto"/>
          </w:tcPr>
          <w:p w:rsidR="005C41EA" w:rsidRPr="00422428" w:rsidRDefault="005C41EA" w:rsidP="006830A7">
            <w:pPr>
              <w:jc w:val="center"/>
              <w:rPr>
                <w:b/>
              </w:rPr>
            </w:pPr>
            <w:r w:rsidRPr="00422428">
              <w:rPr>
                <w:b/>
              </w:rPr>
              <w:t>(OR)</w:t>
            </w:r>
          </w:p>
        </w:tc>
      </w:tr>
      <w:tr w:rsidR="005C41EA" w:rsidRPr="00EF5853" w:rsidTr="006830A7">
        <w:trPr>
          <w:trHeight w:val="494"/>
        </w:trPr>
        <w:tc>
          <w:tcPr>
            <w:tcW w:w="657" w:type="dxa"/>
            <w:shd w:val="clear" w:color="auto" w:fill="auto"/>
          </w:tcPr>
          <w:p w:rsidR="005C41EA" w:rsidRPr="00EF5853" w:rsidRDefault="005C41EA" w:rsidP="008C7BA2">
            <w:pPr>
              <w:jc w:val="center"/>
            </w:pPr>
            <w:r w:rsidRPr="00EF5853">
              <w:t>8.</w:t>
            </w:r>
          </w:p>
        </w:tc>
        <w:tc>
          <w:tcPr>
            <w:tcW w:w="709" w:type="dxa"/>
            <w:shd w:val="clear" w:color="auto" w:fill="auto"/>
          </w:tcPr>
          <w:p w:rsidR="005C41EA" w:rsidRPr="00EF5853" w:rsidRDefault="005C41EA" w:rsidP="008C7BA2">
            <w:pPr>
              <w:jc w:val="center"/>
            </w:pPr>
          </w:p>
        </w:tc>
        <w:tc>
          <w:tcPr>
            <w:tcW w:w="7004" w:type="dxa"/>
            <w:shd w:val="clear" w:color="auto" w:fill="auto"/>
          </w:tcPr>
          <w:p w:rsidR="005C41EA" w:rsidRPr="00EF5853" w:rsidRDefault="005C41EA" w:rsidP="006830A7">
            <w:pPr>
              <w:jc w:val="both"/>
            </w:pPr>
            <w:r>
              <w:t xml:space="preserve">Draft a group discussion with five members on the topic </w:t>
            </w:r>
            <w:r w:rsidRPr="004537BA">
              <w:t>‘</w:t>
            </w:r>
            <w:r w:rsidR="004537BA" w:rsidRPr="004537BA">
              <w:rPr>
                <w:shd w:val="clear" w:color="auto" w:fill="FFFFFF"/>
              </w:rPr>
              <w:t>Conservation of Water</w:t>
            </w:r>
            <w:r w:rsidRPr="004537BA">
              <w:t>’</w:t>
            </w:r>
            <w:r>
              <w:t>.</w:t>
            </w:r>
          </w:p>
        </w:tc>
        <w:tc>
          <w:tcPr>
            <w:tcW w:w="1260" w:type="dxa"/>
            <w:shd w:val="clear" w:color="auto" w:fill="auto"/>
          </w:tcPr>
          <w:p w:rsidR="00F40547" w:rsidRDefault="00F40547" w:rsidP="00193F27">
            <w:pPr>
              <w:jc w:val="center"/>
              <w:rPr>
                <w:sz w:val="22"/>
                <w:szCs w:val="22"/>
              </w:rPr>
            </w:pPr>
            <w:r>
              <w:rPr>
                <w:sz w:val="22"/>
                <w:szCs w:val="22"/>
              </w:rPr>
              <w:t>CO</w:t>
            </w:r>
            <w:r w:rsidR="00CA22F5">
              <w:rPr>
                <w:sz w:val="22"/>
                <w:szCs w:val="22"/>
              </w:rPr>
              <w:t>2</w:t>
            </w:r>
          </w:p>
          <w:p w:rsidR="003C0DD3" w:rsidRPr="00875196" w:rsidRDefault="003C0DD3" w:rsidP="00193F27">
            <w:pPr>
              <w:jc w:val="center"/>
              <w:rPr>
                <w:sz w:val="22"/>
                <w:szCs w:val="22"/>
              </w:rPr>
            </w:pPr>
          </w:p>
        </w:tc>
        <w:tc>
          <w:tcPr>
            <w:tcW w:w="950" w:type="dxa"/>
            <w:shd w:val="clear" w:color="auto" w:fill="auto"/>
          </w:tcPr>
          <w:p w:rsidR="005C41EA" w:rsidRPr="005814FF" w:rsidRDefault="005C41EA" w:rsidP="00193F27">
            <w:pPr>
              <w:jc w:val="center"/>
            </w:pPr>
            <w:r>
              <w:t>20</w:t>
            </w:r>
          </w:p>
        </w:tc>
      </w:tr>
      <w:tr w:rsidR="005C41EA" w:rsidRPr="00EF5853" w:rsidTr="00563A96">
        <w:trPr>
          <w:trHeight w:val="368"/>
        </w:trPr>
        <w:tc>
          <w:tcPr>
            <w:tcW w:w="1366" w:type="dxa"/>
            <w:gridSpan w:val="2"/>
            <w:shd w:val="clear" w:color="auto" w:fill="auto"/>
          </w:tcPr>
          <w:p w:rsidR="005C41EA" w:rsidRPr="00EF5853" w:rsidRDefault="005C41EA" w:rsidP="008C7BA2">
            <w:pPr>
              <w:jc w:val="center"/>
            </w:pPr>
          </w:p>
        </w:tc>
        <w:tc>
          <w:tcPr>
            <w:tcW w:w="7004" w:type="dxa"/>
            <w:shd w:val="clear" w:color="auto" w:fill="auto"/>
          </w:tcPr>
          <w:p w:rsidR="00422428" w:rsidRDefault="00422428" w:rsidP="006830A7">
            <w:pPr>
              <w:jc w:val="both"/>
              <w:rPr>
                <w:b/>
                <w:u w:val="single"/>
              </w:rPr>
            </w:pPr>
          </w:p>
          <w:p w:rsidR="005C41EA" w:rsidRDefault="005C41EA" w:rsidP="006830A7">
            <w:pPr>
              <w:jc w:val="both"/>
            </w:pPr>
            <w:r w:rsidRPr="006830A7">
              <w:rPr>
                <w:b/>
                <w:u w:val="single"/>
              </w:rPr>
              <w:t>Compulsory</w:t>
            </w:r>
            <w:r w:rsidRPr="00875196">
              <w:t>:</w:t>
            </w:r>
          </w:p>
          <w:p w:rsidR="00422428" w:rsidRPr="00875196" w:rsidRDefault="00422428" w:rsidP="006830A7">
            <w:pPr>
              <w:jc w:val="both"/>
            </w:pPr>
          </w:p>
        </w:tc>
        <w:tc>
          <w:tcPr>
            <w:tcW w:w="1260" w:type="dxa"/>
            <w:shd w:val="clear" w:color="auto" w:fill="auto"/>
          </w:tcPr>
          <w:p w:rsidR="005C41EA" w:rsidRPr="00875196" w:rsidRDefault="005C41EA" w:rsidP="00193F27">
            <w:pPr>
              <w:jc w:val="center"/>
              <w:rPr>
                <w:sz w:val="22"/>
                <w:szCs w:val="22"/>
              </w:rPr>
            </w:pPr>
          </w:p>
        </w:tc>
        <w:tc>
          <w:tcPr>
            <w:tcW w:w="950" w:type="dxa"/>
            <w:shd w:val="clear" w:color="auto" w:fill="auto"/>
          </w:tcPr>
          <w:p w:rsidR="005C41EA" w:rsidRPr="005814FF" w:rsidRDefault="005C41EA" w:rsidP="00193F27">
            <w:pPr>
              <w:jc w:val="center"/>
            </w:pPr>
          </w:p>
        </w:tc>
      </w:tr>
      <w:tr w:rsidR="005C41EA" w:rsidRPr="00EF5853" w:rsidTr="006830A7">
        <w:trPr>
          <w:trHeight w:val="42"/>
        </w:trPr>
        <w:tc>
          <w:tcPr>
            <w:tcW w:w="657" w:type="dxa"/>
            <w:shd w:val="clear" w:color="auto" w:fill="auto"/>
          </w:tcPr>
          <w:p w:rsidR="005C41EA" w:rsidRPr="00EF5853" w:rsidRDefault="005C41EA" w:rsidP="008C7BA2">
            <w:pPr>
              <w:jc w:val="center"/>
            </w:pPr>
            <w:r w:rsidRPr="00EF5853">
              <w:t>9.</w:t>
            </w:r>
          </w:p>
        </w:tc>
        <w:tc>
          <w:tcPr>
            <w:tcW w:w="709" w:type="dxa"/>
            <w:shd w:val="clear" w:color="auto" w:fill="auto"/>
          </w:tcPr>
          <w:p w:rsidR="005C41EA" w:rsidRPr="00EF5853" w:rsidRDefault="005C41EA" w:rsidP="008C7BA2">
            <w:pPr>
              <w:jc w:val="center"/>
            </w:pPr>
          </w:p>
        </w:tc>
        <w:tc>
          <w:tcPr>
            <w:tcW w:w="7004" w:type="dxa"/>
            <w:shd w:val="clear" w:color="auto" w:fill="auto"/>
          </w:tcPr>
          <w:p w:rsidR="005C41EA" w:rsidRPr="00EF5853" w:rsidRDefault="005C41EA" w:rsidP="00AA0E93">
            <w:pPr>
              <w:jc w:val="both"/>
            </w:pPr>
            <w:r>
              <w:t xml:space="preserve">Create an </w:t>
            </w:r>
            <w:r w:rsidR="00A76880">
              <w:t>a</w:t>
            </w:r>
            <w:r>
              <w:t>nchoring</w:t>
            </w:r>
            <w:r w:rsidR="0065380B">
              <w:t xml:space="preserve"> script for a cultural </w:t>
            </w:r>
            <w:r w:rsidR="00AA0E93">
              <w:t>f</w:t>
            </w:r>
            <w:r w:rsidR="0065380B">
              <w:t xml:space="preserve">est of your institution </w:t>
            </w:r>
            <w:r>
              <w:t>(</w:t>
            </w:r>
            <w:proofErr w:type="gramStart"/>
            <w:r>
              <w:t>with  two</w:t>
            </w:r>
            <w:proofErr w:type="gramEnd"/>
            <w:r>
              <w:t xml:space="preserve"> anchors)</w:t>
            </w:r>
            <w:r w:rsidR="006830A7">
              <w:t>.</w:t>
            </w:r>
          </w:p>
        </w:tc>
        <w:tc>
          <w:tcPr>
            <w:tcW w:w="1260" w:type="dxa"/>
            <w:shd w:val="clear" w:color="auto" w:fill="auto"/>
          </w:tcPr>
          <w:p w:rsidR="005C41EA" w:rsidRPr="00875196" w:rsidRDefault="00F40547" w:rsidP="00193F27">
            <w:pPr>
              <w:jc w:val="center"/>
              <w:rPr>
                <w:sz w:val="22"/>
                <w:szCs w:val="22"/>
              </w:rPr>
            </w:pPr>
            <w:r>
              <w:rPr>
                <w:sz w:val="22"/>
                <w:szCs w:val="22"/>
              </w:rPr>
              <w:t>CO</w:t>
            </w:r>
            <w:r w:rsidR="00CA22F5">
              <w:rPr>
                <w:sz w:val="22"/>
                <w:szCs w:val="22"/>
              </w:rPr>
              <w:t>1</w:t>
            </w:r>
          </w:p>
        </w:tc>
        <w:tc>
          <w:tcPr>
            <w:tcW w:w="950" w:type="dxa"/>
            <w:shd w:val="clear" w:color="auto" w:fill="auto"/>
          </w:tcPr>
          <w:p w:rsidR="005C41EA" w:rsidRPr="005814FF" w:rsidRDefault="005C41EA" w:rsidP="00193F27">
            <w:pPr>
              <w:jc w:val="center"/>
            </w:pPr>
            <w:r>
              <w:t>20</w:t>
            </w:r>
          </w:p>
        </w:tc>
      </w:tr>
    </w:tbl>
    <w:p w:rsidR="008C7BA2" w:rsidRDefault="008C7BA2" w:rsidP="008C7BA2">
      <w:pPr>
        <w:jc w:val="center"/>
      </w:pPr>
    </w:p>
    <w:sectPr w:rsidR="008C7BA2" w:rsidSect="006830A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5166867"/>
    <w:multiLevelType w:val="hybridMultilevel"/>
    <w:tmpl w:val="63289152"/>
    <w:lvl w:ilvl="0" w:tplc="E80CAFB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723074"/>
    <w:multiLevelType w:val="hybridMultilevel"/>
    <w:tmpl w:val="70365F16"/>
    <w:lvl w:ilvl="0" w:tplc="4D7E724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0691E"/>
    <w:rsid w:val="0002186F"/>
    <w:rsid w:val="00023B9E"/>
    <w:rsid w:val="00060CB9"/>
    <w:rsid w:val="00061821"/>
    <w:rsid w:val="00071D04"/>
    <w:rsid w:val="000728CF"/>
    <w:rsid w:val="000778AD"/>
    <w:rsid w:val="000A5A54"/>
    <w:rsid w:val="000E180A"/>
    <w:rsid w:val="000E4455"/>
    <w:rsid w:val="000F3EFE"/>
    <w:rsid w:val="001D41FE"/>
    <w:rsid w:val="001D670F"/>
    <w:rsid w:val="001E2222"/>
    <w:rsid w:val="001F54D1"/>
    <w:rsid w:val="001F7E9B"/>
    <w:rsid w:val="00204EB0"/>
    <w:rsid w:val="00211ABA"/>
    <w:rsid w:val="00235351"/>
    <w:rsid w:val="00266439"/>
    <w:rsid w:val="0026653D"/>
    <w:rsid w:val="002C4087"/>
    <w:rsid w:val="002D09FF"/>
    <w:rsid w:val="002D7611"/>
    <w:rsid w:val="002D76BB"/>
    <w:rsid w:val="002E336A"/>
    <w:rsid w:val="002E552A"/>
    <w:rsid w:val="002F2D24"/>
    <w:rsid w:val="00304757"/>
    <w:rsid w:val="003206DF"/>
    <w:rsid w:val="00323989"/>
    <w:rsid w:val="00324247"/>
    <w:rsid w:val="00377D0F"/>
    <w:rsid w:val="00380146"/>
    <w:rsid w:val="003855F1"/>
    <w:rsid w:val="003B14BC"/>
    <w:rsid w:val="003B1F06"/>
    <w:rsid w:val="003C0DD3"/>
    <w:rsid w:val="003C6BB4"/>
    <w:rsid w:val="003D6DA3"/>
    <w:rsid w:val="003F728C"/>
    <w:rsid w:val="00422428"/>
    <w:rsid w:val="004537BA"/>
    <w:rsid w:val="00460118"/>
    <w:rsid w:val="0046314C"/>
    <w:rsid w:val="00463AC9"/>
    <w:rsid w:val="0046787F"/>
    <w:rsid w:val="004F787A"/>
    <w:rsid w:val="00501F18"/>
    <w:rsid w:val="0050571C"/>
    <w:rsid w:val="005133D7"/>
    <w:rsid w:val="005527A4"/>
    <w:rsid w:val="00552CF0"/>
    <w:rsid w:val="00563A96"/>
    <w:rsid w:val="005814FF"/>
    <w:rsid w:val="00581B1F"/>
    <w:rsid w:val="0059663E"/>
    <w:rsid w:val="005C41EA"/>
    <w:rsid w:val="005D0F4A"/>
    <w:rsid w:val="005D3355"/>
    <w:rsid w:val="005F011C"/>
    <w:rsid w:val="005F3EBF"/>
    <w:rsid w:val="0062605C"/>
    <w:rsid w:val="0064710A"/>
    <w:rsid w:val="0065380B"/>
    <w:rsid w:val="00670A67"/>
    <w:rsid w:val="00681B25"/>
    <w:rsid w:val="006830A7"/>
    <w:rsid w:val="006C1D35"/>
    <w:rsid w:val="006C39BE"/>
    <w:rsid w:val="006C7354"/>
    <w:rsid w:val="00714C68"/>
    <w:rsid w:val="00722DA8"/>
    <w:rsid w:val="00725A0A"/>
    <w:rsid w:val="007326F6"/>
    <w:rsid w:val="007361F2"/>
    <w:rsid w:val="007B3BBD"/>
    <w:rsid w:val="00802202"/>
    <w:rsid w:val="00806A39"/>
    <w:rsid w:val="00814615"/>
    <w:rsid w:val="0081627E"/>
    <w:rsid w:val="00875196"/>
    <w:rsid w:val="0088784C"/>
    <w:rsid w:val="008A56BE"/>
    <w:rsid w:val="008A6193"/>
    <w:rsid w:val="008B0703"/>
    <w:rsid w:val="008C7BA2"/>
    <w:rsid w:val="0090362A"/>
    <w:rsid w:val="00904D12"/>
    <w:rsid w:val="00905BC5"/>
    <w:rsid w:val="00911266"/>
    <w:rsid w:val="00942884"/>
    <w:rsid w:val="0095679B"/>
    <w:rsid w:val="00963CB5"/>
    <w:rsid w:val="00977E48"/>
    <w:rsid w:val="009B53DD"/>
    <w:rsid w:val="009C5A1D"/>
    <w:rsid w:val="009D38A7"/>
    <w:rsid w:val="009E09A3"/>
    <w:rsid w:val="009F6047"/>
    <w:rsid w:val="00A31E65"/>
    <w:rsid w:val="00A40308"/>
    <w:rsid w:val="00A47E2A"/>
    <w:rsid w:val="00A73275"/>
    <w:rsid w:val="00A76880"/>
    <w:rsid w:val="00A83A40"/>
    <w:rsid w:val="00AA0E93"/>
    <w:rsid w:val="00AA3F2E"/>
    <w:rsid w:val="00AA5E39"/>
    <w:rsid w:val="00AA6B40"/>
    <w:rsid w:val="00AC2517"/>
    <w:rsid w:val="00AC5D59"/>
    <w:rsid w:val="00AE264C"/>
    <w:rsid w:val="00B009B1"/>
    <w:rsid w:val="00B105D7"/>
    <w:rsid w:val="00B20598"/>
    <w:rsid w:val="00B253AE"/>
    <w:rsid w:val="00B60E7E"/>
    <w:rsid w:val="00B83AB6"/>
    <w:rsid w:val="00B91934"/>
    <w:rsid w:val="00B939EF"/>
    <w:rsid w:val="00BA2F7E"/>
    <w:rsid w:val="00BA539E"/>
    <w:rsid w:val="00BB5C6B"/>
    <w:rsid w:val="00BC7D01"/>
    <w:rsid w:val="00BE572D"/>
    <w:rsid w:val="00BF25ED"/>
    <w:rsid w:val="00BF3DE7"/>
    <w:rsid w:val="00C33FFF"/>
    <w:rsid w:val="00C3743D"/>
    <w:rsid w:val="00C60C6A"/>
    <w:rsid w:val="00C62F9C"/>
    <w:rsid w:val="00C71847"/>
    <w:rsid w:val="00C81140"/>
    <w:rsid w:val="00C85327"/>
    <w:rsid w:val="00C904DC"/>
    <w:rsid w:val="00C95F18"/>
    <w:rsid w:val="00CA22F5"/>
    <w:rsid w:val="00CB2395"/>
    <w:rsid w:val="00CB7A50"/>
    <w:rsid w:val="00CD31A5"/>
    <w:rsid w:val="00CE1825"/>
    <w:rsid w:val="00CE5503"/>
    <w:rsid w:val="00CF6752"/>
    <w:rsid w:val="00D0319F"/>
    <w:rsid w:val="00D3698C"/>
    <w:rsid w:val="00D62341"/>
    <w:rsid w:val="00D64FF9"/>
    <w:rsid w:val="00D805C4"/>
    <w:rsid w:val="00D85619"/>
    <w:rsid w:val="00D94D54"/>
    <w:rsid w:val="00DA1C6F"/>
    <w:rsid w:val="00DA4E99"/>
    <w:rsid w:val="00DB38C1"/>
    <w:rsid w:val="00DE0497"/>
    <w:rsid w:val="00E22D22"/>
    <w:rsid w:val="00E44059"/>
    <w:rsid w:val="00E54572"/>
    <w:rsid w:val="00E5735F"/>
    <w:rsid w:val="00E577A9"/>
    <w:rsid w:val="00E70A47"/>
    <w:rsid w:val="00E824B7"/>
    <w:rsid w:val="00E86D86"/>
    <w:rsid w:val="00E97FEF"/>
    <w:rsid w:val="00EB0EE0"/>
    <w:rsid w:val="00EB26EF"/>
    <w:rsid w:val="00F11EDB"/>
    <w:rsid w:val="00F162EA"/>
    <w:rsid w:val="00F208C0"/>
    <w:rsid w:val="00F24570"/>
    <w:rsid w:val="00F266A7"/>
    <w:rsid w:val="00F32118"/>
    <w:rsid w:val="00F4054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4">
    <w:name w:val="heading 4"/>
    <w:basedOn w:val="Normal"/>
    <w:next w:val="Normal"/>
    <w:link w:val="Heading4Char"/>
    <w:uiPriority w:val="9"/>
    <w:semiHidden/>
    <w:unhideWhenUsed/>
    <w:qFormat/>
    <w:rsid w:val="00AC2517"/>
    <w:pPr>
      <w:keepNext/>
      <w:keepLines/>
      <w:spacing w:before="200" w:line="256" w:lineRule="auto"/>
      <w:outlineLvl w:val="3"/>
    </w:pPr>
    <w:rPr>
      <w:rFonts w:asciiTheme="majorHAnsi" w:eastAsiaTheme="majorEastAsia" w:hAnsiTheme="majorHAnsi" w:cstheme="majorBidi"/>
      <w:b/>
      <w:bCs/>
      <w:i/>
      <w:iCs/>
      <w:color w:val="4F81BD"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uiPriority w:val="99"/>
    <w:rsid w:val="00304757"/>
    <w:pPr>
      <w:tabs>
        <w:tab w:val="center" w:pos="4320"/>
        <w:tab w:val="right" w:pos="8640"/>
      </w:tabs>
    </w:pPr>
  </w:style>
  <w:style w:type="character" w:customStyle="1" w:styleId="HeaderChar">
    <w:name w:val="Header Char"/>
    <w:link w:val="Header"/>
    <w:uiPriority w:val="99"/>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styleId="Strong">
    <w:name w:val="Strong"/>
    <w:basedOn w:val="DefaultParagraphFont"/>
    <w:uiPriority w:val="22"/>
    <w:qFormat/>
    <w:rsid w:val="00CF6752"/>
    <w:rPr>
      <w:b/>
      <w:bCs/>
    </w:rPr>
  </w:style>
  <w:style w:type="character" w:customStyle="1" w:styleId="Heading4Char">
    <w:name w:val="Heading 4 Char"/>
    <w:basedOn w:val="DefaultParagraphFont"/>
    <w:link w:val="Heading4"/>
    <w:uiPriority w:val="9"/>
    <w:semiHidden/>
    <w:rsid w:val="00AC2517"/>
    <w:rPr>
      <w:rFonts w:asciiTheme="majorHAnsi" w:eastAsiaTheme="majorEastAsia" w:hAnsiTheme="majorHAnsi" w:cstheme="majorBidi"/>
      <w:b/>
      <w:bCs/>
      <w:i/>
      <w:iCs/>
      <w:color w:val="4F81BD" w:themeColor="accent1"/>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F1895-9A9E-4E55-9CE6-D64B417DD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28</cp:revision>
  <cp:lastPrinted>2018-02-03T04:50:00Z</cp:lastPrinted>
  <dcterms:created xsi:type="dcterms:W3CDTF">2019-03-28T04:06:00Z</dcterms:created>
  <dcterms:modified xsi:type="dcterms:W3CDTF">2019-11-18T04:55:00Z</dcterms:modified>
</cp:coreProperties>
</file>