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A8" w:rsidRDefault="005963A8">
      <w:pPr>
        <w:spacing w:before="82"/>
        <w:ind w:left="31"/>
        <w:rPr>
          <w:b/>
          <w:sz w:val="28"/>
        </w:rPr>
      </w:pPr>
    </w:p>
    <w:p w:rsidR="0078005E" w:rsidRPr="002E604C" w:rsidRDefault="009507A2" w:rsidP="009507A2">
      <w:pPr>
        <w:jc w:val="center"/>
        <w:rPr>
          <w:bCs/>
          <w:noProof/>
        </w:rPr>
      </w:pPr>
      <w:r>
        <w:rPr>
          <w:bCs/>
        </w:rPr>
        <w:t xml:space="preserve">                                                                                                                             </w:t>
      </w:r>
      <w:proofErr w:type="gramStart"/>
      <w:r w:rsidR="0078005E" w:rsidRPr="002E604C">
        <w:rPr>
          <w:bCs/>
        </w:rPr>
        <w:t>Reg.</w:t>
      </w:r>
      <w:r>
        <w:rPr>
          <w:bCs/>
        </w:rPr>
        <w:t xml:space="preserve"> </w:t>
      </w:r>
      <w:r w:rsidR="0078005E" w:rsidRPr="002E604C">
        <w:rPr>
          <w:bCs/>
        </w:rPr>
        <w:t>No.</w:t>
      </w:r>
      <w:proofErr w:type="gramEnd"/>
      <w:r w:rsidR="0078005E" w:rsidRPr="002E604C">
        <w:rPr>
          <w:bCs/>
        </w:rPr>
        <w:t xml:space="preserve"> _____________</w:t>
      </w:r>
    </w:p>
    <w:p w:rsidR="0078005E" w:rsidRDefault="0078005E" w:rsidP="0078005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619375" cy="887140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5014" cy="905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05E" w:rsidRDefault="0078005E" w:rsidP="007800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9507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507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9507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pPr w:leftFromText="180" w:rightFromText="180" w:vertAnchor="text" w:horzAnchor="margin" w:tblpY="174"/>
        <w:tblW w:w="1118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4040"/>
        <w:gridCol w:w="3585"/>
        <w:gridCol w:w="1996"/>
      </w:tblGrid>
      <w:tr w:rsidR="00781FB6" w:rsidTr="00781FB6">
        <w:trPr>
          <w:trHeight w:val="270"/>
        </w:trPr>
        <w:tc>
          <w:tcPr>
            <w:tcW w:w="1567" w:type="dxa"/>
          </w:tcPr>
          <w:p w:rsidR="00781FB6" w:rsidRDefault="00781FB6" w:rsidP="00781FB6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040" w:type="dxa"/>
          </w:tcPr>
          <w:p w:rsidR="00781FB6" w:rsidRDefault="00781FB6" w:rsidP="00781FB6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 w:rsidRPr="00AE649A">
              <w:rPr>
                <w:b/>
                <w:sz w:val="24"/>
              </w:rPr>
              <w:t>17EI2027</w:t>
            </w:r>
          </w:p>
        </w:tc>
        <w:tc>
          <w:tcPr>
            <w:tcW w:w="3585" w:type="dxa"/>
          </w:tcPr>
          <w:p w:rsidR="00781FB6" w:rsidRDefault="00781FB6" w:rsidP="00781FB6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996" w:type="dxa"/>
          </w:tcPr>
          <w:p w:rsidR="00781FB6" w:rsidRDefault="00781FB6" w:rsidP="00781FB6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781FB6" w:rsidTr="00781FB6">
        <w:trPr>
          <w:trHeight w:val="276"/>
        </w:trPr>
        <w:tc>
          <w:tcPr>
            <w:tcW w:w="1567" w:type="dxa"/>
            <w:tcBorders>
              <w:bottom w:val="single" w:sz="4" w:space="0" w:color="000000"/>
            </w:tcBorders>
          </w:tcPr>
          <w:p w:rsidR="00781FB6" w:rsidRDefault="00781FB6" w:rsidP="00781FB6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040" w:type="dxa"/>
            <w:tcBorders>
              <w:bottom w:val="single" w:sz="4" w:space="0" w:color="000000"/>
            </w:tcBorders>
          </w:tcPr>
          <w:p w:rsidR="00781FB6" w:rsidRDefault="009507A2" w:rsidP="00781FB6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 w:rsidRPr="00AE649A">
              <w:rPr>
                <w:b/>
                <w:sz w:val="24"/>
              </w:rPr>
              <w:t>ROBOTICS AND AUTOMATION</w:t>
            </w:r>
          </w:p>
        </w:tc>
        <w:tc>
          <w:tcPr>
            <w:tcW w:w="3585" w:type="dxa"/>
            <w:tcBorders>
              <w:bottom w:val="single" w:sz="4" w:space="0" w:color="000000"/>
            </w:tcBorders>
          </w:tcPr>
          <w:p w:rsidR="00781FB6" w:rsidRDefault="00781FB6" w:rsidP="009507A2">
            <w:pPr>
              <w:pStyle w:val="TableParagraph"/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9507A2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781FB6" w:rsidRDefault="00781FB6" w:rsidP="00781FB6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963A8" w:rsidRPr="00383CFF" w:rsidRDefault="005963A8">
      <w:pPr>
        <w:rPr>
          <w:sz w:val="24"/>
          <w:szCs w:val="24"/>
        </w:rPr>
      </w:pPr>
    </w:p>
    <w:p w:rsidR="005963A8" w:rsidRPr="00383CFF" w:rsidRDefault="009A2EFA">
      <w:pPr>
        <w:spacing w:before="90"/>
        <w:ind w:left="3109"/>
        <w:rPr>
          <w:b/>
          <w:sz w:val="24"/>
          <w:szCs w:val="24"/>
        </w:rPr>
      </w:pPr>
      <w:r w:rsidRPr="00383CFF">
        <w:rPr>
          <w:b/>
          <w:sz w:val="24"/>
          <w:szCs w:val="24"/>
          <w:u w:val="thick"/>
        </w:rPr>
        <w:t>ANSWER ALL QUESTIONS (5 x 20 = 100 Marks)</w:t>
      </w:r>
    </w:p>
    <w:p w:rsidR="005963A8" w:rsidRPr="00383CFF" w:rsidRDefault="005963A8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708"/>
        <w:gridCol w:w="11"/>
        <w:gridCol w:w="6989"/>
        <w:gridCol w:w="31"/>
        <w:gridCol w:w="1037"/>
        <w:gridCol w:w="865"/>
      </w:tblGrid>
      <w:tr w:rsidR="005963A8" w:rsidRPr="00383CFF" w:rsidTr="00383CFF">
        <w:trPr>
          <w:trHeight w:val="553"/>
        </w:trPr>
        <w:tc>
          <w:tcPr>
            <w:tcW w:w="711" w:type="dxa"/>
          </w:tcPr>
          <w:p w:rsidR="005963A8" w:rsidRPr="00383CFF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Q.</w:t>
            </w:r>
          </w:p>
          <w:p w:rsidR="005963A8" w:rsidRPr="00383CFF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5963A8" w:rsidRPr="00383CFF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Sub</w:t>
            </w:r>
          </w:p>
          <w:p w:rsidR="005963A8" w:rsidRPr="00383CFF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000" w:type="dxa"/>
            <w:gridSpan w:val="2"/>
          </w:tcPr>
          <w:p w:rsidR="005963A8" w:rsidRPr="00383CFF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68" w:type="dxa"/>
            <w:gridSpan w:val="2"/>
          </w:tcPr>
          <w:p w:rsidR="005963A8" w:rsidRPr="00383CFF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Course</w:t>
            </w:r>
          </w:p>
          <w:p w:rsidR="005963A8" w:rsidRPr="00383CFF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65" w:type="dxa"/>
          </w:tcPr>
          <w:p w:rsidR="005963A8" w:rsidRPr="00383CFF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  <w:vMerge w:val="restart"/>
          </w:tcPr>
          <w:p w:rsidR="005963A8" w:rsidRPr="00383CFF" w:rsidRDefault="009A2EFA" w:rsidP="009507A2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a.</w:t>
            </w:r>
          </w:p>
        </w:tc>
        <w:tc>
          <w:tcPr>
            <w:tcW w:w="7000" w:type="dxa"/>
            <w:gridSpan w:val="2"/>
          </w:tcPr>
          <w:p w:rsidR="005963A8" w:rsidRPr="00383CFF" w:rsidRDefault="00DB41EF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Explain the speed of motion in industrial robots.</w:t>
            </w:r>
          </w:p>
        </w:tc>
        <w:tc>
          <w:tcPr>
            <w:tcW w:w="1068" w:type="dxa"/>
            <w:gridSpan w:val="2"/>
          </w:tcPr>
          <w:p w:rsidR="005963A8" w:rsidRPr="00383CFF" w:rsidRDefault="009A2EFA" w:rsidP="00177AD4">
            <w:pPr>
              <w:pStyle w:val="TableParagraph"/>
              <w:spacing w:line="247" w:lineRule="exact"/>
              <w:ind w:right="22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CO1</w:t>
            </w:r>
          </w:p>
        </w:tc>
        <w:tc>
          <w:tcPr>
            <w:tcW w:w="865" w:type="dxa"/>
          </w:tcPr>
          <w:p w:rsidR="005963A8" w:rsidRPr="00383CFF" w:rsidRDefault="00DB41E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8</w:t>
            </w:r>
          </w:p>
        </w:tc>
      </w:tr>
      <w:tr w:rsidR="005963A8" w:rsidRPr="00383CFF" w:rsidTr="00383CFF">
        <w:trPr>
          <w:trHeight w:val="566"/>
        </w:trPr>
        <w:tc>
          <w:tcPr>
            <w:tcW w:w="711" w:type="dxa"/>
            <w:vMerge/>
            <w:tcBorders>
              <w:top w:val="nil"/>
            </w:tcBorders>
          </w:tcPr>
          <w:p w:rsidR="005963A8" w:rsidRPr="00383CFF" w:rsidRDefault="005963A8" w:rsidP="00950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b.</w:t>
            </w:r>
          </w:p>
        </w:tc>
        <w:tc>
          <w:tcPr>
            <w:tcW w:w="7000" w:type="dxa"/>
            <w:gridSpan w:val="2"/>
          </w:tcPr>
          <w:p w:rsidR="005963A8" w:rsidRPr="00383CFF" w:rsidRDefault="00DB41EF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With a neat sketch</w:t>
            </w:r>
            <w:r w:rsidR="00FB7191">
              <w:rPr>
                <w:sz w:val="24"/>
                <w:szCs w:val="24"/>
              </w:rPr>
              <w:t>,</w:t>
            </w:r>
            <w:r w:rsidRPr="00383CFF">
              <w:rPr>
                <w:sz w:val="24"/>
                <w:szCs w:val="24"/>
              </w:rPr>
              <w:t xml:space="preserve"> explain the three degrees of freedom associated with the robot wrist.</w:t>
            </w:r>
          </w:p>
        </w:tc>
        <w:tc>
          <w:tcPr>
            <w:tcW w:w="1068" w:type="dxa"/>
            <w:gridSpan w:val="2"/>
          </w:tcPr>
          <w:p w:rsidR="005963A8" w:rsidRPr="00383CFF" w:rsidRDefault="009A2EFA" w:rsidP="00177AD4">
            <w:pPr>
              <w:pStyle w:val="TableParagraph"/>
              <w:spacing w:line="247" w:lineRule="exact"/>
              <w:ind w:right="22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</w:t>
            </w:r>
            <w:r w:rsidR="004F574B" w:rsidRPr="00383CFF">
              <w:rPr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5963A8" w:rsidRPr="00383CFF" w:rsidRDefault="00DB41E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8</w:t>
            </w: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  <w:vMerge/>
            <w:tcBorders>
              <w:top w:val="nil"/>
            </w:tcBorders>
          </w:tcPr>
          <w:p w:rsidR="005963A8" w:rsidRPr="00383CFF" w:rsidRDefault="005963A8" w:rsidP="00950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c.</w:t>
            </w:r>
          </w:p>
        </w:tc>
        <w:tc>
          <w:tcPr>
            <w:tcW w:w="7000" w:type="dxa"/>
            <w:gridSpan w:val="2"/>
          </w:tcPr>
          <w:p w:rsidR="005963A8" w:rsidRPr="00383CFF" w:rsidRDefault="00DB41EF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What are the four basic robot configurations available commercially?</w:t>
            </w:r>
          </w:p>
        </w:tc>
        <w:tc>
          <w:tcPr>
            <w:tcW w:w="1068" w:type="dxa"/>
            <w:gridSpan w:val="2"/>
          </w:tcPr>
          <w:p w:rsidR="005963A8" w:rsidRPr="00383CFF" w:rsidRDefault="00E67EB2" w:rsidP="00177AD4">
            <w:pPr>
              <w:pStyle w:val="TableParagraph"/>
              <w:spacing w:line="247" w:lineRule="exact"/>
              <w:ind w:right="22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</w:t>
            </w:r>
            <w:r w:rsidR="004F574B" w:rsidRPr="00383CFF">
              <w:rPr>
                <w:sz w:val="24"/>
                <w:szCs w:val="24"/>
              </w:rPr>
              <w:t>O1</w:t>
            </w:r>
          </w:p>
        </w:tc>
        <w:tc>
          <w:tcPr>
            <w:tcW w:w="865" w:type="dxa"/>
          </w:tcPr>
          <w:p w:rsidR="005963A8" w:rsidRPr="00383CFF" w:rsidRDefault="00DB41E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4</w:t>
            </w:r>
          </w:p>
        </w:tc>
      </w:tr>
      <w:tr w:rsidR="005963A8" w:rsidRPr="00383CFF" w:rsidTr="00383CFF">
        <w:trPr>
          <w:trHeight w:val="277"/>
        </w:trPr>
        <w:tc>
          <w:tcPr>
            <w:tcW w:w="10352" w:type="dxa"/>
            <w:gridSpan w:val="7"/>
          </w:tcPr>
          <w:p w:rsidR="005963A8" w:rsidRPr="00383CFF" w:rsidRDefault="009A2EFA" w:rsidP="0078005E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  <w:vMerge w:val="restart"/>
          </w:tcPr>
          <w:p w:rsidR="005963A8" w:rsidRPr="00383CFF" w:rsidRDefault="009A2EFA" w:rsidP="009507A2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a.</w:t>
            </w:r>
          </w:p>
        </w:tc>
        <w:tc>
          <w:tcPr>
            <w:tcW w:w="7000" w:type="dxa"/>
            <w:gridSpan w:val="2"/>
          </w:tcPr>
          <w:p w:rsidR="005963A8" w:rsidRPr="00383CFF" w:rsidRDefault="00497114" w:rsidP="006750AC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State and explain the</w:t>
            </w:r>
            <w:r w:rsidR="00672FA3" w:rsidRPr="00383CFF">
              <w:rPr>
                <w:sz w:val="24"/>
                <w:szCs w:val="24"/>
              </w:rPr>
              <w:t xml:space="preserve"> Asimov’s</w:t>
            </w:r>
            <w:r w:rsidRPr="00383CFF">
              <w:rPr>
                <w:sz w:val="24"/>
                <w:szCs w:val="24"/>
              </w:rPr>
              <w:t xml:space="preserve"> laws of </w:t>
            </w:r>
            <w:r w:rsidR="0019204E" w:rsidRPr="00383CFF">
              <w:rPr>
                <w:sz w:val="24"/>
                <w:szCs w:val="24"/>
              </w:rPr>
              <w:t>robotics.</w:t>
            </w:r>
          </w:p>
        </w:tc>
        <w:tc>
          <w:tcPr>
            <w:tcW w:w="1068" w:type="dxa"/>
            <w:gridSpan w:val="2"/>
          </w:tcPr>
          <w:p w:rsidR="005963A8" w:rsidRPr="00383CFF" w:rsidRDefault="004F574B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CO1</w:t>
            </w:r>
          </w:p>
        </w:tc>
        <w:tc>
          <w:tcPr>
            <w:tcW w:w="865" w:type="dxa"/>
          </w:tcPr>
          <w:p w:rsidR="005963A8" w:rsidRPr="00383CFF" w:rsidRDefault="0019204E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6</w:t>
            </w: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  <w:vMerge/>
            <w:tcBorders>
              <w:top w:val="nil"/>
            </w:tcBorders>
          </w:tcPr>
          <w:p w:rsidR="005963A8" w:rsidRPr="00383CFF" w:rsidRDefault="005963A8" w:rsidP="00950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b.</w:t>
            </w:r>
          </w:p>
        </w:tc>
        <w:tc>
          <w:tcPr>
            <w:tcW w:w="7000" w:type="dxa"/>
            <w:gridSpan w:val="2"/>
          </w:tcPr>
          <w:p w:rsidR="005963A8" w:rsidRPr="00383CFF" w:rsidRDefault="0019204E" w:rsidP="006750AC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 xml:space="preserve">Explain the robot anatomy with neat sketch. </w:t>
            </w:r>
          </w:p>
        </w:tc>
        <w:tc>
          <w:tcPr>
            <w:tcW w:w="1068" w:type="dxa"/>
            <w:gridSpan w:val="2"/>
          </w:tcPr>
          <w:p w:rsidR="005963A8" w:rsidRPr="00383CFF" w:rsidRDefault="004F574B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CO1</w:t>
            </w:r>
          </w:p>
        </w:tc>
        <w:tc>
          <w:tcPr>
            <w:tcW w:w="865" w:type="dxa"/>
          </w:tcPr>
          <w:p w:rsidR="005963A8" w:rsidRPr="00383CFF" w:rsidRDefault="0019204E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14</w:t>
            </w:r>
          </w:p>
        </w:tc>
      </w:tr>
      <w:tr w:rsidR="009507A2" w:rsidRPr="00383CFF" w:rsidTr="00383CFF">
        <w:trPr>
          <w:trHeight w:val="275"/>
        </w:trPr>
        <w:tc>
          <w:tcPr>
            <w:tcW w:w="711" w:type="dxa"/>
            <w:tcBorders>
              <w:top w:val="nil"/>
            </w:tcBorders>
          </w:tcPr>
          <w:p w:rsidR="009507A2" w:rsidRPr="00383CFF" w:rsidRDefault="009507A2" w:rsidP="00950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507A2" w:rsidRPr="00383CFF" w:rsidRDefault="009507A2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</w:tcPr>
          <w:p w:rsidR="009507A2" w:rsidRPr="00383CFF" w:rsidRDefault="009507A2" w:rsidP="00383CF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507A2" w:rsidRPr="00383CFF" w:rsidRDefault="009507A2" w:rsidP="00177AD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9507A2" w:rsidRPr="00383CFF" w:rsidRDefault="009507A2" w:rsidP="0078005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83CFF" w:rsidRPr="00383CFF" w:rsidTr="00383CFF">
        <w:trPr>
          <w:trHeight w:val="275"/>
        </w:trPr>
        <w:tc>
          <w:tcPr>
            <w:tcW w:w="711" w:type="dxa"/>
            <w:vMerge w:val="restart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a.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Differentiate between internal grippers and external grippers.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CO2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4</w:t>
            </w:r>
          </w:p>
        </w:tc>
      </w:tr>
      <w:tr w:rsidR="00383CFF" w:rsidRPr="00383CFF" w:rsidTr="00383CFF">
        <w:trPr>
          <w:trHeight w:val="277"/>
        </w:trPr>
        <w:tc>
          <w:tcPr>
            <w:tcW w:w="711" w:type="dxa"/>
            <w:vMerge/>
          </w:tcPr>
          <w:p w:rsidR="00383CFF" w:rsidRPr="00383CFF" w:rsidRDefault="00383CFF" w:rsidP="009507A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b.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List any two limitations of magnetic grippers.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CO2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2</w:t>
            </w:r>
          </w:p>
        </w:tc>
      </w:tr>
      <w:tr w:rsidR="00383CFF" w:rsidRPr="00383CFF" w:rsidTr="00383CFF">
        <w:trPr>
          <w:trHeight w:val="276"/>
        </w:trPr>
        <w:tc>
          <w:tcPr>
            <w:tcW w:w="711" w:type="dxa"/>
            <w:vMerge/>
          </w:tcPr>
          <w:p w:rsidR="00383CFF" w:rsidRPr="00383CFF" w:rsidRDefault="00383CFF" w:rsidP="009507A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Explain the principle of working of a stepper motor with neat sketch</w:t>
            </w:r>
            <w:r w:rsidR="00FB7191">
              <w:rPr>
                <w:sz w:val="24"/>
                <w:szCs w:val="24"/>
              </w:rPr>
              <w:t>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CO2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14</w:t>
            </w:r>
          </w:p>
        </w:tc>
      </w:tr>
      <w:tr w:rsidR="005963A8" w:rsidRPr="00383CFF" w:rsidTr="00383CFF">
        <w:trPr>
          <w:trHeight w:val="275"/>
        </w:trPr>
        <w:tc>
          <w:tcPr>
            <w:tcW w:w="10352" w:type="dxa"/>
            <w:gridSpan w:val="7"/>
          </w:tcPr>
          <w:p w:rsidR="005963A8" w:rsidRPr="00383CFF" w:rsidRDefault="009A2EFA" w:rsidP="0078005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(OR)</w:t>
            </w:r>
          </w:p>
        </w:tc>
      </w:tr>
      <w:tr w:rsidR="00383CFF" w:rsidRPr="00383CFF" w:rsidTr="00383CFF">
        <w:trPr>
          <w:trHeight w:val="275"/>
        </w:trPr>
        <w:tc>
          <w:tcPr>
            <w:tcW w:w="711" w:type="dxa"/>
            <w:vMerge w:val="restart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a.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List any four important factors to be considered in the selection and design of grippers.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CO2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4</w:t>
            </w:r>
          </w:p>
        </w:tc>
      </w:tr>
      <w:tr w:rsidR="00383CFF" w:rsidRPr="00383CFF" w:rsidTr="00383CFF">
        <w:trPr>
          <w:trHeight w:val="277"/>
        </w:trPr>
        <w:tc>
          <w:tcPr>
            <w:tcW w:w="711" w:type="dxa"/>
            <w:vMerge/>
          </w:tcPr>
          <w:p w:rsidR="00383CFF" w:rsidRPr="00383CFF" w:rsidRDefault="00383CFF" w:rsidP="009507A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b.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Explain various types of gripper mechanisms.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CO2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16</w:t>
            </w:r>
          </w:p>
        </w:tc>
      </w:tr>
      <w:tr w:rsidR="009507A2" w:rsidRPr="00383CFF" w:rsidTr="00383CFF">
        <w:trPr>
          <w:trHeight w:val="277"/>
        </w:trPr>
        <w:tc>
          <w:tcPr>
            <w:tcW w:w="711" w:type="dxa"/>
          </w:tcPr>
          <w:p w:rsidR="009507A2" w:rsidRPr="00383CFF" w:rsidRDefault="009507A2" w:rsidP="009507A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507A2" w:rsidRPr="00383CFF" w:rsidRDefault="009507A2" w:rsidP="009507A2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</w:tcPr>
          <w:p w:rsidR="009507A2" w:rsidRPr="00383CFF" w:rsidRDefault="009507A2" w:rsidP="00383CF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507A2" w:rsidRPr="00383CFF" w:rsidRDefault="009507A2" w:rsidP="00177AD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9507A2" w:rsidRPr="00383CFF" w:rsidRDefault="009507A2" w:rsidP="0078005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5963A8" w:rsidRPr="00383CFF" w:rsidRDefault="005963A8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</w:tcPr>
          <w:p w:rsidR="005963A8" w:rsidRPr="00383CFF" w:rsidRDefault="00E12C0F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Derive the forward and reverse transformation of 2-Degree of freedom and 3- degree</w:t>
            </w:r>
            <w:r w:rsidR="009507A2" w:rsidRPr="00383CFF">
              <w:rPr>
                <w:sz w:val="24"/>
                <w:szCs w:val="24"/>
              </w:rPr>
              <w:t xml:space="preserve"> </w:t>
            </w:r>
            <w:r w:rsidRPr="00383CFF">
              <w:rPr>
                <w:sz w:val="24"/>
                <w:szCs w:val="24"/>
              </w:rPr>
              <w:t>of freedom arm.</w:t>
            </w:r>
          </w:p>
        </w:tc>
        <w:tc>
          <w:tcPr>
            <w:tcW w:w="1068" w:type="dxa"/>
            <w:gridSpan w:val="2"/>
          </w:tcPr>
          <w:p w:rsidR="005963A8" w:rsidRPr="00383CFF" w:rsidRDefault="004F574B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CO4</w:t>
            </w:r>
          </w:p>
        </w:tc>
        <w:tc>
          <w:tcPr>
            <w:tcW w:w="865" w:type="dxa"/>
          </w:tcPr>
          <w:p w:rsidR="005963A8" w:rsidRPr="00383CFF" w:rsidRDefault="00E12C0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20</w:t>
            </w:r>
          </w:p>
        </w:tc>
      </w:tr>
      <w:tr w:rsidR="005963A8" w:rsidRPr="00383CFF" w:rsidTr="00383CFF">
        <w:trPr>
          <w:trHeight w:val="275"/>
        </w:trPr>
        <w:tc>
          <w:tcPr>
            <w:tcW w:w="10352" w:type="dxa"/>
            <w:gridSpan w:val="7"/>
          </w:tcPr>
          <w:p w:rsidR="005963A8" w:rsidRPr="00383CFF" w:rsidRDefault="009A2EFA" w:rsidP="0078005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5963A8" w:rsidRPr="00383CFF" w:rsidRDefault="005963A8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</w:tcPr>
          <w:p w:rsidR="005963A8" w:rsidRPr="00383CFF" w:rsidRDefault="00C923FE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 xml:space="preserve">Write an AL program for performing an insertion task. Assume the required data. </w:t>
            </w:r>
          </w:p>
        </w:tc>
        <w:tc>
          <w:tcPr>
            <w:tcW w:w="1068" w:type="dxa"/>
            <w:gridSpan w:val="2"/>
          </w:tcPr>
          <w:p w:rsidR="005963A8" w:rsidRPr="00383CFF" w:rsidRDefault="004F574B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CO4</w:t>
            </w:r>
          </w:p>
        </w:tc>
        <w:tc>
          <w:tcPr>
            <w:tcW w:w="865" w:type="dxa"/>
          </w:tcPr>
          <w:p w:rsidR="005963A8" w:rsidRPr="00383CFF" w:rsidRDefault="00C923FE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20</w:t>
            </w:r>
          </w:p>
        </w:tc>
      </w:tr>
      <w:tr w:rsidR="009507A2" w:rsidRPr="00383CFF" w:rsidTr="00383CFF">
        <w:trPr>
          <w:trHeight w:val="275"/>
        </w:trPr>
        <w:tc>
          <w:tcPr>
            <w:tcW w:w="711" w:type="dxa"/>
          </w:tcPr>
          <w:p w:rsidR="009507A2" w:rsidRPr="00383CFF" w:rsidRDefault="009507A2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507A2" w:rsidRPr="00383CFF" w:rsidRDefault="009507A2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</w:tcPr>
          <w:p w:rsidR="009507A2" w:rsidRPr="00383CFF" w:rsidRDefault="009507A2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507A2" w:rsidRPr="00383CFF" w:rsidRDefault="009507A2" w:rsidP="00177AD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9507A2" w:rsidRPr="00383CFF" w:rsidRDefault="009507A2" w:rsidP="0078005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5963A8" w:rsidRPr="00383CFF" w:rsidRDefault="005963A8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</w:tcPr>
          <w:p w:rsidR="005963A8" w:rsidRPr="00383CFF" w:rsidRDefault="00352664" w:rsidP="00FB7191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 xml:space="preserve">State and explain </w:t>
            </w:r>
            <w:r w:rsidR="00FB7191">
              <w:rPr>
                <w:sz w:val="24"/>
                <w:szCs w:val="24"/>
              </w:rPr>
              <w:t>d</w:t>
            </w:r>
            <w:r w:rsidRPr="00383CFF">
              <w:rPr>
                <w:sz w:val="24"/>
                <w:szCs w:val="24"/>
              </w:rPr>
              <w:t xml:space="preserve">ifferent types of material handling operations of an industrial robot. </w:t>
            </w:r>
          </w:p>
        </w:tc>
        <w:tc>
          <w:tcPr>
            <w:tcW w:w="1068" w:type="dxa"/>
            <w:gridSpan w:val="2"/>
          </w:tcPr>
          <w:p w:rsidR="005963A8" w:rsidRPr="00383CFF" w:rsidRDefault="004F574B" w:rsidP="00177AD4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CO4</w:t>
            </w:r>
          </w:p>
        </w:tc>
        <w:tc>
          <w:tcPr>
            <w:tcW w:w="865" w:type="dxa"/>
          </w:tcPr>
          <w:p w:rsidR="005963A8" w:rsidRPr="00383CFF" w:rsidRDefault="00352664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20</w:t>
            </w:r>
          </w:p>
        </w:tc>
      </w:tr>
      <w:tr w:rsidR="005963A8" w:rsidRPr="00383CFF" w:rsidTr="00383CFF">
        <w:trPr>
          <w:trHeight w:val="275"/>
        </w:trPr>
        <w:tc>
          <w:tcPr>
            <w:tcW w:w="10352" w:type="dxa"/>
            <w:gridSpan w:val="7"/>
          </w:tcPr>
          <w:p w:rsidR="005963A8" w:rsidRPr="00383CFF" w:rsidRDefault="009A2EFA" w:rsidP="0078005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3CFF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383CFF" w:rsidTr="00383CFF">
        <w:trPr>
          <w:trHeight w:val="275"/>
        </w:trPr>
        <w:tc>
          <w:tcPr>
            <w:tcW w:w="711" w:type="dxa"/>
          </w:tcPr>
          <w:p w:rsidR="005963A8" w:rsidRPr="00383CFF" w:rsidRDefault="009A2EFA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5963A8" w:rsidRPr="00383CFF" w:rsidRDefault="005963A8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</w:tcPr>
          <w:p w:rsidR="005963A8" w:rsidRPr="00383CFF" w:rsidRDefault="00352664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Elaborate Economic analysis of Robots. Explain it for an industrial robot.</w:t>
            </w:r>
          </w:p>
        </w:tc>
        <w:tc>
          <w:tcPr>
            <w:tcW w:w="1068" w:type="dxa"/>
            <w:gridSpan w:val="2"/>
          </w:tcPr>
          <w:p w:rsidR="005963A8" w:rsidRPr="00383CFF" w:rsidRDefault="004F574B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CO5</w:t>
            </w:r>
          </w:p>
        </w:tc>
        <w:tc>
          <w:tcPr>
            <w:tcW w:w="865" w:type="dxa"/>
          </w:tcPr>
          <w:p w:rsidR="005963A8" w:rsidRPr="00383CFF" w:rsidRDefault="00352664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20</w:t>
            </w:r>
          </w:p>
        </w:tc>
      </w:tr>
      <w:tr w:rsidR="00383CFF" w:rsidRPr="00383CFF" w:rsidTr="00383CFF">
        <w:trPr>
          <w:trHeight w:val="454"/>
        </w:trPr>
        <w:tc>
          <w:tcPr>
            <w:tcW w:w="711" w:type="dxa"/>
          </w:tcPr>
          <w:p w:rsidR="00383CFF" w:rsidRPr="00383CFF" w:rsidRDefault="00383CFF" w:rsidP="004B0BAD">
            <w:pPr>
              <w:pStyle w:val="TableParagrap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9" w:type="dxa"/>
            <w:gridSpan w:val="2"/>
          </w:tcPr>
          <w:p w:rsidR="00383CFF" w:rsidRPr="00383CFF" w:rsidRDefault="00383CFF" w:rsidP="004B0B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</w:tcPr>
          <w:p w:rsidR="00383CFF" w:rsidRDefault="00383CFF" w:rsidP="004B0BAD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  <w:p w:rsidR="00383CFF" w:rsidRDefault="00383CFF" w:rsidP="006750AC">
            <w:pPr>
              <w:pStyle w:val="TableParagraph"/>
              <w:ind w:left="90"/>
              <w:rPr>
                <w:b/>
                <w:sz w:val="24"/>
                <w:szCs w:val="24"/>
                <w:u w:val="single"/>
              </w:rPr>
            </w:pPr>
            <w:r w:rsidRPr="00383CFF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383CFF" w:rsidRPr="00383CFF" w:rsidRDefault="00383CFF" w:rsidP="004B0B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2" w:type="dxa"/>
            <w:gridSpan w:val="2"/>
          </w:tcPr>
          <w:p w:rsidR="00383CFF" w:rsidRPr="00383CFF" w:rsidRDefault="00383CFF" w:rsidP="004B0BA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83CFF" w:rsidRPr="00383CFF" w:rsidTr="00383CFF">
        <w:trPr>
          <w:trHeight w:val="276"/>
        </w:trPr>
        <w:tc>
          <w:tcPr>
            <w:tcW w:w="711" w:type="dxa"/>
            <w:vMerge w:val="restart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a.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 w:right="59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Give any four application example</w:t>
            </w:r>
            <w:r w:rsidR="00FB7191">
              <w:rPr>
                <w:sz w:val="24"/>
                <w:szCs w:val="24"/>
              </w:rPr>
              <w:t>s</w:t>
            </w:r>
            <w:r w:rsidRPr="00383CFF">
              <w:rPr>
                <w:sz w:val="24"/>
                <w:szCs w:val="24"/>
              </w:rPr>
              <w:t xml:space="preserve"> of a proximity sensor.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CO3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4</w:t>
            </w:r>
          </w:p>
        </w:tc>
      </w:tr>
      <w:tr w:rsidR="00383CFF" w:rsidRPr="00383CFF" w:rsidTr="00383CFF">
        <w:trPr>
          <w:trHeight w:val="275"/>
        </w:trPr>
        <w:tc>
          <w:tcPr>
            <w:tcW w:w="711" w:type="dxa"/>
            <w:vMerge/>
          </w:tcPr>
          <w:p w:rsidR="00383CFF" w:rsidRPr="00383CFF" w:rsidRDefault="00383CFF" w:rsidP="009507A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b.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 w:right="59"/>
              <w:jc w:val="both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Explain with neat sketch of the Working principle of Inductive Proximity sensors.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CO3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8</w:t>
            </w:r>
          </w:p>
        </w:tc>
      </w:tr>
      <w:tr w:rsidR="00383CFF" w:rsidRPr="00383CFF" w:rsidTr="00383CFF">
        <w:trPr>
          <w:trHeight w:val="275"/>
        </w:trPr>
        <w:tc>
          <w:tcPr>
            <w:tcW w:w="711" w:type="dxa"/>
            <w:vMerge/>
          </w:tcPr>
          <w:p w:rsidR="00383CFF" w:rsidRPr="00383CFF" w:rsidRDefault="00383CFF" w:rsidP="009507A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3CFF" w:rsidRPr="00383CFF" w:rsidRDefault="00383CFF" w:rsidP="009507A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c.</w:t>
            </w:r>
          </w:p>
        </w:tc>
        <w:tc>
          <w:tcPr>
            <w:tcW w:w="7000" w:type="dxa"/>
            <w:gridSpan w:val="2"/>
          </w:tcPr>
          <w:p w:rsidR="00383CFF" w:rsidRPr="00383CFF" w:rsidRDefault="00383CFF" w:rsidP="006750AC">
            <w:pPr>
              <w:pStyle w:val="TableParagraph"/>
              <w:ind w:left="101" w:right="59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List out the Characteristics of Sensors.</w:t>
            </w:r>
          </w:p>
        </w:tc>
        <w:tc>
          <w:tcPr>
            <w:tcW w:w="1068" w:type="dxa"/>
            <w:gridSpan w:val="2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CO3</w:t>
            </w:r>
          </w:p>
        </w:tc>
        <w:tc>
          <w:tcPr>
            <w:tcW w:w="865" w:type="dxa"/>
          </w:tcPr>
          <w:p w:rsidR="00383CFF" w:rsidRPr="00383CFF" w:rsidRDefault="00383CFF" w:rsidP="0078005E">
            <w:pPr>
              <w:pStyle w:val="TableParagraph"/>
              <w:jc w:val="center"/>
              <w:rPr>
                <w:sz w:val="24"/>
                <w:szCs w:val="24"/>
              </w:rPr>
            </w:pPr>
            <w:r w:rsidRPr="00383CFF">
              <w:rPr>
                <w:sz w:val="24"/>
                <w:szCs w:val="24"/>
              </w:rPr>
              <w:t>8</w:t>
            </w:r>
          </w:p>
        </w:tc>
      </w:tr>
    </w:tbl>
    <w:p w:rsidR="005963A8" w:rsidRPr="00383CFF" w:rsidRDefault="005963A8">
      <w:pPr>
        <w:pStyle w:val="BodyText"/>
        <w:rPr>
          <w:b/>
        </w:rPr>
      </w:pPr>
    </w:p>
    <w:p w:rsidR="005963A8" w:rsidRPr="00383CFF" w:rsidRDefault="005963A8">
      <w:pPr>
        <w:pStyle w:val="BodyText"/>
        <w:spacing w:before="2"/>
      </w:pPr>
    </w:p>
    <w:sectPr w:rsidR="005963A8" w:rsidRPr="00383CFF" w:rsidSect="005963A8">
      <w:pgSz w:w="11910" w:h="16840"/>
      <w:pgMar w:top="400" w:right="100" w:bottom="280" w:left="4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E21" w:rsidRDefault="00345E21" w:rsidP="00781FB6">
      <w:r>
        <w:separator/>
      </w:r>
    </w:p>
  </w:endnote>
  <w:endnote w:type="continuationSeparator" w:id="0">
    <w:p w:rsidR="00345E21" w:rsidRDefault="00345E21" w:rsidP="00781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E21" w:rsidRDefault="00345E21" w:rsidP="00781FB6">
      <w:r>
        <w:separator/>
      </w:r>
    </w:p>
  </w:footnote>
  <w:footnote w:type="continuationSeparator" w:id="0">
    <w:p w:rsidR="00345E21" w:rsidRDefault="00345E21" w:rsidP="00781F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5963A8"/>
    <w:rsid w:val="001447EA"/>
    <w:rsid w:val="00177AD4"/>
    <w:rsid w:val="00182503"/>
    <w:rsid w:val="0019204E"/>
    <w:rsid w:val="001D51B6"/>
    <w:rsid w:val="00240495"/>
    <w:rsid w:val="00253B10"/>
    <w:rsid w:val="00292383"/>
    <w:rsid w:val="00297EDE"/>
    <w:rsid w:val="002B07E0"/>
    <w:rsid w:val="0030252E"/>
    <w:rsid w:val="00345E21"/>
    <w:rsid w:val="00352664"/>
    <w:rsid w:val="00383CFF"/>
    <w:rsid w:val="00497114"/>
    <w:rsid w:val="004B0BAD"/>
    <w:rsid w:val="004E6999"/>
    <w:rsid w:val="004F574B"/>
    <w:rsid w:val="005963A8"/>
    <w:rsid w:val="00645339"/>
    <w:rsid w:val="00672FA3"/>
    <w:rsid w:val="006750AC"/>
    <w:rsid w:val="006A3CE1"/>
    <w:rsid w:val="0078005E"/>
    <w:rsid w:val="00781FB6"/>
    <w:rsid w:val="008E0E7C"/>
    <w:rsid w:val="009507A2"/>
    <w:rsid w:val="009A2EFA"/>
    <w:rsid w:val="00A5378E"/>
    <w:rsid w:val="00AE649A"/>
    <w:rsid w:val="00BD4F1F"/>
    <w:rsid w:val="00C923FE"/>
    <w:rsid w:val="00D5529D"/>
    <w:rsid w:val="00D5710D"/>
    <w:rsid w:val="00D71D5F"/>
    <w:rsid w:val="00D8314E"/>
    <w:rsid w:val="00DB41EF"/>
    <w:rsid w:val="00E12C0F"/>
    <w:rsid w:val="00E142F1"/>
    <w:rsid w:val="00E3633B"/>
    <w:rsid w:val="00E67EB2"/>
    <w:rsid w:val="00FB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81F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FB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81F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FB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357</Words>
  <Characters>1428</Characters>
  <Application>Microsoft Office Word</Application>
  <DocSecurity>0</DocSecurity>
  <Lines>204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14</cp:revision>
  <dcterms:created xsi:type="dcterms:W3CDTF">2019-10-23T02:59:00Z</dcterms:created>
  <dcterms:modified xsi:type="dcterms:W3CDTF">2019-12-02T07:17:00Z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