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A72A1D" w:rsidRDefault="00B659E1" w:rsidP="00B659E1">
      <w:pPr>
        <w:jc w:val="right"/>
        <w:rPr>
          <w:bCs/>
        </w:rPr>
      </w:pPr>
      <w:proofErr w:type="gramStart"/>
      <w:r w:rsidRPr="00A72A1D">
        <w:rPr>
          <w:bCs/>
        </w:rPr>
        <w:t>Reg.</w:t>
      </w:r>
      <w:r w:rsidR="00A72A1D">
        <w:rPr>
          <w:bCs/>
        </w:rPr>
        <w:t xml:space="preserve"> </w:t>
      </w:r>
      <w:r w:rsidRPr="00A72A1D">
        <w:rPr>
          <w:bCs/>
        </w:rPr>
        <w:t>No.</w:t>
      </w:r>
      <w:proofErr w:type="gramEnd"/>
      <w:r w:rsidRPr="00A72A1D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EE58EC" w:rsidP="00EE58E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17EC2048 </w:t>
            </w:r>
          </w:p>
        </w:tc>
        <w:tc>
          <w:tcPr>
            <w:tcW w:w="1890" w:type="dxa"/>
          </w:tcPr>
          <w:p w:rsidR="00B659E1" w:rsidRPr="00A72A1D" w:rsidRDefault="00B659E1" w:rsidP="00342CB9">
            <w:pPr>
              <w:pStyle w:val="Title"/>
              <w:jc w:val="left"/>
              <w:rPr>
                <w:b/>
              </w:rPr>
            </w:pPr>
            <w:r w:rsidRPr="00A72A1D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EE58EC" w:rsidP="00EE58EC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VHDL</w:t>
            </w:r>
          </w:p>
        </w:tc>
        <w:tc>
          <w:tcPr>
            <w:tcW w:w="1890" w:type="dxa"/>
          </w:tcPr>
          <w:p w:rsidR="00B659E1" w:rsidRPr="00A72A1D" w:rsidRDefault="00B659E1" w:rsidP="00A72A1D">
            <w:pPr>
              <w:pStyle w:val="Title"/>
              <w:jc w:val="left"/>
              <w:rPr>
                <w:b/>
              </w:rPr>
            </w:pPr>
            <w:r w:rsidRPr="00A72A1D">
              <w:rPr>
                <w:b/>
              </w:rPr>
              <w:t xml:space="preserve">Max. </w:t>
            </w:r>
            <w:proofErr w:type="gramStart"/>
            <w:r w:rsidR="00A72A1D">
              <w:rPr>
                <w:b/>
              </w:rPr>
              <w:t>M</w:t>
            </w:r>
            <w:r w:rsidRPr="00A72A1D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A72A1D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180"/>
        <w:gridCol w:w="540"/>
        <w:gridCol w:w="7110"/>
        <w:gridCol w:w="1170"/>
        <w:gridCol w:w="950"/>
      </w:tblGrid>
      <w:tr w:rsidR="008C7BA2" w:rsidRPr="00A72A1D" w:rsidTr="00A72A1D">
        <w:trPr>
          <w:trHeight w:val="132"/>
        </w:trPr>
        <w:tc>
          <w:tcPr>
            <w:tcW w:w="630" w:type="dxa"/>
            <w:shd w:val="clear" w:color="auto" w:fill="auto"/>
          </w:tcPr>
          <w:p w:rsidR="008C7BA2" w:rsidRPr="00A72A1D" w:rsidRDefault="008C7BA2" w:rsidP="008C7BA2">
            <w:pPr>
              <w:jc w:val="center"/>
              <w:rPr>
                <w:b/>
              </w:rPr>
            </w:pPr>
            <w:bookmarkStart w:id="0" w:name="_GoBack"/>
            <w:bookmarkEnd w:id="0"/>
            <w:r w:rsidRPr="00A72A1D">
              <w:rPr>
                <w:b/>
              </w:rPr>
              <w:t>Q. No.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8C7BA2" w:rsidRPr="00A72A1D" w:rsidRDefault="008C7BA2" w:rsidP="008C7BA2">
            <w:pPr>
              <w:jc w:val="center"/>
              <w:rPr>
                <w:b/>
              </w:rPr>
            </w:pPr>
            <w:r w:rsidRPr="00A72A1D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8C7BA2" w:rsidRPr="00A72A1D" w:rsidRDefault="008C7BA2" w:rsidP="00193F27">
            <w:pPr>
              <w:jc w:val="center"/>
              <w:rPr>
                <w:b/>
              </w:rPr>
            </w:pPr>
            <w:r w:rsidRPr="00A72A1D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A72A1D" w:rsidRDefault="008C7BA2" w:rsidP="00193F27">
            <w:pPr>
              <w:rPr>
                <w:b/>
              </w:rPr>
            </w:pPr>
            <w:r w:rsidRPr="00A72A1D">
              <w:rPr>
                <w:b/>
              </w:rPr>
              <w:t xml:space="preserve">Course </w:t>
            </w:r>
          </w:p>
          <w:p w:rsidR="008C7BA2" w:rsidRPr="00A72A1D" w:rsidRDefault="008C7BA2" w:rsidP="00193F27">
            <w:pPr>
              <w:rPr>
                <w:b/>
              </w:rPr>
            </w:pPr>
            <w:r w:rsidRPr="00A72A1D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A72A1D" w:rsidRDefault="008C7BA2" w:rsidP="00193F27">
            <w:pPr>
              <w:rPr>
                <w:b/>
              </w:rPr>
            </w:pPr>
            <w:r w:rsidRPr="00A72A1D">
              <w:rPr>
                <w:b/>
              </w:rPr>
              <w:t>Marks</w:t>
            </w:r>
          </w:p>
        </w:tc>
      </w:tr>
      <w:tr w:rsidR="008C7BA2" w:rsidRPr="00A72A1D" w:rsidTr="00A72A1D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8C7BA2" w:rsidRPr="00A72A1D" w:rsidRDefault="008C7BA2" w:rsidP="008C7BA2">
            <w:pPr>
              <w:jc w:val="center"/>
            </w:pPr>
            <w:r w:rsidRPr="00A72A1D">
              <w:t>1.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8C7BA2" w:rsidRPr="00A72A1D" w:rsidRDefault="008C7BA2" w:rsidP="008C7BA2">
            <w:pPr>
              <w:jc w:val="center"/>
            </w:pPr>
            <w:r w:rsidRPr="00A72A1D">
              <w:t>a.</w:t>
            </w:r>
          </w:p>
        </w:tc>
        <w:tc>
          <w:tcPr>
            <w:tcW w:w="7110" w:type="dxa"/>
            <w:shd w:val="clear" w:color="auto" w:fill="auto"/>
          </w:tcPr>
          <w:p w:rsidR="008C7BA2" w:rsidRPr="00A72A1D" w:rsidRDefault="0026481C" w:rsidP="00324676">
            <w:pPr>
              <w:jc w:val="both"/>
            </w:pPr>
            <w:r w:rsidRPr="00A72A1D">
              <w:rPr>
                <w:bCs/>
              </w:rPr>
              <w:t>Explain briefly the design flow process used in VHDL modeling</w:t>
            </w:r>
            <w:r w:rsidR="00D057BD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A72A1D" w:rsidRDefault="00A13F41" w:rsidP="00193F27">
            <w:pPr>
              <w:jc w:val="center"/>
            </w:pPr>
            <w:r w:rsidRPr="00A72A1D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A72A1D" w:rsidRDefault="002E63A1" w:rsidP="00193F27">
            <w:pPr>
              <w:jc w:val="center"/>
            </w:pPr>
            <w:r w:rsidRPr="00A72A1D">
              <w:t>8</w:t>
            </w:r>
          </w:p>
        </w:tc>
      </w:tr>
      <w:tr w:rsidR="008C7BA2" w:rsidRPr="00A72A1D" w:rsidTr="00A72A1D">
        <w:trPr>
          <w:trHeight w:val="2195"/>
        </w:trPr>
        <w:tc>
          <w:tcPr>
            <w:tcW w:w="630" w:type="dxa"/>
            <w:vMerge/>
            <w:shd w:val="clear" w:color="auto" w:fill="auto"/>
          </w:tcPr>
          <w:p w:rsidR="008C7BA2" w:rsidRPr="00A72A1D" w:rsidRDefault="008C7BA2" w:rsidP="008C7BA2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8C7BA2" w:rsidRPr="00A72A1D" w:rsidRDefault="008C7BA2" w:rsidP="008C7BA2">
            <w:pPr>
              <w:jc w:val="center"/>
            </w:pPr>
            <w:r w:rsidRPr="00A72A1D">
              <w:t>b.</w:t>
            </w:r>
          </w:p>
        </w:tc>
        <w:tc>
          <w:tcPr>
            <w:tcW w:w="7110" w:type="dxa"/>
            <w:shd w:val="clear" w:color="auto" w:fill="auto"/>
          </w:tcPr>
          <w:p w:rsidR="008C7BA2" w:rsidRPr="00A72A1D" w:rsidRDefault="002E63A1" w:rsidP="00A72A1D">
            <w:pPr>
              <w:pStyle w:val="NoSpacing"/>
              <w:jc w:val="both"/>
            </w:pPr>
            <w:r w:rsidRPr="00A72A1D">
              <w:t>Design an ALU to perform the operations given in the table below.</w:t>
            </w:r>
          </w:p>
          <w:tbl>
            <w:tblPr>
              <w:tblpPr w:leftFromText="180" w:rightFromText="180" w:vertAnchor="text" w:horzAnchor="margin" w:tblpXSpec="center" w:tblpY="36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08"/>
              <w:gridCol w:w="1681"/>
              <w:gridCol w:w="1134"/>
              <w:gridCol w:w="1572"/>
            </w:tblGrid>
            <w:tr w:rsidR="002E63A1" w:rsidRPr="00A72A1D" w:rsidTr="00A72A1D">
              <w:tc>
                <w:tcPr>
                  <w:tcW w:w="1008" w:type="dxa"/>
                </w:tcPr>
                <w:p w:rsidR="002E63A1" w:rsidRPr="00A72A1D" w:rsidRDefault="002E63A1" w:rsidP="00A72A1D">
                  <w:pPr>
                    <w:pStyle w:val="NoSpacing"/>
                    <w:jc w:val="center"/>
                    <w:rPr>
                      <w:b/>
                    </w:rPr>
                  </w:pPr>
                  <w:r w:rsidRPr="00A72A1D">
                    <w:rPr>
                      <w:b/>
                    </w:rPr>
                    <w:t>ASEL</w:t>
                  </w:r>
                </w:p>
              </w:tc>
              <w:tc>
                <w:tcPr>
                  <w:tcW w:w="1681" w:type="dxa"/>
                </w:tcPr>
                <w:p w:rsidR="002E63A1" w:rsidRPr="00A72A1D" w:rsidRDefault="002E63A1" w:rsidP="00A72A1D">
                  <w:pPr>
                    <w:pStyle w:val="NoSpacing"/>
                    <w:jc w:val="center"/>
                    <w:rPr>
                      <w:b/>
                    </w:rPr>
                  </w:pPr>
                  <w:r w:rsidRPr="00A72A1D">
                    <w:rPr>
                      <w:b/>
                    </w:rPr>
                    <w:t>AOUT</w:t>
                  </w:r>
                </w:p>
              </w:tc>
              <w:tc>
                <w:tcPr>
                  <w:tcW w:w="1134" w:type="dxa"/>
                </w:tcPr>
                <w:p w:rsidR="002E63A1" w:rsidRPr="00A72A1D" w:rsidRDefault="002E63A1" w:rsidP="00A72A1D">
                  <w:pPr>
                    <w:pStyle w:val="NoSpacing"/>
                    <w:jc w:val="center"/>
                    <w:rPr>
                      <w:b/>
                    </w:rPr>
                  </w:pPr>
                  <w:r w:rsidRPr="00A72A1D">
                    <w:rPr>
                      <w:b/>
                    </w:rPr>
                    <w:t>LSEL</w:t>
                  </w:r>
                </w:p>
              </w:tc>
              <w:tc>
                <w:tcPr>
                  <w:tcW w:w="1572" w:type="dxa"/>
                </w:tcPr>
                <w:p w:rsidR="002E63A1" w:rsidRPr="00A72A1D" w:rsidRDefault="002E63A1" w:rsidP="00A72A1D">
                  <w:pPr>
                    <w:pStyle w:val="NoSpacing"/>
                    <w:jc w:val="center"/>
                    <w:rPr>
                      <w:b/>
                    </w:rPr>
                  </w:pPr>
                  <w:r w:rsidRPr="00A72A1D">
                    <w:rPr>
                      <w:b/>
                    </w:rPr>
                    <w:t>LOUT</w:t>
                  </w:r>
                </w:p>
              </w:tc>
            </w:tr>
            <w:tr w:rsidR="002E63A1" w:rsidRPr="00A72A1D" w:rsidTr="00A72A1D">
              <w:tc>
                <w:tcPr>
                  <w:tcW w:w="1008" w:type="dxa"/>
                </w:tcPr>
                <w:p w:rsidR="002E63A1" w:rsidRPr="00A72A1D" w:rsidRDefault="002E63A1" w:rsidP="00A72A1D">
                  <w:pPr>
                    <w:pStyle w:val="NoSpacing"/>
                    <w:jc w:val="center"/>
                  </w:pPr>
                  <w:r w:rsidRPr="00A72A1D">
                    <w:t>ADD</w:t>
                  </w:r>
                </w:p>
              </w:tc>
              <w:tc>
                <w:tcPr>
                  <w:tcW w:w="1681" w:type="dxa"/>
                </w:tcPr>
                <w:p w:rsidR="002E63A1" w:rsidRPr="00A72A1D" w:rsidRDefault="002E63A1" w:rsidP="00A72A1D">
                  <w:pPr>
                    <w:pStyle w:val="NoSpacing"/>
                    <w:jc w:val="center"/>
                  </w:pPr>
                  <w:r w:rsidRPr="00A72A1D">
                    <w:t>A+B</w:t>
                  </w:r>
                </w:p>
              </w:tc>
              <w:tc>
                <w:tcPr>
                  <w:tcW w:w="1134" w:type="dxa"/>
                </w:tcPr>
                <w:p w:rsidR="002E63A1" w:rsidRPr="00A72A1D" w:rsidRDefault="002E63A1" w:rsidP="00A72A1D">
                  <w:pPr>
                    <w:pStyle w:val="NoSpacing"/>
                    <w:jc w:val="center"/>
                  </w:pPr>
                  <w:r w:rsidRPr="00A72A1D">
                    <w:t>OR1</w:t>
                  </w:r>
                </w:p>
              </w:tc>
              <w:tc>
                <w:tcPr>
                  <w:tcW w:w="1572" w:type="dxa"/>
                </w:tcPr>
                <w:p w:rsidR="002E63A1" w:rsidRPr="00A72A1D" w:rsidRDefault="002E63A1" w:rsidP="00A72A1D">
                  <w:pPr>
                    <w:pStyle w:val="NoSpacing"/>
                    <w:jc w:val="center"/>
                  </w:pPr>
                  <w:r w:rsidRPr="00A72A1D">
                    <w:t>L OR M</w:t>
                  </w:r>
                </w:p>
              </w:tc>
            </w:tr>
            <w:tr w:rsidR="002E63A1" w:rsidRPr="00A72A1D" w:rsidTr="00A72A1D">
              <w:tc>
                <w:tcPr>
                  <w:tcW w:w="1008" w:type="dxa"/>
                </w:tcPr>
                <w:p w:rsidR="002E63A1" w:rsidRPr="00A72A1D" w:rsidRDefault="002E63A1" w:rsidP="00A72A1D">
                  <w:pPr>
                    <w:pStyle w:val="NoSpacing"/>
                    <w:jc w:val="center"/>
                  </w:pPr>
                  <w:r w:rsidRPr="00A72A1D">
                    <w:t>SUB</w:t>
                  </w:r>
                </w:p>
              </w:tc>
              <w:tc>
                <w:tcPr>
                  <w:tcW w:w="1681" w:type="dxa"/>
                </w:tcPr>
                <w:p w:rsidR="002E63A1" w:rsidRPr="00A72A1D" w:rsidRDefault="002E63A1" w:rsidP="00A72A1D">
                  <w:pPr>
                    <w:pStyle w:val="NoSpacing"/>
                    <w:jc w:val="center"/>
                  </w:pPr>
                  <w:r w:rsidRPr="00A72A1D">
                    <w:t>A-B</w:t>
                  </w:r>
                </w:p>
              </w:tc>
              <w:tc>
                <w:tcPr>
                  <w:tcW w:w="1134" w:type="dxa"/>
                </w:tcPr>
                <w:p w:rsidR="002E63A1" w:rsidRPr="00A72A1D" w:rsidRDefault="002E63A1" w:rsidP="00A72A1D">
                  <w:pPr>
                    <w:pStyle w:val="NoSpacing"/>
                    <w:jc w:val="center"/>
                  </w:pPr>
                  <w:r w:rsidRPr="00A72A1D">
                    <w:t>AND1</w:t>
                  </w:r>
                </w:p>
              </w:tc>
              <w:tc>
                <w:tcPr>
                  <w:tcW w:w="1572" w:type="dxa"/>
                </w:tcPr>
                <w:p w:rsidR="002E63A1" w:rsidRPr="00A72A1D" w:rsidRDefault="002E63A1" w:rsidP="00A72A1D">
                  <w:pPr>
                    <w:pStyle w:val="NoSpacing"/>
                    <w:jc w:val="center"/>
                  </w:pPr>
                  <w:r w:rsidRPr="00A72A1D">
                    <w:t>L AND M</w:t>
                  </w:r>
                </w:p>
              </w:tc>
            </w:tr>
            <w:tr w:rsidR="002E63A1" w:rsidRPr="00A72A1D" w:rsidTr="00A72A1D">
              <w:tc>
                <w:tcPr>
                  <w:tcW w:w="1008" w:type="dxa"/>
                </w:tcPr>
                <w:p w:rsidR="002E63A1" w:rsidRPr="00A72A1D" w:rsidRDefault="002E63A1" w:rsidP="00A72A1D">
                  <w:pPr>
                    <w:pStyle w:val="NoSpacing"/>
                    <w:jc w:val="center"/>
                  </w:pPr>
                  <w:r w:rsidRPr="00A72A1D">
                    <w:t>MUL</w:t>
                  </w:r>
                </w:p>
              </w:tc>
              <w:tc>
                <w:tcPr>
                  <w:tcW w:w="1681" w:type="dxa"/>
                </w:tcPr>
                <w:p w:rsidR="002E63A1" w:rsidRPr="00A72A1D" w:rsidRDefault="002E63A1" w:rsidP="00A72A1D">
                  <w:pPr>
                    <w:pStyle w:val="NoSpacing"/>
                    <w:jc w:val="center"/>
                  </w:pPr>
                  <w:r w:rsidRPr="00A72A1D">
                    <w:t>A*B</w:t>
                  </w:r>
                </w:p>
              </w:tc>
              <w:tc>
                <w:tcPr>
                  <w:tcW w:w="1134" w:type="dxa"/>
                </w:tcPr>
                <w:p w:rsidR="002E63A1" w:rsidRPr="00A72A1D" w:rsidRDefault="002E63A1" w:rsidP="00A72A1D">
                  <w:pPr>
                    <w:pStyle w:val="NoSpacing"/>
                    <w:jc w:val="center"/>
                  </w:pPr>
                  <w:r w:rsidRPr="00A72A1D">
                    <w:t>NAND1</w:t>
                  </w:r>
                </w:p>
              </w:tc>
              <w:tc>
                <w:tcPr>
                  <w:tcW w:w="1572" w:type="dxa"/>
                </w:tcPr>
                <w:p w:rsidR="002E63A1" w:rsidRPr="00A72A1D" w:rsidRDefault="002E63A1" w:rsidP="00A72A1D">
                  <w:pPr>
                    <w:pStyle w:val="NoSpacing"/>
                    <w:jc w:val="center"/>
                  </w:pPr>
                  <w:r w:rsidRPr="00A72A1D">
                    <w:t>L NAND M</w:t>
                  </w:r>
                </w:p>
              </w:tc>
            </w:tr>
            <w:tr w:rsidR="002E63A1" w:rsidRPr="00A72A1D" w:rsidTr="00A72A1D">
              <w:tc>
                <w:tcPr>
                  <w:tcW w:w="1008" w:type="dxa"/>
                </w:tcPr>
                <w:p w:rsidR="002E63A1" w:rsidRPr="00A72A1D" w:rsidRDefault="002E63A1" w:rsidP="00A72A1D">
                  <w:pPr>
                    <w:pStyle w:val="NoSpacing"/>
                    <w:jc w:val="center"/>
                  </w:pPr>
                  <w:r w:rsidRPr="00A72A1D">
                    <w:t>DIV</w:t>
                  </w:r>
                </w:p>
              </w:tc>
              <w:tc>
                <w:tcPr>
                  <w:tcW w:w="1681" w:type="dxa"/>
                </w:tcPr>
                <w:p w:rsidR="002E63A1" w:rsidRPr="00A72A1D" w:rsidRDefault="002E63A1" w:rsidP="00A72A1D">
                  <w:pPr>
                    <w:pStyle w:val="NoSpacing"/>
                    <w:jc w:val="center"/>
                  </w:pPr>
                  <w:r w:rsidRPr="00A72A1D">
                    <w:t>A/B</w:t>
                  </w:r>
                </w:p>
              </w:tc>
              <w:tc>
                <w:tcPr>
                  <w:tcW w:w="1134" w:type="dxa"/>
                </w:tcPr>
                <w:p w:rsidR="002E63A1" w:rsidRPr="00A72A1D" w:rsidRDefault="002E63A1" w:rsidP="00A72A1D">
                  <w:pPr>
                    <w:pStyle w:val="NoSpacing"/>
                    <w:jc w:val="center"/>
                  </w:pPr>
                  <w:r w:rsidRPr="00A72A1D">
                    <w:t>NOR1</w:t>
                  </w:r>
                </w:p>
              </w:tc>
              <w:tc>
                <w:tcPr>
                  <w:tcW w:w="1572" w:type="dxa"/>
                </w:tcPr>
                <w:p w:rsidR="002E63A1" w:rsidRPr="00A72A1D" w:rsidRDefault="002E63A1" w:rsidP="00A72A1D">
                  <w:pPr>
                    <w:pStyle w:val="NoSpacing"/>
                    <w:jc w:val="center"/>
                  </w:pPr>
                  <w:r w:rsidRPr="00A72A1D">
                    <w:t>L NOR M</w:t>
                  </w:r>
                </w:p>
              </w:tc>
            </w:tr>
          </w:tbl>
          <w:p w:rsidR="002E63A1" w:rsidRPr="00A72A1D" w:rsidRDefault="002E63A1" w:rsidP="00A72A1D">
            <w:pPr>
              <w:pStyle w:val="NoSpacing"/>
            </w:pPr>
          </w:p>
        </w:tc>
        <w:tc>
          <w:tcPr>
            <w:tcW w:w="1170" w:type="dxa"/>
            <w:shd w:val="clear" w:color="auto" w:fill="auto"/>
          </w:tcPr>
          <w:p w:rsidR="008C7BA2" w:rsidRPr="00A72A1D" w:rsidRDefault="00A13F41" w:rsidP="00193F27">
            <w:pPr>
              <w:jc w:val="center"/>
            </w:pPr>
            <w:r w:rsidRPr="00A72A1D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A72A1D" w:rsidRDefault="002E63A1" w:rsidP="00193F27">
            <w:pPr>
              <w:jc w:val="center"/>
            </w:pPr>
            <w:r w:rsidRPr="00A72A1D">
              <w:t>12</w:t>
            </w:r>
          </w:p>
        </w:tc>
      </w:tr>
      <w:tr w:rsidR="008C7BA2" w:rsidRPr="00A72A1D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8C7BA2" w:rsidRPr="00A72A1D" w:rsidRDefault="008C7BA2" w:rsidP="008C7BA2">
            <w:pPr>
              <w:jc w:val="center"/>
              <w:rPr>
                <w:b/>
              </w:rPr>
            </w:pPr>
            <w:r w:rsidRPr="00A72A1D">
              <w:rPr>
                <w:b/>
              </w:rPr>
              <w:t>(OR)</w:t>
            </w:r>
          </w:p>
        </w:tc>
      </w:tr>
      <w:tr w:rsidR="008C7BA2" w:rsidRPr="00A72A1D" w:rsidTr="00A72A1D">
        <w:trPr>
          <w:trHeight w:val="90"/>
        </w:trPr>
        <w:tc>
          <w:tcPr>
            <w:tcW w:w="810" w:type="dxa"/>
            <w:gridSpan w:val="2"/>
            <w:vMerge w:val="restart"/>
            <w:shd w:val="clear" w:color="auto" w:fill="auto"/>
          </w:tcPr>
          <w:p w:rsidR="008C7BA2" w:rsidRPr="00A72A1D" w:rsidRDefault="008C7BA2" w:rsidP="008C7BA2">
            <w:pPr>
              <w:jc w:val="center"/>
            </w:pPr>
            <w:r w:rsidRPr="00A72A1D">
              <w:t>2.</w:t>
            </w:r>
          </w:p>
        </w:tc>
        <w:tc>
          <w:tcPr>
            <w:tcW w:w="540" w:type="dxa"/>
            <w:shd w:val="clear" w:color="auto" w:fill="auto"/>
          </w:tcPr>
          <w:p w:rsidR="008C7BA2" w:rsidRPr="00A72A1D" w:rsidRDefault="008C7BA2" w:rsidP="008C7BA2">
            <w:pPr>
              <w:jc w:val="center"/>
            </w:pPr>
            <w:r w:rsidRPr="00A72A1D">
              <w:t>a.</w:t>
            </w:r>
          </w:p>
        </w:tc>
        <w:tc>
          <w:tcPr>
            <w:tcW w:w="7110" w:type="dxa"/>
            <w:shd w:val="clear" w:color="auto" w:fill="auto"/>
          </w:tcPr>
          <w:p w:rsidR="008C7BA2" w:rsidRPr="00A72A1D" w:rsidRDefault="00223371" w:rsidP="00D057BD">
            <w:pPr>
              <w:jc w:val="both"/>
            </w:pPr>
            <w:r w:rsidRPr="00A72A1D">
              <w:t xml:space="preserve">Explain in detail </w:t>
            </w:r>
            <w:r w:rsidR="00D057BD">
              <w:t>the</w:t>
            </w:r>
            <w:r w:rsidRPr="00A72A1D">
              <w:t xml:space="preserve"> different scalar data types.</w:t>
            </w:r>
          </w:p>
        </w:tc>
        <w:tc>
          <w:tcPr>
            <w:tcW w:w="1170" w:type="dxa"/>
            <w:shd w:val="clear" w:color="auto" w:fill="auto"/>
          </w:tcPr>
          <w:p w:rsidR="008C7BA2" w:rsidRPr="00A72A1D" w:rsidRDefault="00A13F41" w:rsidP="00193F27">
            <w:pPr>
              <w:jc w:val="center"/>
            </w:pPr>
            <w:r w:rsidRPr="00A72A1D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A72A1D" w:rsidRDefault="00223371" w:rsidP="00193F27">
            <w:pPr>
              <w:jc w:val="center"/>
            </w:pPr>
            <w:r w:rsidRPr="00A72A1D">
              <w:t>10</w:t>
            </w:r>
          </w:p>
        </w:tc>
      </w:tr>
      <w:tr w:rsidR="008C7BA2" w:rsidRPr="00A72A1D" w:rsidTr="00A72A1D">
        <w:trPr>
          <w:trHeight w:val="42"/>
        </w:trPr>
        <w:tc>
          <w:tcPr>
            <w:tcW w:w="810" w:type="dxa"/>
            <w:gridSpan w:val="2"/>
            <w:vMerge/>
            <w:shd w:val="clear" w:color="auto" w:fill="auto"/>
          </w:tcPr>
          <w:p w:rsidR="008C7BA2" w:rsidRPr="00A72A1D" w:rsidRDefault="008C7BA2" w:rsidP="008C7BA2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8C7BA2" w:rsidRPr="00A72A1D" w:rsidRDefault="008C7BA2" w:rsidP="008C7BA2">
            <w:pPr>
              <w:jc w:val="center"/>
            </w:pPr>
            <w:r w:rsidRPr="00A72A1D">
              <w:t>b.</w:t>
            </w:r>
          </w:p>
        </w:tc>
        <w:tc>
          <w:tcPr>
            <w:tcW w:w="7110" w:type="dxa"/>
            <w:shd w:val="clear" w:color="auto" w:fill="auto"/>
          </w:tcPr>
          <w:p w:rsidR="008C7BA2" w:rsidRPr="00A72A1D" w:rsidRDefault="008E7C49" w:rsidP="00D057BD">
            <w:pPr>
              <w:jc w:val="both"/>
            </w:pPr>
            <w:r w:rsidRPr="00A72A1D">
              <w:rPr>
                <w:bCs/>
              </w:rPr>
              <w:t>Explain briefly the various Data operators used in VHDL based system design</w:t>
            </w:r>
            <w:r w:rsidR="00085027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A72A1D" w:rsidRDefault="00A13F41" w:rsidP="00193F27">
            <w:pPr>
              <w:jc w:val="center"/>
            </w:pPr>
            <w:r w:rsidRPr="00A72A1D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A72A1D" w:rsidRDefault="008E7C49" w:rsidP="00193F27">
            <w:pPr>
              <w:jc w:val="center"/>
            </w:pPr>
            <w:r w:rsidRPr="00A72A1D">
              <w:t>10</w:t>
            </w:r>
          </w:p>
        </w:tc>
      </w:tr>
      <w:tr w:rsidR="00D85619" w:rsidRPr="00A72A1D" w:rsidTr="00A72A1D">
        <w:trPr>
          <w:trHeight w:val="90"/>
        </w:trPr>
        <w:tc>
          <w:tcPr>
            <w:tcW w:w="810" w:type="dxa"/>
            <w:gridSpan w:val="2"/>
            <w:shd w:val="clear" w:color="auto" w:fill="auto"/>
          </w:tcPr>
          <w:p w:rsidR="00D85619" w:rsidRPr="00A72A1D" w:rsidRDefault="00D85619" w:rsidP="008C7BA2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D85619" w:rsidRPr="00A72A1D" w:rsidRDefault="00D8561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85619" w:rsidRPr="00A72A1D" w:rsidRDefault="00D85619" w:rsidP="00A72A1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A72A1D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A72A1D" w:rsidRDefault="00D85619" w:rsidP="00193F27">
            <w:pPr>
              <w:jc w:val="center"/>
            </w:pPr>
          </w:p>
        </w:tc>
      </w:tr>
      <w:tr w:rsidR="00A72A1D" w:rsidRPr="00A72A1D" w:rsidTr="00A72A1D">
        <w:trPr>
          <w:trHeight w:val="90"/>
        </w:trPr>
        <w:tc>
          <w:tcPr>
            <w:tcW w:w="810" w:type="dxa"/>
            <w:gridSpan w:val="2"/>
            <w:vMerge w:val="restart"/>
            <w:shd w:val="clear" w:color="auto" w:fill="auto"/>
          </w:tcPr>
          <w:p w:rsidR="00A72A1D" w:rsidRPr="00A72A1D" w:rsidRDefault="00A72A1D" w:rsidP="008C7BA2">
            <w:pPr>
              <w:jc w:val="center"/>
            </w:pPr>
            <w:r w:rsidRPr="00A72A1D">
              <w:t>3.</w:t>
            </w:r>
          </w:p>
        </w:tc>
        <w:tc>
          <w:tcPr>
            <w:tcW w:w="540" w:type="dxa"/>
            <w:shd w:val="clear" w:color="auto" w:fill="auto"/>
          </w:tcPr>
          <w:p w:rsidR="00A72A1D" w:rsidRPr="00A72A1D" w:rsidRDefault="00A72A1D" w:rsidP="008C7BA2">
            <w:pPr>
              <w:jc w:val="center"/>
            </w:pPr>
            <w:r w:rsidRPr="00A72A1D">
              <w:t>a.</w:t>
            </w:r>
          </w:p>
        </w:tc>
        <w:tc>
          <w:tcPr>
            <w:tcW w:w="7110" w:type="dxa"/>
            <w:shd w:val="clear" w:color="auto" w:fill="auto"/>
          </w:tcPr>
          <w:p w:rsidR="00A72A1D" w:rsidRPr="00A72A1D" w:rsidRDefault="00A72A1D" w:rsidP="00A72A1D">
            <w:pPr>
              <w:jc w:val="both"/>
            </w:pPr>
            <w:r w:rsidRPr="00A72A1D">
              <w:rPr>
                <w:bCs/>
              </w:rPr>
              <w:t xml:space="preserve">Design a </w:t>
            </w:r>
            <w:proofErr w:type="gramStart"/>
            <w:r w:rsidRPr="00A72A1D">
              <w:rPr>
                <w:bCs/>
              </w:rPr>
              <w:t>4 :</w:t>
            </w:r>
            <w:proofErr w:type="gramEnd"/>
            <w:r w:rsidRPr="00A72A1D">
              <w:rPr>
                <w:bCs/>
              </w:rPr>
              <w:t xml:space="preserve"> 1 multiplexer using behavioral modeling.</w:t>
            </w:r>
          </w:p>
        </w:tc>
        <w:tc>
          <w:tcPr>
            <w:tcW w:w="1170" w:type="dxa"/>
            <w:shd w:val="clear" w:color="auto" w:fill="auto"/>
          </w:tcPr>
          <w:p w:rsidR="00A72A1D" w:rsidRPr="00A72A1D" w:rsidRDefault="00A72A1D" w:rsidP="00193F27">
            <w:pPr>
              <w:jc w:val="center"/>
            </w:pPr>
            <w:r w:rsidRPr="00A72A1D">
              <w:t>CO2</w:t>
            </w:r>
          </w:p>
        </w:tc>
        <w:tc>
          <w:tcPr>
            <w:tcW w:w="950" w:type="dxa"/>
            <w:shd w:val="clear" w:color="auto" w:fill="auto"/>
          </w:tcPr>
          <w:p w:rsidR="00A72A1D" w:rsidRPr="00A72A1D" w:rsidRDefault="00A72A1D" w:rsidP="00193F27">
            <w:pPr>
              <w:jc w:val="center"/>
            </w:pPr>
            <w:r w:rsidRPr="00A72A1D">
              <w:t>10</w:t>
            </w:r>
          </w:p>
        </w:tc>
      </w:tr>
      <w:tr w:rsidR="00A72A1D" w:rsidRPr="00A72A1D" w:rsidTr="00A72A1D">
        <w:trPr>
          <w:trHeight w:val="90"/>
        </w:trPr>
        <w:tc>
          <w:tcPr>
            <w:tcW w:w="810" w:type="dxa"/>
            <w:gridSpan w:val="2"/>
            <w:vMerge/>
            <w:shd w:val="clear" w:color="auto" w:fill="auto"/>
          </w:tcPr>
          <w:p w:rsidR="00A72A1D" w:rsidRPr="00A72A1D" w:rsidRDefault="00A72A1D" w:rsidP="008C7BA2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A72A1D" w:rsidRPr="00A72A1D" w:rsidRDefault="00A72A1D" w:rsidP="008C7BA2">
            <w:pPr>
              <w:jc w:val="center"/>
            </w:pPr>
            <w:r w:rsidRPr="00A72A1D">
              <w:t>b.</w:t>
            </w:r>
          </w:p>
        </w:tc>
        <w:tc>
          <w:tcPr>
            <w:tcW w:w="7110" w:type="dxa"/>
            <w:shd w:val="clear" w:color="auto" w:fill="auto"/>
          </w:tcPr>
          <w:p w:rsidR="00A72A1D" w:rsidRPr="00A72A1D" w:rsidRDefault="00A72A1D" w:rsidP="00115081">
            <w:pPr>
              <w:jc w:val="both"/>
            </w:pPr>
            <w:r w:rsidRPr="00A72A1D">
              <w:t>Write a VHDL Program for four bit full adder, using the structural description.</w:t>
            </w:r>
            <w:r w:rsidR="00115081">
              <w:t xml:space="preserve">  </w:t>
            </w:r>
            <w:r w:rsidRPr="00A72A1D">
              <w:t>Draw its basic structure showing the inputs and outputs signals.</w:t>
            </w:r>
          </w:p>
        </w:tc>
        <w:tc>
          <w:tcPr>
            <w:tcW w:w="1170" w:type="dxa"/>
            <w:shd w:val="clear" w:color="auto" w:fill="auto"/>
          </w:tcPr>
          <w:p w:rsidR="00A72A1D" w:rsidRPr="00A72A1D" w:rsidRDefault="00A72A1D" w:rsidP="00193F27">
            <w:pPr>
              <w:jc w:val="center"/>
            </w:pPr>
            <w:r w:rsidRPr="00A72A1D">
              <w:t>CO2</w:t>
            </w:r>
          </w:p>
        </w:tc>
        <w:tc>
          <w:tcPr>
            <w:tcW w:w="950" w:type="dxa"/>
            <w:shd w:val="clear" w:color="auto" w:fill="auto"/>
          </w:tcPr>
          <w:p w:rsidR="00A72A1D" w:rsidRPr="00A72A1D" w:rsidRDefault="00A72A1D" w:rsidP="00193F27">
            <w:pPr>
              <w:jc w:val="center"/>
            </w:pPr>
            <w:r w:rsidRPr="00A72A1D">
              <w:t>10</w:t>
            </w:r>
          </w:p>
        </w:tc>
      </w:tr>
      <w:tr w:rsidR="008C7BA2" w:rsidRPr="00A72A1D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8C7BA2" w:rsidRPr="00A72A1D" w:rsidRDefault="008C7BA2" w:rsidP="008C7BA2">
            <w:pPr>
              <w:jc w:val="center"/>
              <w:rPr>
                <w:b/>
              </w:rPr>
            </w:pPr>
            <w:r w:rsidRPr="00A72A1D">
              <w:rPr>
                <w:b/>
              </w:rPr>
              <w:t>(OR)</w:t>
            </w:r>
          </w:p>
        </w:tc>
      </w:tr>
      <w:tr w:rsidR="00A72A1D" w:rsidRPr="00A72A1D" w:rsidTr="00A72A1D">
        <w:trPr>
          <w:trHeight w:val="90"/>
        </w:trPr>
        <w:tc>
          <w:tcPr>
            <w:tcW w:w="810" w:type="dxa"/>
            <w:gridSpan w:val="2"/>
            <w:vMerge w:val="restart"/>
            <w:shd w:val="clear" w:color="auto" w:fill="auto"/>
          </w:tcPr>
          <w:p w:rsidR="00A72A1D" w:rsidRPr="00A72A1D" w:rsidRDefault="00A72A1D" w:rsidP="008C7BA2">
            <w:pPr>
              <w:jc w:val="center"/>
            </w:pPr>
            <w:r w:rsidRPr="00A72A1D">
              <w:t>4.</w:t>
            </w:r>
          </w:p>
        </w:tc>
        <w:tc>
          <w:tcPr>
            <w:tcW w:w="540" w:type="dxa"/>
            <w:shd w:val="clear" w:color="auto" w:fill="auto"/>
          </w:tcPr>
          <w:p w:rsidR="00A72A1D" w:rsidRPr="00A72A1D" w:rsidRDefault="00A72A1D" w:rsidP="008C7BA2">
            <w:pPr>
              <w:jc w:val="center"/>
            </w:pPr>
            <w:r w:rsidRPr="00A72A1D">
              <w:t>a.</w:t>
            </w:r>
          </w:p>
        </w:tc>
        <w:tc>
          <w:tcPr>
            <w:tcW w:w="7110" w:type="dxa"/>
            <w:shd w:val="clear" w:color="auto" w:fill="auto"/>
          </w:tcPr>
          <w:p w:rsidR="00A72A1D" w:rsidRPr="00A72A1D" w:rsidRDefault="00A72A1D" w:rsidP="00A72A1D">
            <w:pPr>
              <w:jc w:val="both"/>
            </w:pPr>
            <w:r w:rsidRPr="00A72A1D">
              <w:rPr>
                <w:bCs/>
              </w:rPr>
              <w:t>Explain in detail the Positional and Named association in Component Instantiation.</w:t>
            </w:r>
          </w:p>
        </w:tc>
        <w:tc>
          <w:tcPr>
            <w:tcW w:w="1170" w:type="dxa"/>
            <w:shd w:val="clear" w:color="auto" w:fill="auto"/>
          </w:tcPr>
          <w:p w:rsidR="00A72A1D" w:rsidRPr="00A72A1D" w:rsidRDefault="00A72A1D" w:rsidP="00193F27">
            <w:pPr>
              <w:jc w:val="center"/>
            </w:pPr>
            <w:r w:rsidRPr="00A72A1D">
              <w:t>CO1</w:t>
            </w:r>
          </w:p>
        </w:tc>
        <w:tc>
          <w:tcPr>
            <w:tcW w:w="950" w:type="dxa"/>
            <w:shd w:val="clear" w:color="auto" w:fill="auto"/>
          </w:tcPr>
          <w:p w:rsidR="00A72A1D" w:rsidRPr="00A72A1D" w:rsidRDefault="00A72A1D" w:rsidP="00193F27">
            <w:pPr>
              <w:jc w:val="center"/>
            </w:pPr>
            <w:r w:rsidRPr="00A72A1D">
              <w:t>10</w:t>
            </w:r>
          </w:p>
        </w:tc>
      </w:tr>
      <w:tr w:rsidR="00A72A1D" w:rsidRPr="00A72A1D" w:rsidTr="00A72A1D">
        <w:trPr>
          <w:trHeight w:val="90"/>
        </w:trPr>
        <w:tc>
          <w:tcPr>
            <w:tcW w:w="810" w:type="dxa"/>
            <w:gridSpan w:val="2"/>
            <w:vMerge/>
            <w:shd w:val="clear" w:color="auto" w:fill="auto"/>
          </w:tcPr>
          <w:p w:rsidR="00A72A1D" w:rsidRPr="00A72A1D" w:rsidRDefault="00A72A1D" w:rsidP="008C7BA2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A72A1D" w:rsidRPr="00A72A1D" w:rsidRDefault="00A72A1D" w:rsidP="008C7BA2">
            <w:pPr>
              <w:jc w:val="center"/>
            </w:pPr>
            <w:r w:rsidRPr="00A72A1D">
              <w:t>b.</w:t>
            </w:r>
          </w:p>
        </w:tc>
        <w:tc>
          <w:tcPr>
            <w:tcW w:w="7110" w:type="dxa"/>
            <w:shd w:val="clear" w:color="auto" w:fill="auto"/>
          </w:tcPr>
          <w:p w:rsidR="00A72A1D" w:rsidRPr="00A72A1D" w:rsidRDefault="00D057BD" w:rsidP="00A72A1D">
            <w:pPr>
              <w:jc w:val="both"/>
            </w:pPr>
            <w:r>
              <w:t>Explain different l</w:t>
            </w:r>
            <w:r w:rsidR="00A72A1D" w:rsidRPr="00A72A1D">
              <w:t>oop statements in VHDL with an example.</w:t>
            </w:r>
          </w:p>
        </w:tc>
        <w:tc>
          <w:tcPr>
            <w:tcW w:w="1170" w:type="dxa"/>
            <w:shd w:val="clear" w:color="auto" w:fill="auto"/>
          </w:tcPr>
          <w:p w:rsidR="00A72A1D" w:rsidRPr="00A72A1D" w:rsidRDefault="00A72A1D" w:rsidP="00193F27">
            <w:pPr>
              <w:jc w:val="center"/>
            </w:pPr>
            <w:r w:rsidRPr="00A72A1D">
              <w:t>CO1</w:t>
            </w:r>
          </w:p>
        </w:tc>
        <w:tc>
          <w:tcPr>
            <w:tcW w:w="950" w:type="dxa"/>
            <w:shd w:val="clear" w:color="auto" w:fill="auto"/>
          </w:tcPr>
          <w:p w:rsidR="00A72A1D" w:rsidRPr="00A72A1D" w:rsidRDefault="00A72A1D" w:rsidP="00193F27">
            <w:pPr>
              <w:jc w:val="center"/>
            </w:pPr>
            <w:r w:rsidRPr="00A72A1D">
              <w:t>10</w:t>
            </w:r>
          </w:p>
        </w:tc>
      </w:tr>
      <w:tr w:rsidR="00D85619" w:rsidRPr="00A72A1D" w:rsidTr="00A72A1D">
        <w:trPr>
          <w:trHeight w:val="90"/>
        </w:trPr>
        <w:tc>
          <w:tcPr>
            <w:tcW w:w="810" w:type="dxa"/>
            <w:gridSpan w:val="2"/>
            <w:shd w:val="clear" w:color="auto" w:fill="auto"/>
          </w:tcPr>
          <w:p w:rsidR="00D85619" w:rsidRPr="00A72A1D" w:rsidRDefault="00D85619" w:rsidP="008C7BA2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D85619" w:rsidRPr="00A72A1D" w:rsidRDefault="00D8561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85619" w:rsidRPr="00A72A1D" w:rsidRDefault="00D85619" w:rsidP="00A72A1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A72A1D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A72A1D" w:rsidRDefault="00D85619" w:rsidP="00193F27">
            <w:pPr>
              <w:jc w:val="center"/>
            </w:pPr>
          </w:p>
        </w:tc>
      </w:tr>
      <w:tr w:rsidR="00A72A1D" w:rsidRPr="00A72A1D" w:rsidTr="00A72A1D">
        <w:trPr>
          <w:trHeight w:val="90"/>
        </w:trPr>
        <w:tc>
          <w:tcPr>
            <w:tcW w:w="810" w:type="dxa"/>
            <w:gridSpan w:val="2"/>
            <w:vMerge w:val="restart"/>
            <w:shd w:val="clear" w:color="auto" w:fill="auto"/>
          </w:tcPr>
          <w:p w:rsidR="00A72A1D" w:rsidRPr="00A72A1D" w:rsidRDefault="00A72A1D" w:rsidP="008C7BA2">
            <w:pPr>
              <w:jc w:val="center"/>
            </w:pPr>
            <w:r w:rsidRPr="00A72A1D">
              <w:t>5.</w:t>
            </w:r>
          </w:p>
        </w:tc>
        <w:tc>
          <w:tcPr>
            <w:tcW w:w="540" w:type="dxa"/>
            <w:shd w:val="clear" w:color="auto" w:fill="auto"/>
          </w:tcPr>
          <w:p w:rsidR="00A72A1D" w:rsidRPr="00A72A1D" w:rsidRDefault="00A72A1D" w:rsidP="008C7BA2">
            <w:pPr>
              <w:jc w:val="center"/>
            </w:pPr>
            <w:r w:rsidRPr="00A72A1D">
              <w:t>a.</w:t>
            </w:r>
          </w:p>
        </w:tc>
        <w:tc>
          <w:tcPr>
            <w:tcW w:w="7110" w:type="dxa"/>
            <w:shd w:val="clear" w:color="auto" w:fill="auto"/>
          </w:tcPr>
          <w:p w:rsidR="00A72A1D" w:rsidRPr="00A72A1D" w:rsidRDefault="00A72A1D" w:rsidP="00A72A1D">
            <w:pPr>
              <w:jc w:val="both"/>
            </w:pPr>
            <w:r w:rsidRPr="00A72A1D">
              <w:t>Discuss various delay models in VHDL. Write the syntax of all delay models.</w:t>
            </w:r>
          </w:p>
        </w:tc>
        <w:tc>
          <w:tcPr>
            <w:tcW w:w="1170" w:type="dxa"/>
            <w:shd w:val="clear" w:color="auto" w:fill="auto"/>
          </w:tcPr>
          <w:p w:rsidR="00A72A1D" w:rsidRPr="00A72A1D" w:rsidRDefault="00A72A1D" w:rsidP="00193F27">
            <w:pPr>
              <w:jc w:val="center"/>
            </w:pPr>
            <w:r w:rsidRPr="00A72A1D">
              <w:t>CO1</w:t>
            </w:r>
          </w:p>
        </w:tc>
        <w:tc>
          <w:tcPr>
            <w:tcW w:w="950" w:type="dxa"/>
            <w:shd w:val="clear" w:color="auto" w:fill="auto"/>
          </w:tcPr>
          <w:p w:rsidR="00A72A1D" w:rsidRPr="00A72A1D" w:rsidRDefault="00A72A1D" w:rsidP="00193F27">
            <w:pPr>
              <w:jc w:val="center"/>
            </w:pPr>
            <w:r w:rsidRPr="00A72A1D">
              <w:t>10</w:t>
            </w:r>
          </w:p>
        </w:tc>
      </w:tr>
      <w:tr w:rsidR="00A72A1D" w:rsidRPr="00A72A1D" w:rsidTr="00A72A1D">
        <w:trPr>
          <w:trHeight w:val="90"/>
        </w:trPr>
        <w:tc>
          <w:tcPr>
            <w:tcW w:w="810" w:type="dxa"/>
            <w:gridSpan w:val="2"/>
            <w:vMerge/>
            <w:shd w:val="clear" w:color="auto" w:fill="auto"/>
          </w:tcPr>
          <w:p w:rsidR="00A72A1D" w:rsidRPr="00A72A1D" w:rsidRDefault="00A72A1D" w:rsidP="008C7BA2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A72A1D" w:rsidRPr="00A72A1D" w:rsidRDefault="00A72A1D" w:rsidP="008C7BA2">
            <w:pPr>
              <w:jc w:val="center"/>
            </w:pPr>
            <w:r w:rsidRPr="00A72A1D">
              <w:t>b.</w:t>
            </w:r>
          </w:p>
        </w:tc>
        <w:tc>
          <w:tcPr>
            <w:tcW w:w="7110" w:type="dxa"/>
            <w:shd w:val="clear" w:color="auto" w:fill="auto"/>
          </w:tcPr>
          <w:p w:rsidR="00A72A1D" w:rsidRPr="00A72A1D" w:rsidRDefault="00A72A1D" w:rsidP="00A72A1D">
            <w:pPr>
              <w:jc w:val="both"/>
            </w:pPr>
            <w:r w:rsidRPr="00A72A1D">
              <w:t xml:space="preserve">Develop a VHDL package for </w:t>
            </w:r>
            <w:proofErr w:type="spellStart"/>
            <w:r w:rsidRPr="00A72A1D">
              <w:t>halfadder</w:t>
            </w:r>
            <w:proofErr w:type="spellEnd"/>
            <w:r w:rsidRPr="00A72A1D">
              <w:t xml:space="preserve"> circuit.</w:t>
            </w:r>
          </w:p>
        </w:tc>
        <w:tc>
          <w:tcPr>
            <w:tcW w:w="1170" w:type="dxa"/>
            <w:shd w:val="clear" w:color="auto" w:fill="auto"/>
          </w:tcPr>
          <w:p w:rsidR="00A72A1D" w:rsidRPr="00A72A1D" w:rsidRDefault="00A72A1D" w:rsidP="00193F27">
            <w:pPr>
              <w:jc w:val="center"/>
            </w:pPr>
            <w:r w:rsidRPr="00A72A1D">
              <w:t>CO4</w:t>
            </w:r>
          </w:p>
        </w:tc>
        <w:tc>
          <w:tcPr>
            <w:tcW w:w="950" w:type="dxa"/>
            <w:shd w:val="clear" w:color="auto" w:fill="auto"/>
          </w:tcPr>
          <w:p w:rsidR="00A72A1D" w:rsidRPr="00A72A1D" w:rsidRDefault="00A72A1D" w:rsidP="00193F27">
            <w:pPr>
              <w:jc w:val="center"/>
            </w:pPr>
            <w:r w:rsidRPr="00A72A1D">
              <w:t>10</w:t>
            </w:r>
          </w:p>
        </w:tc>
      </w:tr>
      <w:tr w:rsidR="008D4C29" w:rsidRPr="00A72A1D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8D4C29" w:rsidRPr="00A72A1D" w:rsidRDefault="008D4C29" w:rsidP="008C7BA2">
            <w:pPr>
              <w:jc w:val="center"/>
              <w:rPr>
                <w:b/>
              </w:rPr>
            </w:pPr>
            <w:r w:rsidRPr="00A72A1D">
              <w:rPr>
                <w:b/>
              </w:rPr>
              <w:t>(OR)</w:t>
            </w:r>
          </w:p>
        </w:tc>
      </w:tr>
      <w:tr w:rsidR="00A72A1D" w:rsidRPr="00A72A1D" w:rsidTr="00A72A1D">
        <w:trPr>
          <w:trHeight w:val="90"/>
        </w:trPr>
        <w:tc>
          <w:tcPr>
            <w:tcW w:w="810" w:type="dxa"/>
            <w:gridSpan w:val="2"/>
            <w:vMerge w:val="restart"/>
            <w:shd w:val="clear" w:color="auto" w:fill="auto"/>
          </w:tcPr>
          <w:p w:rsidR="00A72A1D" w:rsidRPr="00A72A1D" w:rsidRDefault="00A72A1D" w:rsidP="008C7BA2">
            <w:pPr>
              <w:jc w:val="center"/>
            </w:pPr>
            <w:r w:rsidRPr="00A72A1D">
              <w:t>6.</w:t>
            </w:r>
          </w:p>
        </w:tc>
        <w:tc>
          <w:tcPr>
            <w:tcW w:w="540" w:type="dxa"/>
            <w:shd w:val="clear" w:color="auto" w:fill="auto"/>
          </w:tcPr>
          <w:p w:rsidR="00A72A1D" w:rsidRPr="00A72A1D" w:rsidRDefault="00A72A1D" w:rsidP="008C7BA2">
            <w:pPr>
              <w:jc w:val="center"/>
            </w:pPr>
            <w:r w:rsidRPr="00A72A1D">
              <w:t>a.</w:t>
            </w:r>
          </w:p>
        </w:tc>
        <w:tc>
          <w:tcPr>
            <w:tcW w:w="7110" w:type="dxa"/>
            <w:shd w:val="clear" w:color="auto" w:fill="auto"/>
          </w:tcPr>
          <w:p w:rsidR="00A72A1D" w:rsidRPr="00A72A1D" w:rsidRDefault="00A72A1D" w:rsidP="00D057BD">
            <w:pPr>
              <w:jc w:val="both"/>
            </w:pPr>
            <w:r w:rsidRPr="00A72A1D">
              <w:t xml:space="preserve">Compare function </w:t>
            </w:r>
            <w:r w:rsidR="00D057BD">
              <w:t>with</w:t>
            </w:r>
            <w:r w:rsidRPr="00A72A1D">
              <w:t xml:space="preserve"> procedure in sub program.</w:t>
            </w:r>
          </w:p>
        </w:tc>
        <w:tc>
          <w:tcPr>
            <w:tcW w:w="1170" w:type="dxa"/>
            <w:shd w:val="clear" w:color="auto" w:fill="auto"/>
          </w:tcPr>
          <w:p w:rsidR="00A72A1D" w:rsidRPr="00A72A1D" w:rsidRDefault="00A72A1D" w:rsidP="00193F27">
            <w:pPr>
              <w:jc w:val="center"/>
            </w:pPr>
            <w:r w:rsidRPr="00A72A1D">
              <w:t>CO4</w:t>
            </w:r>
          </w:p>
        </w:tc>
        <w:tc>
          <w:tcPr>
            <w:tcW w:w="950" w:type="dxa"/>
            <w:shd w:val="clear" w:color="auto" w:fill="auto"/>
          </w:tcPr>
          <w:p w:rsidR="00A72A1D" w:rsidRPr="00A72A1D" w:rsidRDefault="00A72A1D" w:rsidP="00193F27">
            <w:pPr>
              <w:jc w:val="center"/>
            </w:pPr>
            <w:r w:rsidRPr="00A72A1D">
              <w:t>6</w:t>
            </w:r>
          </w:p>
        </w:tc>
      </w:tr>
      <w:tr w:rsidR="00A72A1D" w:rsidRPr="00A72A1D" w:rsidTr="00A72A1D">
        <w:trPr>
          <w:trHeight w:val="90"/>
        </w:trPr>
        <w:tc>
          <w:tcPr>
            <w:tcW w:w="810" w:type="dxa"/>
            <w:gridSpan w:val="2"/>
            <w:vMerge/>
            <w:shd w:val="clear" w:color="auto" w:fill="auto"/>
          </w:tcPr>
          <w:p w:rsidR="00A72A1D" w:rsidRPr="00A72A1D" w:rsidRDefault="00A72A1D" w:rsidP="008C7BA2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A72A1D" w:rsidRPr="00A72A1D" w:rsidRDefault="00A72A1D" w:rsidP="008C7BA2">
            <w:pPr>
              <w:jc w:val="center"/>
            </w:pPr>
            <w:r w:rsidRPr="00A72A1D">
              <w:t>b.</w:t>
            </w:r>
          </w:p>
        </w:tc>
        <w:tc>
          <w:tcPr>
            <w:tcW w:w="7110" w:type="dxa"/>
            <w:shd w:val="clear" w:color="auto" w:fill="auto"/>
          </w:tcPr>
          <w:p w:rsidR="00A72A1D" w:rsidRPr="00A72A1D" w:rsidRDefault="00A72A1D" w:rsidP="00A72A1D">
            <w:pPr>
              <w:jc w:val="both"/>
            </w:pPr>
            <w:r w:rsidRPr="00A72A1D">
              <w:t>What is test bench? Write Full adder test bench program.</w:t>
            </w:r>
          </w:p>
        </w:tc>
        <w:tc>
          <w:tcPr>
            <w:tcW w:w="1170" w:type="dxa"/>
            <w:shd w:val="clear" w:color="auto" w:fill="auto"/>
          </w:tcPr>
          <w:p w:rsidR="00A72A1D" w:rsidRPr="00A72A1D" w:rsidRDefault="00A72A1D" w:rsidP="00193F27">
            <w:pPr>
              <w:jc w:val="center"/>
            </w:pPr>
            <w:r w:rsidRPr="00A72A1D">
              <w:t>CO3</w:t>
            </w:r>
          </w:p>
        </w:tc>
        <w:tc>
          <w:tcPr>
            <w:tcW w:w="950" w:type="dxa"/>
            <w:shd w:val="clear" w:color="auto" w:fill="auto"/>
          </w:tcPr>
          <w:p w:rsidR="00A72A1D" w:rsidRPr="00A72A1D" w:rsidRDefault="00A72A1D" w:rsidP="00193F27">
            <w:pPr>
              <w:jc w:val="center"/>
            </w:pPr>
            <w:r w:rsidRPr="00A72A1D">
              <w:t>14</w:t>
            </w:r>
          </w:p>
        </w:tc>
      </w:tr>
      <w:tr w:rsidR="002E63A1" w:rsidRPr="00A72A1D" w:rsidTr="00A72A1D">
        <w:trPr>
          <w:trHeight w:val="90"/>
        </w:trPr>
        <w:tc>
          <w:tcPr>
            <w:tcW w:w="810" w:type="dxa"/>
            <w:gridSpan w:val="2"/>
            <w:shd w:val="clear" w:color="auto" w:fill="auto"/>
          </w:tcPr>
          <w:p w:rsidR="002E63A1" w:rsidRPr="00A72A1D" w:rsidRDefault="002E63A1" w:rsidP="008C7BA2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2E63A1" w:rsidRPr="00A72A1D" w:rsidRDefault="002E63A1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2E63A1" w:rsidRPr="00A72A1D" w:rsidRDefault="002E63A1" w:rsidP="00A72A1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E63A1" w:rsidRPr="00A72A1D" w:rsidRDefault="002E63A1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E63A1" w:rsidRPr="00A72A1D" w:rsidRDefault="002E63A1" w:rsidP="00193F27">
            <w:pPr>
              <w:jc w:val="center"/>
            </w:pPr>
          </w:p>
        </w:tc>
      </w:tr>
      <w:tr w:rsidR="00A72A1D" w:rsidRPr="00A72A1D" w:rsidTr="00A72A1D">
        <w:trPr>
          <w:trHeight w:val="90"/>
        </w:trPr>
        <w:tc>
          <w:tcPr>
            <w:tcW w:w="810" w:type="dxa"/>
            <w:gridSpan w:val="2"/>
            <w:vMerge w:val="restart"/>
            <w:shd w:val="clear" w:color="auto" w:fill="auto"/>
          </w:tcPr>
          <w:p w:rsidR="00A72A1D" w:rsidRPr="00A72A1D" w:rsidRDefault="00A72A1D" w:rsidP="008C7BA2">
            <w:pPr>
              <w:jc w:val="center"/>
            </w:pPr>
            <w:r w:rsidRPr="00A72A1D">
              <w:t>7.</w:t>
            </w:r>
          </w:p>
        </w:tc>
        <w:tc>
          <w:tcPr>
            <w:tcW w:w="540" w:type="dxa"/>
            <w:shd w:val="clear" w:color="auto" w:fill="auto"/>
          </w:tcPr>
          <w:p w:rsidR="00A72A1D" w:rsidRPr="00A72A1D" w:rsidRDefault="00A72A1D" w:rsidP="008C7BA2">
            <w:pPr>
              <w:jc w:val="center"/>
            </w:pPr>
            <w:r w:rsidRPr="00A72A1D">
              <w:t>a.</w:t>
            </w:r>
          </w:p>
        </w:tc>
        <w:tc>
          <w:tcPr>
            <w:tcW w:w="7110" w:type="dxa"/>
            <w:shd w:val="clear" w:color="auto" w:fill="auto"/>
          </w:tcPr>
          <w:p w:rsidR="00A72A1D" w:rsidRPr="00A72A1D" w:rsidRDefault="00A72A1D" w:rsidP="00D057BD">
            <w:pPr>
              <w:jc w:val="both"/>
            </w:pPr>
            <w:r w:rsidRPr="00A72A1D">
              <w:t xml:space="preserve">Design the 4-bit shift register that will accept input data serially and gives output data serially. </w:t>
            </w:r>
          </w:p>
        </w:tc>
        <w:tc>
          <w:tcPr>
            <w:tcW w:w="1170" w:type="dxa"/>
            <w:shd w:val="clear" w:color="auto" w:fill="auto"/>
          </w:tcPr>
          <w:p w:rsidR="00A72A1D" w:rsidRPr="00A72A1D" w:rsidRDefault="00A72A1D" w:rsidP="00193F27">
            <w:pPr>
              <w:jc w:val="center"/>
            </w:pPr>
            <w:r w:rsidRPr="00A72A1D">
              <w:t>CO2</w:t>
            </w:r>
          </w:p>
        </w:tc>
        <w:tc>
          <w:tcPr>
            <w:tcW w:w="950" w:type="dxa"/>
            <w:shd w:val="clear" w:color="auto" w:fill="auto"/>
          </w:tcPr>
          <w:p w:rsidR="00A72A1D" w:rsidRPr="00A72A1D" w:rsidRDefault="00A72A1D" w:rsidP="00193F27">
            <w:pPr>
              <w:jc w:val="center"/>
            </w:pPr>
            <w:r w:rsidRPr="00A72A1D">
              <w:t>10</w:t>
            </w:r>
          </w:p>
        </w:tc>
      </w:tr>
      <w:tr w:rsidR="00A72A1D" w:rsidRPr="00A72A1D" w:rsidTr="00A72A1D">
        <w:trPr>
          <w:trHeight w:val="90"/>
        </w:trPr>
        <w:tc>
          <w:tcPr>
            <w:tcW w:w="810" w:type="dxa"/>
            <w:gridSpan w:val="2"/>
            <w:vMerge/>
            <w:shd w:val="clear" w:color="auto" w:fill="auto"/>
          </w:tcPr>
          <w:p w:rsidR="00A72A1D" w:rsidRPr="00A72A1D" w:rsidRDefault="00A72A1D" w:rsidP="008C7BA2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A72A1D" w:rsidRPr="00A72A1D" w:rsidRDefault="00A72A1D" w:rsidP="008C7BA2">
            <w:pPr>
              <w:jc w:val="center"/>
            </w:pPr>
            <w:r w:rsidRPr="00A72A1D">
              <w:t>b.</w:t>
            </w:r>
          </w:p>
        </w:tc>
        <w:tc>
          <w:tcPr>
            <w:tcW w:w="7110" w:type="dxa"/>
            <w:shd w:val="clear" w:color="auto" w:fill="auto"/>
          </w:tcPr>
          <w:p w:rsidR="00A72A1D" w:rsidRPr="00A72A1D" w:rsidRDefault="00A72A1D" w:rsidP="00A72A1D">
            <w:pPr>
              <w:jc w:val="both"/>
            </w:pPr>
            <w:r w:rsidRPr="00A72A1D">
              <w:t xml:space="preserve">Construct 4-bit sequential circuit using VHDL that is used to count the number of clock pulses. The up counting and the down counting process in the counter </w:t>
            </w:r>
            <w:proofErr w:type="gramStart"/>
            <w:r w:rsidRPr="00A72A1D">
              <w:t>is</w:t>
            </w:r>
            <w:proofErr w:type="gramEnd"/>
            <w:r w:rsidRPr="00A72A1D">
              <w:t xml:space="preserve"> decided by the control signal.</w:t>
            </w:r>
          </w:p>
        </w:tc>
        <w:tc>
          <w:tcPr>
            <w:tcW w:w="1170" w:type="dxa"/>
            <w:shd w:val="clear" w:color="auto" w:fill="auto"/>
          </w:tcPr>
          <w:p w:rsidR="00A72A1D" w:rsidRPr="00A72A1D" w:rsidRDefault="00A72A1D" w:rsidP="00193F27">
            <w:pPr>
              <w:jc w:val="center"/>
            </w:pPr>
            <w:r w:rsidRPr="00A72A1D">
              <w:t>CO2</w:t>
            </w:r>
          </w:p>
        </w:tc>
        <w:tc>
          <w:tcPr>
            <w:tcW w:w="950" w:type="dxa"/>
            <w:shd w:val="clear" w:color="auto" w:fill="auto"/>
          </w:tcPr>
          <w:p w:rsidR="00A72A1D" w:rsidRPr="00A72A1D" w:rsidRDefault="00A72A1D" w:rsidP="00193F27">
            <w:pPr>
              <w:jc w:val="center"/>
            </w:pPr>
            <w:r w:rsidRPr="00A72A1D">
              <w:t>10</w:t>
            </w:r>
          </w:p>
        </w:tc>
      </w:tr>
      <w:tr w:rsidR="002E63A1" w:rsidRPr="00A72A1D" w:rsidTr="008C7BA2">
        <w:trPr>
          <w:trHeight w:val="42"/>
        </w:trPr>
        <w:tc>
          <w:tcPr>
            <w:tcW w:w="10580" w:type="dxa"/>
            <w:gridSpan w:val="6"/>
            <w:shd w:val="clear" w:color="auto" w:fill="auto"/>
          </w:tcPr>
          <w:p w:rsidR="002E63A1" w:rsidRPr="00A72A1D" w:rsidRDefault="002E63A1" w:rsidP="008C7BA2">
            <w:pPr>
              <w:jc w:val="center"/>
              <w:rPr>
                <w:b/>
              </w:rPr>
            </w:pPr>
            <w:r w:rsidRPr="00A72A1D">
              <w:rPr>
                <w:b/>
              </w:rPr>
              <w:t>(OR)</w:t>
            </w:r>
          </w:p>
        </w:tc>
      </w:tr>
      <w:tr w:rsidR="00A72A1D" w:rsidRPr="00A72A1D" w:rsidTr="00A72A1D">
        <w:trPr>
          <w:trHeight w:val="42"/>
        </w:trPr>
        <w:tc>
          <w:tcPr>
            <w:tcW w:w="810" w:type="dxa"/>
            <w:gridSpan w:val="2"/>
            <w:vMerge w:val="restart"/>
            <w:shd w:val="clear" w:color="auto" w:fill="auto"/>
          </w:tcPr>
          <w:p w:rsidR="00A72A1D" w:rsidRPr="00A72A1D" w:rsidRDefault="00A72A1D" w:rsidP="008C7BA2">
            <w:pPr>
              <w:jc w:val="center"/>
            </w:pPr>
            <w:r w:rsidRPr="00A72A1D">
              <w:t>8.</w:t>
            </w:r>
          </w:p>
        </w:tc>
        <w:tc>
          <w:tcPr>
            <w:tcW w:w="540" w:type="dxa"/>
            <w:shd w:val="clear" w:color="auto" w:fill="auto"/>
          </w:tcPr>
          <w:p w:rsidR="00A72A1D" w:rsidRPr="00A72A1D" w:rsidRDefault="00A72A1D" w:rsidP="008C7BA2">
            <w:pPr>
              <w:jc w:val="center"/>
            </w:pPr>
            <w:r w:rsidRPr="00A72A1D">
              <w:t>a.</w:t>
            </w:r>
          </w:p>
        </w:tc>
        <w:tc>
          <w:tcPr>
            <w:tcW w:w="7110" w:type="dxa"/>
            <w:shd w:val="clear" w:color="auto" w:fill="auto"/>
          </w:tcPr>
          <w:p w:rsidR="00A72A1D" w:rsidRPr="00A72A1D" w:rsidRDefault="00A72A1D" w:rsidP="00A72A1D">
            <w:pPr>
              <w:jc w:val="both"/>
            </w:pPr>
            <w:r w:rsidRPr="00A72A1D">
              <w:t>Using generic statement, write the VHDL code for Multiplexer.</w:t>
            </w:r>
          </w:p>
        </w:tc>
        <w:tc>
          <w:tcPr>
            <w:tcW w:w="1170" w:type="dxa"/>
            <w:shd w:val="clear" w:color="auto" w:fill="auto"/>
          </w:tcPr>
          <w:p w:rsidR="00A72A1D" w:rsidRPr="00A72A1D" w:rsidRDefault="00A72A1D" w:rsidP="00193F27">
            <w:pPr>
              <w:jc w:val="center"/>
            </w:pPr>
            <w:r w:rsidRPr="00A72A1D">
              <w:t>CO4</w:t>
            </w:r>
          </w:p>
        </w:tc>
        <w:tc>
          <w:tcPr>
            <w:tcW w:w="950" w:type="dxa"/>
            <w:shd w:val="clear" w:color="auto" w:fill="auto"/>
          </w:tcPr>
          <w:p w:rsidR="00A72A1D" w:rsidRPr="00A72A1D" w:rsidRDefault="00A72A1D" w:rsidP="00193F27">
            <w:pPr>
              <w:jc w:val="center"/>
            </w:pPr>
            <w:r w:rsidRPr="00A72A1D">
              <w:t>6</w:t>
            </w:r>
          </w:p>
        </w:tc>
      </w:tr>
      <w:tr w:rsidR="00A72A1D" w:rsidRPr="00A72A1D" w:rsidTr="00A72A1D">
        <w:trPr>
          <w:trHeight w:val="42"/>
        </w:trPr>
        <w:tc>
          <w:tcPr>
            <w:tcW w:w="810" w:type="dxa"/>
            <w:gridSpan w:val="2"/>
            <w:vMerge/>
            <w:shd w:val="clear" w:color="auto" w:fill="auto"/>
          </w:tcPr>
          <w:p w:rsidR="00A72A1D" w:rsidRPr="00A72A1D" w:rsidRDefault="00A72A1D" w:rsidP="008C7BA2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A72A1D" w:rsidRPr="00A72A1D" w:rsidRDefault="00A72A1D" w:rsidP="008C7BA2">
            <w:pPr>
              <w:jc w:val="center"/>
            </w:pPr>
            <w:r w:rsidRPr="00A72A1D">
              <w:t>b.</w:t>
            </w:r>
          </w:p>
        </w:tc>
        <w:tc>
          <w:tcPr>
            <w:tcW w:w="7110" w:type="dxa"/>
            <w:shd w:val="clear" w:color="auto" w:fill="auto"/>
          </w:tcPr>
          <w:p w:rsidR="00A72A1D" w:rsidRPr="00A72A1D" w:rsidRDefault="00A72A1D" w:rsidP="00A72A1D">
            <w:pPr>
              <w:jc w:val="both"/>
            </w:pPr>
            <w:r w:rsidRPr="00A72A1D">
              <w:t>With a state transaction diagram</w:t>
            </w:r>
            <w:r w:rsidR="00D057BD">
              <w:t>,</w:t>
            </w:r>
            <w:r w:rsidRPr="00A72A1D">
              <w:t xml:space="preserve"> design a traffic light controller using VHDL</w:t>
            </w:r>
            <w:r w:rsidR="00D057BD">
              <w:t>.</w:t>
            </w:r>
          </w:p>
        </w:tc>
        <w:tc>
          <w:tcPr>
            <w:tcW w:w="1170" w:type="dxa"/>
            <w:shd w:val="clear" w:color="auto" w:fill="auto"/>
          </w:tcPr>
          <w:p w:rsidR="00A72A1D" w:rsidRPr="00A72A1D" w:rsidRDefault="00A72A1D" w:rsidP="00193F27">
            <w:pPr>
              <w:jc w:val="center"/>
            </w:pPr>
            <w:r w:rsidRPr="00A72A1D">
              <w:t>CO2</w:t>
            </w:r>
          </w:p>
        </w:tc>
        <w:tc>
          <w:tcPr>
            <w:tcW w:w="950" w:type="dxa"/>
            <w:shd w:val="clear" w:color="auto" w:fill="auto"/>
          </w:tcPr>
          <w:p w:rsidR="00A72A1D" w:rsidRPr="00A72A1D" w:rsidRDefault="00A72A1D" w:rsidP="00193F27">
            <w:pPr>
              <w:jc w:val="center"/>
            </w:pPr>
            <w:r w:rsidRPr="00A72A1D">
              <w:t>14</w:t>
            </w:r>
          </w:p>
        </w:tc>
      </w:tr>
      <w:tr w:rsidR="002E63A1" w:rsidRPr="00A72A1D" w:rsidTr="00D057BD">
        <w:trPr>
          <w:trHeight w:val="422"/>
        </w:trPr>
        <w:tc>
          <w:tcPr>
            <w:tcW w:w="1350" w:type="dxa"/>
            <w:gridSpan w:val="3"/>
            <w:shd w:val="clear" w:color="auto" w:fill="auto"/>
          </w:tcPr>
          <w:p w:rsidR="002E63A1" w:rsidRPr="00A72A1D" w:rsidRDefault="002E63A1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A72A1D" w:rsidRPr="00A72A1D" w:rsidRDefault="002E63A1" w:rsidP="00193F27">
            <w:pPr>
              <w:rPr>
                <w:u w:val="single"/>
              </w:rPr>
            </w:pPr>
            <w:r w:rsidRPr="00A72A1D">
              <w:rPr>
                <w:b/>
                <w:u w:val="single"/>
              </w:rPr>
              <w:t>Compulsory</w:t>
            </w:r>
            <w:r w:rsidRPr="00A72A1D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2E63A1" w:rsidRPr="00A72A1D" w:rsidRDefault="002E63A1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E63A1" w:rsidRPr="00A72A1D" w:rsidRDefault="002E63A1" w:rsidP="00193F27">
            <w:pPr>
              <w:jc w:val="center"/>
            </w:pPr>
          </w:p>
        </w:tc>
      </w:tr>
      <w:tr w:rsidR="002E63A1" w:rsidRPr="00A72A1D" w:rsidTr="00A72A1D">
        <w:trPr>
          <w:trHeight w:val="42"/>
        </w:trPr>
        <w:tc>
          <w:tcPr>
            <w:tcW w:w="810" w:type="dxa"/>
            <w:gridSpan w:val="2"/>
            <w:shd w:val="clear" w:color="auto" w:fill="auto"/>
          </w:tcPr>
          <w:p w:rsidR="002E63A1" w:rsidRPr="00A72A1D" w:rsidRDefault="002E63A1" w:rsidP="008C7BA2">
            <w:pPr>
              <w:jc w:val="center"/>
            </w:pPr>
            <w:r w:rsidRPr="00A72A1D">
              <w:t>9.</w:t>
            </w:r>
          </w:p>
        </w:tc>
        <w:tc>
          <w:tcPr>
            <w:tcW w:w="540" w:type="dxa"/>
            <w:shd w:val="clear" w:color="auto" w:fill="auto"/>
          </w:tcPr>
          <w:p w:rsidR="002E63A1" w:rsidRPr="00A72A1D" w:rsidRDefault="002E63A1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2E63A1" w:rsidRPr="00A72A1D" w:rsidRDefault="00D057BD" w:rsidP="00D057BD">
            <w:pPr>
              <w:jc w:val="both"/>
            </w:pPr>
            <w:r>
              <w:t xml:space="preserve">Discuss </w:t>
            </w:r>
            <w:r w:rsidR="002E63A1" w:rsidRPr="00A72A1D">
              <w:t>the Input output block and configurable logic block in detail.</w:t>
            </w:r>
          </w:p>
        </w:tc>
        <w:tc>
          <w:tcPr>
            <w:tcW w:w="1170" w:type="dxa"/>
            <w:shd w:val="clear" w:color="auto" w:fill="auto"/>
          </w:tcPr>
          <w:p w:rsidR="002E63A1" w:rsidRPr="00A72A1D" w:rsidRDefault="00A13F41" w:rsidP="00193F27">
            <w:pPr>
              <w:jc w:val="center"/>
            </w:pPr>
            <w:r w:rsidRPr="00A72A1D">
              <w:t>CO5</w:t>
            </w:r>
          </w:p>
        </w:tc>
        <w:tc>
          <w:tcPr>
            <w:tcW w:w="950" w:type="dxa"/>
            <w:shd w:val="clear" w:color="auto" w:fill="auto"/>
          </w:tcPr>
          <w:p w:rsidR="002E63A1" w:rsidRPr="00A72A1D" w:rsidRDefault="002E63A1" w:rsidP="00193F27">
            <w:pPr>
              <w:jc w:val="center"/>
            </w:pPr>
            <w:r w:rsidRPr="00A72A1D">
              <w:t>20</w:t>
            </w:r>
          </w:p>
        </w:tc>
      </w:tr>
    </w:tbl>
    <w:p w:rsidR="008C7BA2" w:rsidRPr="008227EE" w:rsidRDefault="008C7BA2" w:rsidP="00A72A1D"/>
    <w:sectPr w:rsidR="008C7BA2" w:rsidRPr="008227EE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47B1" w:rsidRDefault="00EA47B1" w:rsidP="00B659E1">
      <w:r>
        <w:separator/>
      </w:r>
    </w:p>
  </w:endnote>
  <w:endnote w:type="continuationSeparator" w:id="1">
    <w:p w:rsidR="00EA47B1" w:rsidRDefault="00EA47B1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47B1" w:rsidRDefault="00EA47B1" w:rsidP="00B659E1">
      <w:r>
        <w:separator/>
      </w:r>
    </w:p>
  </w:footnote>
  <w:footnote w:type="continuationSeparator" w:id="1">
    <w:p w:rsidR="00EA47B1" w:rsidRDefault="00EA47B1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510AE"/>
    <w:rsid w:val="00060CB9"/>
    <w:rsid w:val="00061821"/>
    <w:rsid w:val="00085027"/>
    <w:rsid w:val="000E180A"/>
    <w:rsid w:val="000E4455"/>
    <w:rsid w:val="000F3EFE"/>
    <w:rsid w:val="00115081"/>
    <w:rsid w:val="00163CAE"/>
    <w:rsid w:val="0016475E"/>
    <w:rsid w:val="001C3E0A"/>
    <w:rsid w:val="001D41FE"/>
    <w:rsid w:val="001D670F"/>
    <w:rsid w:val="001E2222"/>
    <w:rsid w:val="001F54D1"/>
    <w:rsid w:val="001F7E9B"/>
    <w:rsid w:val="00204EB0"/>
    <w:rsid w:val="00211ABA"/>
    <w:rsid w:val="00220F15"/>
    <w:rsid w:val="00223371"/>
    <w:rsid w:val="00235351"/>
    <w:rsid w:val="0026481C"/>
    <w:rsid w:val="00266439"/>
    <w:rsid w:val="0026653D"/>
    <w:rsid w:val="002D09FF"/>
    <w:rsid w:val="002D7611"/>
    <w:rsid w:val="002D76BB"/>
    <w:rsid w:val="002E336A"/>
    <w:rsid w:val="002E552A"/>
    <w:rsid w:val="002E63A1"/>
    <w:rsid w:val="00304757"/>
    <w:rsid w:val="003206DF"/>
    <w:rsid w:val="00323989"/>
    <w:rsid w:val="00324247"/>
    <w:rsid w:val="00324676"/>
    <w:rsid w:val="00380146"/>
    <w:rsid w:val="003855F1"/>
    <w:rsid w:val="003B14BC"/>
    <w:rsid w:val="003B1F06"/>
    <w:rsid w:val="003C6BB4"/>
    <w:rsid w:val="003D6DA3"/>
    <w:rsid w:val="003F728C"/>
    <w:rsid w:val="00401E89"/>
    <w:rsid w:val="00460118"/>
    <w:rsid w:val="0046314C"/>
    <w:rsid w:val="0046787F"/>
    <w:rsid w:val="004C1578"/>
    <w:rsid w:val="004E42B1"/>
    <w:rsid w:val="004F787A"/>
    <w:rsid w:val="00501F18"/>
    <w:rsid w:val="0050571C"/>
    <w:rsid w:val="005133D7"/>
    <w:rsid w:val="005527A4"/>
    <w:rsid w:val="00552CF0"/>
    <w:rsid w:val="005814FF"/>
    <w:rsid w:val="00581B1F"/>
    <w:rsid w:val="00586205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17256"/>
    <w:rsid w:val="00725A0A"/>
    <w:rsid w:val="007326F6"/>
    <w:rsid w:val="0078185B"/>
    <w:rsid w:val="007B0070"/>
    <w:rsid w:val="007C14C5"/>
    <w:rsid w:val="007D5034"/>
    <w:rsid w:val="00802202"/>
    <w:rsid w:val="00806A39"/>
    <w:rsid w:val="00814615"/>
    <w:rsid w:val="0081627E"/>
    <w:rsid w:val="008227EE"/>
    <w:rsid w:val="00875196"/>
    <w:rsid w:val="0088784C"/>
    <w:rsid w:val="008A56BE"/>
    <w:rsid w:val="008A6193"/>
    <w:rsid w:val="008B0703"/>
    <w:rsid w:val="008C7BA2"/>
    <w:rsid w:val="008D4C29"/>
    <w:rsid w:val="008D76E3"/>
    <w:rsid w:val="008E7C49"/>
    <w:rsid w:val="0090362A"/>
    <w:rsid w:val="00904D12"/>
    <w:rsid w:val="00911266"/>
    <w:rsid w:val="00942884"/>
    <w:rsid w:val="0095679B"/>
    <w:rsid w:val="00963CB5"/>
    <w:rsid w:val="009743FF"/>
    <w:rsid w:val="009B53DD"/>
    <w:rsid w:val="009C5A1D"/>
    <w:rsid w:val="009E09A3"/>
    <w:rsid w:val="00A01D5C"/>
    <w:rsid w:val="00A13F41"/>
    <w:rsid w:val="00A46AF3"/>
    <w:rsid w:val="00A47E2A"/>
    <w:rsid w:val="00A70FB1"/>
    <w:rsid w:val="00A72A1D"/>
    <w:rsid w:val="00AA3F2E"/>
    <w:rsid w:val="00AA5E39"/>
    <w:rsid w:val="00AA6B40"/>
    <w:rsid w:val="00AD37D7"/>
    <w:rsid w:val="00AE264C"/>
    <w:rsid w:val="00AF2CF0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0685B"/>
    <w:rsid w:val="00C33FFF"/>
    <w:rsid w:val="00C3743D"/>
    <w:rsid w:val="00C44451"/>
    <w:rsid w:val="00C54043"/>
    <w:rsid w:val="00C60C6A"/>
    <w:rsid w:val="00C71847"/>
    <w:rsid w:val="00C72C32"/>
    <w:rsid w:val="00C81140"/>
    <w:rsid w:val="00C95F18"/>
    <w:rsid w:val="00CB2395"/>
    <w:rsid w:val="00CB7A50"/>
    <w:rsid w:val="00CD31A5"/>
    <w:rsid w:val="00CD3650"/>
    <w:rsid w:val="00CE1825"/>
    <w:rsid w:val="00CE5503"/>
    <w:rsid w:val="00D0319F"/>
    <w:rsid w:val="00D057BD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A47B1"/>
    <w:rsid w:val="00EB0EE0"/>
    <w:rsid w:val="00EB26EF"/>
    <w:rsid w:val="00EE58EC"/>
    <w:rsid w:val="00F11EDB"/>
    <w:rsid w:val="00F162EA"/>
    <w:rsid w:val="00F208C0"/>
    <w:rsid w:val="00F266A7"/>
    <w:rsid w:val="00F30B1E"/>
    <w:rsid w:val="00F32118"/>
    <w:rsid w:val="00F55D6F"/>
    <w:rsid w:val="00F658C4"/>
    <w:rsid w:val="00F83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fault">
    <w:name w:val="Default"/>
    <w:rsid w:val="00C4445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  <w:style w:type="paragraph" w:styleId="NoSpacing">
    <w:name w:val="No Spacing"/>
    <w:uiPriority w:val="1"/>
    <w:qFormat/>
    <w:rsid w:val="00A72A1D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fault">
    <w:name w:val="Default"/>
    <w:rsid w:val="00C4445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6107E-8754-4A34-8452-B2A9A1056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29</cp:revision>
  <cp:lastPrinted>2018-02-03T04:50:00Z</cp:lastPrinted>
  <dcterms:created xsi:type="dcterms:W3CDTF">2019-10-10T22:43:00Z</dcterms:created>
  <dcterms:modified xsi:type="dcterms:W3CDTF">2019-12-02T08:39:00Z</dcterms:modified>
</cp:coreProperties>
</file>