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D02AF" w:rsidRDefault="00B659E1" w:rsidP="00B659E1">
      <w:pPr>
        <w:jc w:val="right"/>
        <w:rPr>
          <w:bCs/>
        </w:rPr>
      </w:pPr>
      <w:r w:rsidRPr="001D02AF">
        <w:rPr>
          <w:bCs/>
        </w:rPr>
        <w:t>Reg.</w:t>
      </w:r>
      <w:r w:rsidR="001D02AF">
        <w:rPr>
          <w:bCs/>
        </w:rPr>
        <w:t xml:space="preserve"> </w:t>
      </w:r>
      <w:r w:rsidRPr="001D02AF">
        <w:rPr>
          <w:bCs/>
        </w:rPr>
        <w:t>No. _____________</w:t>
      </w:r>
    </w:p>
    <w:p w:rsidR="00B659E1" w:rsidRDefault="0052267E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551FD">
        <w:tc>
          <w:tcPr>
            <w:tcW w:w="1616" w:type="dxa"/>
          </w:tcPr>
          <w:p w:rsidR="00B659E1" w:rsidRPr="002D73FE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2D73FE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2D73FE" w:rsidRDefault="00B659E1" w:rsidP="00A551F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2D73FE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A551FD">
        <w:tc>
          <w:tcPr>
            <w:tcW w:w="1616" w:type="dxa"/>
          </w:tcPr>
          <w:p w:rsidR="00B659E1" w:rsidRPr="002D73FE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  <w:r w:rsidRPr="002D73FE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2D73FE" w:rsidRDefault="008C3556" w:rsidP="00A551F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14EC2074</w:t>
            </w:r>
          </w:p>
        </w:tc>
        <w:tc>
          <w:tcPr>
            <w:tcW w:w="1890" w:type="dxa"/>
          </w:tcPr>
          <w:p w:rsidR="00B659E1" w:rsidRPr="001D02AF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  <w:r w:rsidRPr="001D02AF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2D73FE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  <w:r w:rsidRPr="002D73FE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A551FD">
        <w:tc>
          <w:tcPr>
            <w:tcW w:w="1616" w:type="dxa"/>
          </w:tcPr>
          <w:p w:rsidR="00B659E1" w:rsidRPr="002D73FE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  <w:r w:rsidRPr="002D73FE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2D73FE" w:rsidRDefault="008C3556" w:rsidP="00A551F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VLSI FABRICATION TECHNIQUES</w:t>
            </w:r>
          </w:p>
        </w:tc>
        <w:tc>
          <w:tcPr>
            <w:tcW w:w="1890" w:type="dxa"/>
          </w:tcPr>
          <w:p w:rsidR="00B659E1" w:rsidRPr="001D02AF" w:rsidRDefault="00B659E1" w:rsidP="001D02AF">
            <w:pPr>
              <w:pStyle w:val="Title"/>
              <w:jc w:val="left"/>
              <w:rPr>
                <w:b/>
                <w:lang w:val="en-US" w:eastAsia="en-US"/>
              </w:rPr>
            </w:pPr>
            <w:r w:rsidRPr="001D02AF">
              <w:rPr>
                <w:b/>
                <w:lang w:val="en-US" w:eastAsia="en-US"/>
              </w:rPr>
              <w:t xml:space="preserve">Max. </w:t>
            </w:r>
            <w:r w:rsidR="001D02AF">
              <w:rPr>
                <w:b/>
                <w:lang w:val="en-US" w:eastAsia="en-US"/>
              </w:rPr>
              <w:t>M</w:t>
            </w:r>
            <w:r w:rsidRPr="001D02AF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2D73FE" w:rsidRDefault="00B659E1" w:rsidP="00A551FD">
            <w:pPr>
              <w:pStyle w:val="Title"/>
              <w:jc w:val="left"/>
              <w:rPr>
                <w:b/>
                <w:lang w:val="en-US" w:eastAsia="en-US"/>
              </w:rPr>
            </w:pPr>
            <w:r w:rsidRPr="002D73FE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551F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551F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551F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551F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A541E" w:rsidP="0020569B">
            <w:pPr>
              <w:jc w:val="both"/>
            </w:pPr>
            <w:r>
              <w:t>Explain the process of molecular beam epitaxy with neat diagrams</w:t>
            </w:r>
            <w:r w:rsidR="002056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541E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41E" w:rsidP="00A551F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C7CFF" w:rsidP="0020569B">
            <w:pPr>
              <w:jc w:val="both"/>
            </w:pPr>
            <w:r>
              <w:t>Outline</w:t>
            </w:r>
            <w:r w:rsidR="003A541E">
              <w:t xml:space="preserve"> the </w:t>
            </w:r>
            <w:r w:rsidR="00273339">
              <w:t>process of vapor phase epitaxy</w:t>
            </w:r>
            <w:r w:rsidR="003A541E">
              <w:t xml:space="preserve">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541E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41E" w:rsidP="00A551F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D02AF" w:rsidRDefault="008C7BA2" w:rsidP="008C7BA2">
            <w:pPr>
              <w:jc w:val="center"/>
              <w:rPr>
                <w:b/>
              </w:rPr>
            </w:pPr>
            <w:r w:rsidRPr="001D02A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A541E" w:rsidP="0020569B">
            <w:pPr>
              <w:jc w:val="both"/>
            </w:pPr>
            <w:r w:rsidRPr="00704E8F">
              <w:rPr>
                <w:color w:val="000000"/>
              </w:rPr>
              <w:t>Solve using relevant equations to determine the kinetics of oxide growth in the oxidation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541E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41E" w:rsidP="00A551FD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056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55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551FD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73339" w:rsidP="0020569B">
            <w:pPr>
              <w:jc w:val="both"/>
            </w:pPr>
            <w:r>
              <w:t>Apply the concept of diffusion and model Fick’s second law with appropriate equations</w:t>
            </w:r>
            <w:r w:rsidR="002056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4E2D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73339" w:rsidP="00A551FD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D02AF" w:rsidRDefault="008C7BA2" w:rsidP="008C7BA2">
            <w:pPr>
              <w:jc w:val="center"/>
              <w:rPr>
                <w:b/>
              </w:rPr>
            </w:pPr>
            <w:r w:rsidRPr="001D02AF">
              <w:rPr>
                <w:b/>
              </w:rPr>
              <w:t>(OR)</w:t>
            </w:r>
          </w:p>
        </w:tc>
      </w:tr>
      <w:tr w:rsidR="001D02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20569B">
            <w:pPr>
              <w:jc w:val="both"/>
            </w:pPr>
            <w:r>
              <w:t>Show different printing techniques adopted in lithography and compare the resolution adopted in printing techniques.</w:t>
            </w:r>
          </w:p>
        </w:tc>
        <w:tc>
          <w:tcPr>
            <w:tcW w:w="1170" w:type="dxa"/>
            <w:shd w:val="clear" w:color="auto" w:fill="auto"/>
          </w:tcPr>
          <w:p w:rsidR="001D02AF" w:rsidRPr="00875196" w:rsidRDefault="001D02AF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A551FD">
            <w:pPr>
              <w:jc w:val="center"/>
            </w:pPr>
            <w:r>
              <w:t>10</w:t>
            </w:r>
          </w:p>
        </w:tc>
      </w:tr>
      <w:tr w:rsidR="001D02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02AF" w:rsidRPr="00EF5853" w:rsidRDefault="001D02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20569B">
            <w:pPr>
              <w:jc w:val="both"/>
            </w:pPr>
            <w:r>
              <w:t>Summarize the chemical process involved in wet etching with relevant equations.</w:t>
            </w:r>
          </w:p>
        </w:tc>
        <w:tc>
          <w:tcPr>
            <w:tcW w:w="1170" w:type="dxa"/>
            <w:shd w:val="clear" w:color="auto" w:fill="auto"/>
          </w:tcPr>
          <w:p w:rsidR="001D02AF" w:rsidRPr="00875196" w:rsidRDefault="001D02AF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A551FD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551FD"/>
        </w:tc>
        <w:tc>
          <w:tcPr>
            <w:tcW w:w="1170" w:type="dxa"/>
            <w:shd w:val="clear" w:color="auto" w:fill="auto"/>
          </w:tcPr>
          <w:p w:rsidR="00D85619" w:rsidRPr="00875196" w:rsidRDefault="00D85619" w:rsidP="00A55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551FD">
            <w:pPr>
              <w:jc w:val="center"/>
            </w:pPr>
          </w:p>
        </w:tc>
      </w:tr>
      <w:tr w:rsidR="001D02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20569B">
            <w:pPr>
              <w:jc w:val="both"/>
            </w:pPr>
            <w:r>
              <w:t>Explain</w:t>
            </w:r>
            <w:r w:rsidRPr="00EA523F">
              <w:t xml:space="preserve"> the sputtering process in detail related to fabrication issue.</w:t>
            </w:r>
          </w:p>
        </w:tc>
        <w:tc>
          <w:tcPr>
            <w:tcW w:w="1170" w:type="dxa"/>
            <w:shd w:val="clear" w:color="auto" w:fill="auto"/>
          </w:tcPr>
          <w:p w:rsidR="001D02AF" w:rsidRPr="00875196" w:rsidRDefault="001D02AF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A551FD">
            <w:pPr>
              <w:jc w:val="center"/>
            </w:pPr>
            <w:r>
              <w:t>15</w:t>
            </w:r>
          </w:p>
        </w:tc>
      </w:tr>
      <w:tr w:rsidR="001D02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02AF" w:rsidRPr="00EF5853" w:rsidRDefault="001D02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20569B">
            <w:pPr>
              <w:jc w:val="both"/>
            </w:pPr>
            <w:r>
              <w:t>Outline</w:t>
            </w:r>
            <w:r w:rsidRPr="00EA523F">
              <w:t xml:space="preserve"> Dual Damascene process in metallization.</w:t>
            </w:r>
          </w:p>
        </w:tc>
        <w:tc>
          <w:tcPr>
            <w:tcW w:w="1170" w:type="dxa"/>
            <w:shd w:val="clear" w:color="auto" w:fill="auto"/>
          </w:tcPr>
          <w:p w:rsidR="001D02AF" w:rsidRPr="00875196" w:rsidRDefault="001D02AF" w:rsidP="00C65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C65E66">
            <w:r>
              <w:t xml:space="preserve">      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D02AF" w:rsidRDefault="008C7BA2" w:rsidP="008C7BA2">
            <w:pPr>
              <w:jc w:val="center"/>
              <w:rPr>
                <w:b/>
              </w:rPr>
            </w:pPr>
            <w:r w:rsidRPr="001D02A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08C1" w:rsidRDefault="0097192C" w:rsidP="0020569B">
            <w:pPr>
              <w:jc w:val="both"/>
            </w:pPr>
            <w:r>
              <w:t>Explain</w:t>
            </w:r>
            <w:r w:rsidR="003A541E">
              <w:t xml:space="preserve"> the concept of electron beam lithography in detail with neat diagrams. Also list out the rules of thumb to be followed during </w:t>
            </w:r>
          </w:p>
          <w:p w:rsidR="008C7BA2" w:rsidRPr="00EF5853" w:rsidRDefault="003A541E" w:rsidP="0020569B">
            <w:pPr>
              <w:jc w:val="both"/>
            </w:pPr>
            <w:r>
              <w:t>e- beam lithography</w:t>
            </w:r>
            <w:r w:rsidR="002056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65E66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5E66" w:rsidP="00A551FD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056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55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551FD">
            <w:pPr>
              <w:jc w:val="center"/>
            </w:pPr>
          </w:p>
        </w:tc>
      </w:tr>
      <w:tr w:rsidR="001D02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20569B">
            <w:pPr>
              <w:jc w:val="both"/>
            </w:pPr>
            <w:r w:rsidRPr="00EA523F">
              <w:t>Compare the characteristics of CVD techniques on different materials.</w:t>
            </w:r>
          </w:p>
        </w:tc>
        <w:tc>
          <w:tcPr>
            <w:tcW w:w="1170" w:type="dxa"/>
            <w:shd w:val="clear" w:color="auto" w:fill="auto"/>
          </w:tcPr>
          <w:p w:rsidR="001D02AF" w:rsidRPr="00DA6E9E" w:rsidRDefault="001D02AF" w:rsidP="00BE4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A551FD">
            <w:pPr>
              <w:jc w:val="center"/>
            </w:pPr>
            <w:r>
              <w:t>14</w:t>
            </w:r>
          </w:p>
        </w:tc>
      </w:tr>
      <w:tr w:rsidR="001D02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02AF" w:rsidRPr="00EF5853" w:rsidRDefault="001D02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20569B">
            <w:pPr>
              <w:jc w:val="both"/>
            </w:pPr>
            <w:r>
              <w:t>List out the significance of I</w:t>
            </w:r>
            <w:r w:rsidRPr="00BE4E2D">
              <w:rPr>
                <w:vertAlign w:val="superscript"/>
              </w:rPr>
              <w:t>2</w:t>
            </w:r>
            <w:r>
              <w:t>L circuit.</w:t>
            </w:r>
          </w:p>
        </w:tc>
        <w:tc>
          <w:tcPr>
            <w:tcW w:w="1170" w:type="dxa"/>
            <w:shd w:val="clear" w:color="auto" w:fill="auto"/>
          </w:tcPr>
          <w:p w:rsidR="001D02AF" w:rsidRPr="00875196" w:rsidRDefault="001D02AF" w:rsidP="00DA6E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A551FD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D02AF" w:rsidRDefault="008C7BA2" w:rsidP="008C7BA2">
            <w:pPr>
              <w:jc w:val="center"/>
              <w:rPr>
                <w:b/>
              </w:rPr>
            </w:pPr>
            <w:r w:rsidRPr="001D02AF">
              <w:rPr>
                <w:b/>
              </w:rPr>
              <w:t>(OR)</w:t>
            </w:r>
          </w:p>
        </w:tc>
      </w:tr>
      <w:tr w:rsidR="001D02A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E908C1">
            <w:pPr>
              <w:jc w:val="both"/>
            </w:pPr>
            <w:r>
              <w:t xml:space="preserve">Summarize in detail </w:t>
            </w:r>
            <w:r w:rsidR="00E908C1">
              <w:t xml:space="preserve">the </w:t>
            </w:r>
            <w:r>
              <w:t>MESFET technology.</w:t>
            </w:r>
          </w:p>
        </w:tc>
        <w:tc>
          <w:tcPr>
            <w:tcW w:w="1170" w:type="dxa"/>
            <w:shd w:val="clear" w:color="auto" w:fill="auto"/>
          </w:tcPr>
          <w:p w:rsidR="001D02AF" w:rsidRPr="00875196" w:rsidRDefault="001D02AF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A551FD">
            <w:pPr>
              <w:jc w:val="center"/>
            </w:pPr>
            <w:r>
              <w:t>15</w:t>
            </w:r>
          </w:p>
        </w:tc>
      </w:tr>
      <w:tr w:rsidR="001D02A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D02AF" w:rsidRPr="00EF5853" w:rsidRDefault="001D02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2AF" w:rsidRPr="00EF5853" w:rsidRDefault="001D02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2AF" w:rsidRPr="00EF5853" w:rsidRDefault="001D02AF" w:rsidP="0020569B">
            <w:pPr>
              <w:jc w:val="both"/>
            </w:pPr>
            <w:r>
              <w:t>What is Trench Isolation? How will you form trench isolation in MOS device.</w:t>
            </w:r>
          </w:p>
        </w:tc>
        <w:tc>
          <w:tcPr>
            <w:tcW w:w="1170" w:type="dxa"/>
            <w:shd w:val="clear" w:color="auto" w:fill="auto"/>
          </w:tcPr>
          <w:p w:rsidR="001D02AF" w:rsidRPr="00875196" w:rsidRDefault="001D02AF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02AF" w:rsidRPr="005814FF" w:rsidRDefault="001D02AF" w:rsidP="00A551FD">
            <w:pPr>
              <w:jc w:val="center"/>
            </w:pPr>
            <w:r>
              <w:t xml:space="preserve"> 5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2AF" w:rsidRDefault="001D02AF" w:rsidP="00A551FD">
            <w:pPr>
              <w:rPr>
                <w:b/>
                <w:u w:val="single"/>
              </w:rPr>
            </w:pPr>
          </w:p>
          <w:p w:rsidR="008C7BA2" w:rsidRDefault="008C7BA2" w:rsidP="00A551F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D02AF" w:rsidRPr="00875196" w:rsidRDefault="001D02AF" w:rsidP="00A551F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A55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A551FD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7192C" w:rsidP="0020569B">
            <w:pPr>
              <w:jc w:val="both"/>
            </w:pPr>
            <w:r>
              <w:t>Explain</w:t>
            </w:r>
            <w:r w:rsidR="00C65E66">
              <w:t xml:space="preserve"> the step by step procedure for BJT fabrication with neat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65E66" w:rsidP="00A55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5E66" w:rsidP="00A551F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A88" w:rsidRDefault="00BD0A88" w:rsidP="00B659E1">
      <w:r>
        <w:separator/>
      </w:r>
    </w:p>
  </w:endnote>
  <w:endnote w:type="continuationSeparator" w:id="0">
    <w:p w:rsidR="00BD0A88" w:rsidRDefault="00BD0A8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A88" w:rsidRDefault="00BD0A88" w:rsidP="00B659E1">
      <w:r>
        <w:separator/>
      </w:r>
    </w:p>
  </w:footnote>
  <w:footnote w:type="continuationSeparator" w:id="0">
    <w:p w:rsidR="00BD0A88" w:rsidRDefault="00BD0A8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A251E"/>
    <w:rsid w:val="000E0522"/>
    <w:rsid w:val="000E180A"/>
    <w:rsid w:val="000E4455"/>
    <w:rsid w:val="000F3EFE"/>
    <w:rsid w:val="001D02AF"/>
    <w:rsid w:val="001D41FE"/>
    <w:rsid w:val="001D670F"/>
    <w:rsid w:val="001E2222"/>
    <w:rsid w:val="001F54D1"/>
    <w:rsid w:val="001F7E9B"/>
    <w:rsid w:val="00204EB0"/>
    <w:rsid w:val="0020569B"/>
    <w:rsid w:val="00211ABA"/>
    <w:rsid w:val="00235351"/>
    <w:rsid w:val="00266439"/>
    <w:rsid w:val="0026653D"/>
    <w:rsid w:val="00273339"/>
    <w:rsid w:val="002D09FF"/>
    <w:rsid w:val="002D73FE"/>
    <w:rsid w:val="002D7611"/>
    <w:rsid w:val="002D76BB"/>
    <w:rsid w:val="002E336A"/>
    <w:rsid w:val="002E552A"/>
    <w:rsid w:val="003045B1"/>
    <w:rsid w:val="00304757"/>
    <w:rsid w:val="003206DF"/>
    <w:rsid w:val="00323989"/>
    <w:rsid w:val="00324247"/>
    <w:rsid w:val="00356BBC"/>
    <w:rsid w:val="00380146"/>
    <w:rsid w:val="003855F1"/>
    <w:rsid w:val="003A541E"/>
    <w:rsid w:val="003B14BC"/>
    <w:rsid w:val="003B1F06"/>
    <w:rsid w:val="003C6BB4"/>
    <w:rsid w:val="003D6DA3"/>
    <w:rsid w:val="003F728C"/>
    <w:rsid w:val="00460118"/>
    <w:rsid w:val="0046314C"/>
    <w:rsid w:val="0046787F"/>
    <w:rsid w:val="004C22B3"/>
    <w:rsid w:val="004D1C8A"/>
    <w:rsid w:val="004F787A"/>
    <w:rsid w:val="00501F18"/>
    <w:rsid w:val="0050571C"/>
    <w:rsid w:val="005133D7"/>
    <w:rsid w:val="0052267E"/>
    <w:rsid w:val="005527A4"/>
    <w:rsid w:val="00552CF0"/>
    <w:rsid w:val="00565441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717C"/>
    <w:rsid w:val="006C1D35"/>
    <w:rsid w:val="006C39BE"/>
    <w:rsid w:val="006C7354"/>
    <w:rsid w:val="006C7CFF"/>
    <w:rsid w:val="00701B86"/>
    <w:rsid w:val="00714C68"/>
    <w:rsid w:val="00725A0A"/>
    <w:rsid w:val="007326F6"/>
    <w:rsid w:val="007B765F"/>
    <w:rsid w:val="007C625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3556"/>
    <w:rsid w:val="008C7BA2"/>
    <w:rsid w:val="0090362A"/>
    <w:rsid w:val="00904D12"/>
    <w:rsid w:val="00911266"/>
    <w:rsid w:val="00942884"/>
    <w:rsid w:val="0095679B"/>
    <w:rsid w:val="00963CB5"/>
    <w:rsid w:val="0097192C"/>
    <w:rsid w:val="009B53DD"/>
    <w:rsid w:val="009C5A1D"/>
    <w:rsid w:val="009E09A3"/>
    <w:rsid w:val="00A47E2A"/>
    <w:rsid w:val="00A551FD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0A88"/>
    <w:rsid w:val="00BE4E2D"/>
    <w:rsid w:val="00BE572D"/>
    <w:rsid w:val="00BF25ED"/>
    <w:rsid w:val="00BF3DE7"/>
    <w:rsid w:val="00C33FFF"/>
    <w:rsid w:val="00C3743D"/>
    <w:rsid w:val="00C60C6A"/>
    <w:rsid w:val="00C65E66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3DD1"/>
    <w:rsid w:val="00D62341"/>
    <w:rsid w:val="00D64FF9"/>
    <w:rsid w:val="00D805C4"/>
    <w:rsid w:val="00D85619"/>
    <w:rsid w:val="00D94D54"/>
    <w:rsid w:val="00DA6E9E"/>
    <w:rsid w:val="00DB38C1"/>
    <w:rsid w:val="00DE0497"/>
    <w:rsid w:val="00E22D22"/>
    <w:rsid w:val="00E44059"/>
    <w:rsid w:val="00E54572"/>
    <w:rsid w:val="00E5735F"/>
    <w:rsid w:val="00E577A9"/>
    <w:rsid w:val="00E70A47"/>
    <w:rsid w:val="00E71818"/>
    <w:rsid w:val="00E824B7"/>
    <w:rsid w:val="00E908C1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DB8F9-FCDA-4774-BCE7-D5EB73D4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1356</Characters>
  <Application>Microsoft Office Word</Application>
  <DocSecurity>0</DocSecurity>
  <Lines>104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2019-11-29T09:32:00Z</dcterms:created>
  <dcterms:modified xsi:type="dcterms:W3CDTF">2019-11-29T09:32:00Z</dcterms:modified>
</cp:coreProperties>
</file>