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9B709C" w:rsidRDefault="00B659E1" w:rsidP="00B659E1">
      <w:pPr>
        <w:jc w:val="right"/>
        <w:rPr>
          <w:bCs/>
        </w:rPr>
      </w:pPr>
      <w:r w:rsidRPr="009B709C">
        <w:rPr>
          <w:bCs/>
        </w:rPr>
        <w:t>Reg.</w:t>
      </w:r>
      <w:r w:rsidR="009B709C">
        <w:rPr>
          <w:bCs/>
        </w:rPr>
        <w:t xml:space="preserve"> </w:t>
      </w:r>
      <w:r w:rsidRPr="009B709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5E73B5" w:rsidRPr="0062032C" w:rsidRDefault="005E73B5" w:rsidP="00B659E1">
      <w:pPr>
        <w:jc w:val="center"/>
        <w:rPr>
          <w:b/>
          <w:sz w:val="20"/>
          <w:szCs w:val="20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8369E" w:rsidP="00342CB9">
            <w:pPr>
              <w:pStyle w:val="Title"/>
              <w:jc w:val="left"/>
              <w:rPr>
                <w:b/>
              </w:rPr>
            </w:pPr>
            <w:r w:rsidRPr="009F1C3B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7</w:t>
            </w:r>
            <w:r w:rsidRPr="009F1C3B">
              <w:rPr>
                <w:b/>
                <w:szCs w:val="24"/>
              </w:rPr>
              <w:t>CH3019</w:t>
            </w:r>
          </w:p>
        </w:tc>
        <w:tc>
          <w:tcPr>
            <w:tcW w:w="1890" w:type="dxa"/>
          </w:tcPr>
          <w:p w:rsidR="00B659E1" w:rsidRPr="00710F5E" w:rsidRDefault="00B659E1" w:rsidP="00342CB9">
            <w:pPr>
              <w:pStyle w:val="Title"/>
              <w:jc w:val="left"/>
              <w:rPr>
                <w:b/>
              </w:rPr>
            </w:pPr>
            <w:r w:rsidRPr="00710F5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A2CED">
        <w:trPr>
          <w:trHeight w:val="341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710F5E" w:rsidRDefault="00FA2CED" w:rsidP="00342CB9">
            <w:pPr>
              <w:pStyle w:val="Title"/>
              <w:jc w:val="left"/>
              <w:rPr>
                <w:b/>
                <w:szCs w:val="24"/>
              </w:rPr>
            </w:pPr>
            <w:r w:rsidRPr="00710F5E">
              <w:rPr>
                <w:b/>
                <w:szCs w:val="24"/>
              </w:rPr>
              <w:t>SPE</w:t>
            </w:r>
            <w:r w:rsidR="00F15250" w:rsidRPr="00710F5E">
              <w:rPr>
                <w:b/>
                <w:szCs w:val="24"/>
              </w:rPr>
              <w:t>CTROSCOPIC METHODS FOR STRUCTURAL</w:t>
            </w:r>
            <w:r w:rsidRPr="00710F5E">
              <w:rPr>
                <w:b/>
                <w:szCs w:val="24"/>
              </w:rPr>
              <w:t xml:space="preserve"> ELUCIDATION</w:t>
            </w:r>
          </w:p>
        </w:tc>
        <w:tc>
          <w:tcPr>
            <w:tcW w:w="1890" w:type="dxa"/>
          </w:tcPr>
          <w:p w:rsidR="00B659E1" w:rsidRPr="00710F5E" w:rsidRDefault="00B659E1" w:rsidP="009B709C">
            <w:pPr>
              <w:pStyle w:val="Title"/>
              <w:jc w:val="left"/>
              <w:rPr>
                <w:b/>
              </w:rPr>
            </w:pPr>
            <w:r w:rsidRPr="00710F5E">
              <w:rPr>
                <w:b/>
              </w:rPr>
              <w:t xml:space="preserve">Max. </w:t>
            </w:r>
            <w:r w:rsidR="009B709C">
              <w:rPr>
                <w:b/>
              </w:rPr>
              <w:t>M</w:t>
            </w:r>
            <w:r w:rsidRPr="00710F5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62032C" w:rsidRDefault="00B659E1" w:rsidP="008C7BA2">
      <w:pPr>
        <w:jc w:val="center"/>
        <w:rPr>
          <w:b/>
          <w:sz w:val="20"/>
          <w:szCs w:val="20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2032C" w:rsidRDefault="008C7BA2" w:rsidP="008C7BA2">
      <w:pPr>
        <w:jc w:val="center"/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tblpY="1"/>
        <w:tblOverlap w:val="never"/>
        <w:tblW w:w="105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04598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04598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04598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4598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4598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4598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4598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45981" w:rsidRPr="00EF5853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5981" w:rsidRDefault="00FA2CED" w:rsidP="00FA2C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color w:val="000000" w:themeColor="text1"/>
                <w:lang w:val="en-IN"/>
              </w:rPr>
            </w:pPr>
            <w:r w:rsidRPr="00544BE4">
              <w:rPr>
                <w:rFonts w:eastAsiaTheme="minorHAnsi"/>
                <w:bCs/>
                <w:color w:val="000000" w:themeColor="text1"/>
                <w:lang w:val="en-IN"/>
              </w:rPr>
              <w:t xml:space="preserve">Predict </w:t>
            </w:r>
            <w:r w:rsidRPr="00544BE4">
              <w:rPr>
                <w:rFonts w:eastAsiaTheme="minorHAnsi"/>
                <w:color w:val="000000" w:themeColor="text1"/>
                <w:lang w:val="en-IN"/>
              </w:rPr>
              <w:t>λ</w:t>
            </w:r>
            <w:r w:rsidRPr="00544BE4">
              <w:rPr>
                <w:rFonts w:eastAsiaTheme="minorHAnsi"/>
                <w:bCs/>
                <w:color w:val="000000" w:themeColor="text1"/>
                <w:vertAlign w:val="subscript"/>
                <w:lang w:val="en-IN"/>
              </w:rPr>
              <w:t>max</w:t>
            </w:r>
            <w:r w:rsidRPr="00544BE4">
              <w:rPr>
                <w:rFonts w:eastAsiaTheme="minorHAnsi"/>
                <w:bCs/>
                <w:color w:val="000000" w:themeColor="text1"/>
                <w:lang w:val="en-IN"/>
              </w:rPr>
              <w:t xml:space="preserve"> values of the following compounds using Woodward-Fieser rules</w:t>
            </w:r>
          </w:p>
          <w:p w:rsidR="002E67F9" w:rsidRPr="00544BE4" w:rsidRDefault="005E73B5" w:rsidP="005E73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 w:themeColor="text1"/>
                <w:lang w:val="en-IN"/>
              </w:rPr>
            </w:pPr>
            <w:r>
              <w:object w:dxaOrig="6563" w:dyaOrig="56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8.45pt;height:161.6pt" o:ole="">
                  <v:imagedata r:id="rId9" o:title=""/>
                </v:shape>
                <o:OLEObject Type="Embed" ProgID="ChemDraw.Document.6.0" ShapeID="_x0000_i1025" DrawAspect="Content" ObjectID="_1635400817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045981" w:rsidRPr="00875196" w:rsidRDefault="00045981" w:rsidP="000459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5814FF" w:rsidRDefault="00045981" w:rsidP="00045981">
            <w:pPr>
              <w:jc w:val="center"/>
            </w:pPr>
            <w:r>
              <w:t>10</w:t>
            </w:r>
          </w:p>
        </w:tc>
      </w:tr>
      <w:tr w:rsidR="00045981" w:rsidRPr="00EF5853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5981" w:rsidRPr="00EF5853" w:rsidRDefault="00045981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5981" w:rsidRPr="00544BE4" w:rsidRDefault="0082389F" w:rsidP="0082389F">
            <w:pPr>
              <w:jc w:val="both"/>
            </w:pPr>
            <w:r w:rsidRPr="00544BE4">
              <w:rPr>
                <w:rFonts w:eastAsia="Calibri"/>
                <w:lang w:val="en-IN"/>
              </w:rPr>
              <w:t>Discuss</w:t>
            </w:r>
            <w:r w:rsidR="009B070B">
              <w:rPr>
                <w:rFonts w:eastAsia="Calibri"/>
                <w:lang w:val="en-IN"/>
              </w:rPr>
              <w:t xml:space="preserve"> </w:t>
            </w:r>
            <w:r w:rsidR="00FA2CED" w:rsidRPr="00544BE4">
              <w:rPr>
                <w:color w:val="000000" w:themeColor="text1"/>
              </w:rPr>
              <w:t xml:space="preserve">the factors </w:t>
            </w:r>
            <w:r w:rsidRPr="00544BE4">
              <w:rPr>
                <w:rFonts w:eastAsia="Calibri"/>
                <w:lang w:val="en-IN"/>
              </w:rPr>
              <w:t xml:space="preserve"> affecting the </w:t>
            </w:r>
            <w:r w:rsidR="00FA2CED" w:rsidRPr="00544BE4">
              <w:rPr>
                <w:rFonts w:eastAsiaTheme="minorHAnsi"/>
                <w:color w:val="000000" w:themeColor="text1"/>
                <w:lang w:val="en-IN"/>
              </w:rPr>
              <w:t>λ</w:t>
            </w:r>
            <w:r w:rsidR="00FA2CED" w:rsidRPr="00544BE4">
              <w:rPr>
                <w:rFonts w:eastAsiaTheme="minorHAnsi"/>
                <w:bCs/>
                <w:color w:val="000000" w:themeColor="text1"/>
                <w:vertAlign w:val="subscript"/>
                <w:lang w:val="en-IN"/>
              </w:rPr>
              <w:t>max</w:t>
            </w:r>
            <w:r w:rsidRPr="00544BE4">
              <w:rPr>
                <w:rFonts w:eastAsia="Calibri"/>
                <w:lang w:val="en-IN"/>
              </w:rPr>
              <w:t xml:space="preserve"> and intensity of absorption bands in uv-visible spectroscopy</w:t>
            </w:r>
            <w:r w:rsidR="00341A38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45981" w:rsidRPr="00875196" w:rsidRDefault="00651A9C" w:rsidP="000459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5814FF" w:rsidRDefault="00045981" w:rsidP="00045981">
            <w:pPr>
              <w:jc w:val="center"/>
            </w:pPr>
            <w:r>
              <w:t>10</w:t>
            </w:r>
          </w:p>
        </w:tc>
      </w:tr>
      <w:tr w:rsidR="008C7BA2" w:rsidRPr="00EF5853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032C" w:rsidRDefault="008C7BA2" w:rsidP="00045981">
            <w:pPr>
              <w:jc w:val="center"/>
              <w:rPr>
                <w:b/>
                <w:sz w:val="20"/>
                <w:szCs w:val="20"/>
              </w:rPr>
            </w:pPr>
            <w:r w:rsidRPr="0062032C">
              <w:rPr>
                <w:b/>
                <w:sz w:val="20"/>
                <w:szCs w:val="20"/>
              </w:rPr>
              <w:t>(OR)</w:t>
            </w:r>
          </w:p>
        </w:tc>
      </w:tr>
      <w:tr w:rsidR="00045981" w:rsidRPr="00EF5853" w:rsidTr="0062032C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CED" w:rsidRPr="009B070B" w:rsidRDefault="00FA2CED" w:rsidP="00FA2CED">
            <w:pPr>
              <w:jc w:val="both"/>
              <w:rPr>
                <w:bCs/>
                <w:color w:val="000000" w:themeColor="text1"/>
              </w:rPr>
            </w:pPr>
            <w:r w:rsidRPr="009B070B">
              <w:rPr>
                <w:bCs/>
                <w:color w:val="000000" w:themeColor="text1"/>
              </w:rPr>
              <w:t xml:space="preserve">Explain the following with suitable example </w:t>
            </w:r>
          </w:p>
          <w:p w:rsidR="00FA2CED" w:rsidRPr="009B070B" w:rsidRDefault="00341A38" w:rsidP="00FA2CED">
            <w:pPr>
              <w:jc w:val="both"/>
              <w:rPr>
                <w:bCs/>
                <w:color w:val="000000" w:themeColor="text1"/>
              </w:rPr>
            </w:pPr>
            <w:r w:rsidRPr="009B070B">
              <w:rPr>
                <w:bCs/>
                <w:color w:val="000000" w:themeColor="text1"/>
              </w:rPr>
              <w:t xml:space="preserve">     (i) </w:t>
            </w:r>
            <w:r w:rsidR="00FA2CED" w:rsidRPr="009B070B">
              <w:rPr>
                <w:rFonts w:eastAsiaTheme="minorHAnsi"/>
                <w:bCs/>
                <w:color w:val="000000" w:themeColor="text1"/>
                <w:lang w:val="en-IN"/>
              </w:rPr>
              <w:t xml:space="preserve">Chromophore </w:t>
            </w:r>
            <w:r w:rsidR="005E73B5" w:rsidRPr="009B070B">
              <w:rPr>
                <w:rFonts w:eastAsiaTheme="minorHAnsi"/>
                <w:bCs/>
                <w:color w:val="000000" w:themeColor="text1"/>
                <w:lang w:val="en-IN"/>
              </w:rPr>
              <w:t xml:space="preserve"> </w:t>
            </w:r>
            <w:r w:rsidR="00FA2CED" w:rsidRPr="009B070B">
              <w:rPr>
                <w:bCs/>
                <w:color w:val="000000" w:themeColor="text1"/>
              </w:rPr>
              <w:t xml:space="preserve">    (</w:t>
            </w:r>
            <w:r w:rsidRPr="009B070B">
              <w:rPr>
                <w:bCs/>
                <w:color w:val="000000" w:themeColor="text1"/>
              </w:rPr>
              <w:t>ii</w:t>
            </w:r>
            <w:r w:rsidR="00FA2CED" w:rsidRPr="009B070B">
              <w:rPr>
                <w:bCs/>
                <w:color w:val="000000" w:themeColor="text1"/>
              </w:rPr>
              <w:t xml:space="preserve">) </w:t>
            </w:r>
            <w:r w:rsidR="00FA2CED" w:rsidRPr="009B070B">
              <w:rPr>
                <w:rFonts w:eastAsiaTheme="minorHAnsi"/>
                <w:bCs/>
                <w:color w:val="000000" w:themeColor="text1"/>
                <w:lang w:val="en-IN"/>
              </w:rPr>
              <w:t>Auxochrome</w:t>
            </w:r>
            <w:r w:rsidR="005E73B5" w:rsidRPr="009B070B">
              <w:rPr>
                <w:rFonts w:eastAsiaTheme="minorHAnsi"/>
                <w:bCs/>
                <w:color w:val="000000" w:themeColor="text1"/>
                <w:lang w:val="en-IN"/>
              </w:rPr>
              <w:t xml:space="preserve">     </w:t>
            </w:r>
            <w:r w:rsidR="00FA2CED" w:rsidRPr="009B070B">
              <w:rPr>
                <w:bCs/>
                <w:color w:val="000000" w:themeColor="text1"/>
              </w:rPr>
              <w:t xml:space="preserve">     (</w:t>
            </w:r>
            <w:r w:rsidRPr="009B070B">
              <w:rPr>
                <w:bCs/>
                <w:color w:val="000000" w:themeColor="text1"/>
              </w:rPr>
              <w:t>iii</w:t>
            </w:r>
            <w:r w:rsidR="00FA2CED" w:rsidRPr="009B070B">
              <w:rPr>
                <w:bCs/>
                <w:color w:val="000000" w:themeColor="text1"/>
              </w:rPr>
              <w:t>) Cotton effect</w:t>
            </w:r>
          </w:p>
          <w:p w:rsidR="00045981" w:rsidRPr="00544BE4" w:rsidRDefault="00FA2CED" w:rsidP="005E73B5">
            <w:pPr>
              <w:jc w:val="both"/>
              <w:rPr>
                <w:bCs/>
                <w:lang w:val="en-IN"/>
              </w:rPr>
            </w:pPr>
            <w:r w:rsidRPr="009B070B">
              <w:rPr>
                <w:bCs/>
                <w:color w:val="000000" w:themeColor="text1"/>
              </w:rPr>
              <w:t xml:space="preserve">     (</w:t>
            </w:r>
            <w:r w:rsidR="00341A38" w:rsidRPr="009B070B">
              <w:rPr>
                <w:bCs/>
                <w:color w:val="000000" w:themeColor="text1"/>
              </w:rPr>
              <w:t>iv</w:t>
            </w:r>
            <w:r w:rsidRPr="009B070B">
              <w:rPr>
                <w:bCs/>
                <w:color w:val="000000" w:themeColor="text1"/>
              </w:rPr>
              <w:t>) Octant rule</w:t>
            </w:r>
            <w:r w:rsidR="005E73B5" w:rsidRPr="009B070B">
              <w:rPr>
                <w:bCs/>
                <w:color w:val="000000" w:themeColor="text1"/>
              </w:rPr>
              <w:t xml:space="preserve">        </w:t>
            </w:r>
            <w:r w:rsidRPr="009B070B">
              <w:rPr>
                <w:bCs/>
                <w:color w:val="000000" w:themeColor="text1"/>
              </w:rPr>
              <w:t>(</w:t>
            </w:r>
            <w:r w:rsidR="00341A38" w:rsidRPr="009B070B">
              <w:rPr>
                <w:bCs/>
                <w:color w:val="000000" w:themeColor="text1"/>
              </w:rPr>
              <w:t>v</w:t>
            </w:r>
            <w:r w:rsidRPr="009B070B">
              <w:rPr>
                <w:bCs/>
                <w:color w:val="000000" w:themeColor="text1"/>
              </w:rPr>
              <w:t>) Axial halo ketone rule</w:t>
            </w:r>
          </w:p>
        </w:tc>
        <w:tc>
          <w:tcPr>
            <w:tcW w:w="1170" w:type="dxa"/>
            <w:shd w:val="clear" w:color="auto" w:fill="auto"/>
          </w:tcPr>
          <w:p w:rsidR="00045981" w:rsidRPr="00EE375C" w:rsidRDefault="00045981" w:rsidP="007F779B">
            <w:pPr>
              <w:jc w:val="center"/>
            </w:pPr>
            <w:r w:rsidRPr="00EE375C"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EE375C" w:rsidRDefault="00045981" w:rsidP="00045981">
            <w:pPr>
              <w:jc w:val="center"/>
            </w:pPr>
            <w:r w:rsidRPr="00EE375C">
              <w:t>10</w:t>
            </w:r>
          </w:p>
        </w:tc>
      </w:tr>
      <w:tr w:rsidR="00045981" w:rsidRPr="00EF5853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5981" w:rsidRPr="00EF5853" w:rsidRDefault="00045981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981" w:rsidRPr="00EE375C" w:rsidRDefault="00045981" w:rsidP="00045981">
            <w:pPr>
              <w:jc w:val="center"/>
            </w:pPr>
            <w:r w:rsidRPr="00EE375C">
              <w:t>b.</w:t>
            </w:r>
          </w:p>
        </w:tc>
        <w:tc>
          <w:tcPr>
            <w:tcW w:w="6810" w:type="dxa"/>
            <w:shd w:val="clear" w:color="auto" w:fill="auto"/>
          </w:tcPr>
          <w:p w:rsidR="00045981" w:rsidRPr="00EE375C" w:rsidRDefault="0082389F" w:rsidP="0082389F">
            <w:pPr>
              <w:jc w:val="both"/>
              <w:rPr>
                <w:rFonts w:ascii="TTE27E0940t00" w:eastAsia="Calibri" w:hAnsi="TTE27E0940t00" w:cs="TTE27E0940t00"/>
                <w:lang w:val="en-IN"/>
              </w:rPr>
            </w:pPr>
            <w:r w:rsidRPr="00EE375C">
              <w:rPr>
                <w:rFonts w:eastAsiaTheme="minorHAnsi"/>
                <w:bCs/>
                <w:color w:val="000000" w:themeColor="text1"/>
                <w:lang w:val="en-IN"/>
              </w:rPr>
              <w:t>Describe the Fieser-Kuhn rule with example</w:t>
            </w:r>
            <w:r w:rsidRPr="00EE375C">
              <w:rPr>
                <w:rFonts w:eastAsiaTheme="minorHAnsi"/>
                <w:bCs/>
                <w:color w:val="000000" w:themeColor="text1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45981" w:rsidRPr="00EE375C" w:rsidRDefault="00045981" w:rsidP="007F779B">
            <w:pPr>
              <w:jc w:val="center"/>
            </w:pPr>
            <w:r w:rsidRPr="00EE375C"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EE375C" w:rsidRDefault="00045981" w:rsidP="00045981">
            <w:pPr>
              <w:jc w:val="center"/>
            </w:pPr>
            <w:r w:rsidRPr="00EE375C">
              <w:t>10</w:t>
            </w:r>
          </w:p>
        </w:tc>
      </w:tr>
      <w:tr w:rsidR="00341A38" w:rsidRPr="00EF5853" w:rsidTr="00045981">
        <w:trPr>
          <w:trHeight w:val="42"/>
        </w:trPr>
        <w:tc>
          <w:tcPr>
            <w:tcW w:w="81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A38" w:rsidRPr="00544BE4" w:rsidRDefault="00341A38" w:rsidP="0082389F">
            <w:pPr>
              <w:jc w:val="both"/>
              <w:rPr>
                <w:rFonts w:eastAsiaTheme="minorHAnsi"/>
                <w:bCs/>
                <w:color w:val="000000" w:themeColor="text1"/>
                <w:sz w:val="22"/>
                <w:szCs w:val="22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341A38" w:rsidRDefault="00341A38" w:rsidP="007F77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1A38" w:rsidRDefault="00341A38" w:rsidP="00045981">
            <w:pPr>
              <w:jc w:val="center"/>
            </w:pPr>
          </w:p>
        </w:tc>
      </w:tr>
      <w:tr w:rsidR="00341A38" w:rsidRPr="00EF5853" w:rsidTr="0062032C">
        <w:trPr>
          <w:trHeight w:val="565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Pr="0062032C" w:rsidRDefault="00341A38" w:rsidP="000A0242">
            <w:pPr>
              <w:jc w:val="both"/>
            </w:pPr>
            <w:r w:rsidRPr="0062032C">
              <w:rPr>
                <w:rFonts w:eastAsia="Calibri"/>
                <w:lang w:val="en-IN"/>
              </w:rPr>
              <w:t xml:space="preserve">Discuss the </w:t>
            </w:r>
            <w:r w:rsidRPr="0062032C">
              <w:rPr>
                <w:bCs/>
              </w:rPr>
              <w:t>principle, instrumentation and applications of  FTIR spectroscopy.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341A38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Pr="00544BE4" w:rsidRDefault="00341A38" w:rsidP="008D65FF">
            <w:pPr>
              <w:jc w:val="both"/>
              <w:rPr>
                <w:bCs/>
                <w:color w:val="000000" w:themeColor="text1"/>
              </w:rPr>
            </w:pPr>
            <w:r w:rsidRPr="00544BE4">
              <w:rPr>
                <w:bCs/>
                <w:color w:val="000000" w:themeColor="text1"/>
              </w:rPr>
              <w:t>Explain the factors influencing vibrational frequencies.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8C7BA2" w:rsidRPr="00EF5853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1A38" w:rsidRPr="0062032C" w:rsidRDefault="008C7BA2" w:rsidP="0062032C">
            <w:pPr>
              <w:jc w:val="center"/>
              <w:rPr>
                <w:b/>
                <w:sz w:val="20"/>
                <w:szCs w:val="20"/>
              </w:rPr>
            </w:pPr>
            <w:r w:rsidRPr="0062032C">
              <w:rPr>
                <w:b/>
                <w:sz w:val="20"/>
                <w:szCs w:val="20"/>
              </w:rPr>
              <w:t>(OR)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Default="00341A38" w:rsidP="00060E6D">
            <w:pPr>
              <w:jc w:val="both"/>
            </w:pPr>
            <w:r>
              <w:t>How would you distinguish between the following pairs of compounds using IR spectroscopy?</w:t>
            </w:r>
          </w:p>
          <w:p w:rsidR="00341A38" w:rsidRPr="00EF5853" w:rsidRDefault="0062032C" w:rsidP="0062032C">
            <w:pPr>
              <w:jc w:val="center"/>
            </w:pPr>
            <w:r>
              <w:object w:dxaOrig="6663" w:dyaOrig="9359">
                <v:shape id="_x0000_i1026" type="#_x0000_t75" style="width:158.55pt;height:213.7pt" o:ole="">
                  <v:imagedata r:id="rId11" o:title=""/>
                </v:shape>
                <o:OLEObject Type="Embed" ProgID="ChemDraw.Document.6.0" ShapeID="_x0000_i1026" DrawAspect="Content" ObjectID="_1635400818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Pr="00B67208" w:rsidRDefault="00341A38" w:rsidP="008D65FF">
            <w:pPr>
              <w:jc w:val="both"/>
              <w:rPr>
                <w:bCs/>
                <w:lang w:val="en-IN"/>
              </w:rPr>
            </w:pPr>
            <w:r w:rsidRPr="00544BE4">
              <w:rPr>
                <w:rFonts w:eastAsiaTheme="minorHAnsi"/>
                <w:bCs/>
                <w:color w:val="000000" w:themeColor="text1"/>
                <w:lang w:val="en-IN"/>
              </w:rPr>
              <w:t>Explain the possible m</w:t>
            </w:r>
            <w:r w:rsidRPr="00544BE4">
              <w:rPr>
                <w:rFonts w:eastAsiaTheme="minorHAnsi"/>
                <w:bCs/>
                <w:color w:val="000000" w:themeColor="text1"/>
              </w:rPr>
              <w:t>odes of stretching and bending vibrations observed in IR spectroscopy.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A38" w:rsidRPr="00544BE4" w:rsidRDefault="00341A38" w:rsidP="008D65FF">
            <w:pPr>
              <w:jc w:val="both"/>
              <w:rPr>
                <w:rFonts w:eastAsiaTheme="minorHAnsi"/>
                <w:bCs/>
                <w:color w:val="000000" w:themeColor="text1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341A38" w:rsidRDefault="00341A38" w:rsidP="007F77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1A38" w:rsidRDefault="00341A38" w:rsidP="00045981">
            <w:pPr>
              <w:jc w:val="center"/>
            </w:pP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Pr="00EF5853" w:rsidRDefault="00341A38" w:rsidP="00544BE4">
            <w:pPr>
              <w:jc w:val="both"/>
            </w:pPr>
            <w:r w:rsidRPr="00544BE4">
              <w:t>What is chemical shift? Explain various factors which are affecting the chemical shift.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Pr="00544BE4" w:rsidRDefault="00341A38" w:rsidP="008E658D">
            <w:pPr>
              <w:rPr>
                <w:bCs/>
                <w:color w:val="000000" w:themeColor="text1"/>
                <w:lang w:val="en-IN"/>
              </w:rPr>
            </w:pPr>
            <w:r w:rsidRPr="00544BE4">
              <w:rPr>
                <w:bCs/>
                <w:color w:val="000000" w:themeColor="text1"/>
                <w:lang w:val="en-IN"/>
              </w:rPr>
              <w:t>Tetramethylsilane is used as a reference in NMR.Why?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8C7BA2" w:rsidRPr="00EF5853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032C" w:rsidRDefault="008C7BA2" w:rsidP="00045981">
            <w:pPr>
              <w:jc w:val="center"/>
              <w:rPr>
                <w:b/>
                <w:sz w:val="20"/>
                <w:szCs w:val="20"/>
              </w:rPr>
            </w:pPr>
            <w:r w:rsidRPr="0062032C">
              <w:rPr>
                <w:b/>
                <w:sz w:val="20"/>
                <w:szCs w:val="20"/>
              </w:rPr>
              <w:t>(OR)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Default="00341A38" w:rsidP="00B6720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544BE4">
              <w:rPr>
                <w:bCs/>
                <w:color w:val="000000" w:themeColor="text1"/>
                <w:sz w:val="22"/>
                <w:szCs w:val="22"/>
              </w:rPr>
              <w:t xml:space="preserve">Explain the following </w:t>
            </w:r>
          </w:p>
          <w:p w:rsidR="00341A38" w:rsidRPr="00544BE4" w:rsidRDefault="00341A38" w:rsidP="00544BE4">
            <w:pPr>
              <w:pStyle w:val="ListParagraph"/>
              <w:numPr>
                <w:ilvl w:val="0"/>
                <w:numId w:val="6"/>
              </w:numPr>
            </w:pPr>
            <w:r w:rsidRPr="00544BE4">
              <w:rPr>
                <w:bCs/>
                <w:color w:val="000000" w:themeColor="text1"/>
              </w:rPr>
              <w:t xml:space="preserve">Spin – spin relaxation </w:t>
            </w:r>
          </w:p>
          <w:p w:rsidR="00341A38" w:rsidRPr="00544BE4" w:rsidRDefault="00341A38" w:rsidP="00544BE4">
            <w:pPr>
              <w:pStyle w:val="ListParagraph"/>
              <w:numPr>
                <w:ilvl w:val="0"/>
                <w:numId w:val="6"/>
              </w:numPr>
            </w:pPr>
            <w:r w:rsidRPr="00544BE4">
              <w:rPr>
                <w:bCs/>
                <w:color w:val="000000" w:themeColor="text1"/>
              </w:rPr>
              <w:t>Spin – lattice relaxation</w:t>
            </w:r>
          </w:p>
          <w:p w:rsidR="00341A38" w:rsidRPr="00544BE4" w:rsidRDefault="00341A38" w:rsidP="00544BE4">
            <w:pPr>
              <w:pStyle w:val="ListParagraph"/>
              <w:numPr>
                <w:ilvl w:val="0"/>
                <w:numId w:val="6"/>
              </w:numPr>
            </w:pPr>
            <w:r w:rsidRPr="00544BE4">
              <w:rPr>
                <w:bCs/>
              </w:rPr>
              <w:t>Magnetic resonance</w:t>
            </w:r>
          </w:p>
          <w:p w:rsidR="00341A38" w:rsidRPr="00544BE4" w:rsidRDefault="00341A38" w:rsidP="00544BE4">
            <w:pPr>
              <w:pStyle w:val="ListParagraph"/>
              <w:numPr>
                <w:ilvl w:val="0"/>
                <w:numId w:val="6"/>
              </w:numPr>
            </w:pPr>
            <w:r w:rsidRPr="00544BE4">
              <w:rPr>
                <w:bCs/>
              </w:rPr>
              <w:t>Coupling constant</w:t>
            </w:r>
          </w:p>
          <w:p w:rsidR="00341A38" w:rsidRPr="00EF5853" w:rsidRDefault="00341A38" w:rsidP="00544BE4">
            <w:pPr>
              <w:pStyle w:val="ListParagraph"/>
              <w:numPr>
                <w:ilvl w:val="0"/>
                <w:numId w:val="6"/>
              </w:numPr>
            </w:pPr>
            <w:r w:rsidRPr="00544BE4">
              <w:rPr>
                <w:bCs/>
                <w:vertAlign w:val="superscript"/>
              </w:rPr>
              <w:t>3</w:t>
            </w:r>
            <w:r w:rsidRPr="00544BE4">
              <w:rPr>
                <w:bCs/>
              </w:rPr>
              <w:t>J  Coupling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Default="00341A38" w:rsidP="004568C7">
            <w:pPr>
              <w:jc w:val="both"/>
            </w:pPr>
            <w:r>
              <w:t xml:space="preserve">Explain </w:t>
            </w:r>
            <w:r w:rsidR="00185F0E">
              <w:t>h</w:t>
            </w:r>
            <w:r>
              <w:t xml:space="preserve">ow would you distinguish between the following pairs of compounds using </w:t>
            </w:r>
            <w:r w:rsidRPr="004568C7">
              <w:rPr>
                <w:vertAlign w:val="superscript"/>
              </w:rPr>
              <w:t>1</w:t>
            </w:r>
            <w:r>
              <w:t>H NMR spectroscopy?</w:t>
            </w:r>
          </w:p>
          <w:p w:rsidR="00341A38" w:rsidRPr="00B67208" w:rsidRDefault="00185F0E" w:rsidP="0062032C">
            <w:pPr>
              <w:jc w:val="center"/>
              <w:rPr>
                <w:bCs/>
                <w:lang w:val="en-IN"/>
              </w:rPr>
            </w:pPr>
            <w:r>
              <w:object w:dxaOrig="6149" w:dyaOrig="6982">
                <v:shape id="_x0000_i1027" type="#_x0000_t75" style="width:190.7pt;height:3in" o:ole="">
                  <v:imagedata r:id="rId13" o:title=""/>
                </v:shape>
                <o:OLEObject Type="Embed" ProgID="ChemDraw.Document.6.0" ShapeID="_x0000_i1027" DrawAspect="Content" ObjectID="_1635400819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D85619" w:rsidRPr="00EF5853" w:rsidTr="0004598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A38" w:rsidRPr="00EF5853" w:rsidRDefault="00341A38" w:rsidP="00045981"/>
        </w:tc>
        <w:tc>
          <w:tcPr>
            <w:tcW w:w="1170" w:type="dxa"/>
            <w:shd w:val="clear" w:color="auto" w:fill="auto"/>
          </w:tcPr>
          <w:p w:rsidR="00D85619" w:rsidRPr="00875196" w:rsidRDefault="00D85619" w:rsidP="00045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45981">
            <w:pPr>
              <w:jc w:val="center"/>
            </w:pP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Pr="004568C7" w:rsidRDefault="00341A38" w:rsidP="004568C7">
            <w:pPr>
              <w:pStyle w:val="ListParagraph"/>
              <w:ind w:left="33" w:hanging="33"/>
              <w:jc w:val="both"/>
            </w:pPr>
            <w:r w:rsidRPr="004568C7">
              <w:rPr>
                <w:rFonts w:eastAsia="Calibri"/>
                <w:lang w:val="en-IN"/>
              </w:rPr>
              <w:t xml:space="preserve">Discuss the </w:t>
            </w:r>
            <w:r w:rsidRPr="004568C7">
              <w:rPr>
                <w:bCs/>
              </w:rPr>
              <w:t>principle, instrumentation and applications of  NMR spectroscopy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Pr="004568C7" w:rsidRDefault="00341A38" w:rsidP="004568C7">
            <w:pPr>
              <w:pStyle w:val="Default"/>
              <w:rPr>
                <w:rFonts w:ascii="Times New Roman" w:hAnsi="Times New Roman" w:cs="Times New Roman"/>
              </w:rPr>
            </w:pPr>
            <w:r w:rsidRPr="004568C7">
              <w:rPr>
                <w:rFonts w:ascii="Times New Roman" w:hAnsi="Times New Roman" w:cs="Times New Roman"/>
              </w:rPr>
              <w:t xml:space="preserve">Write a short note on the following </w:t>
            </w:r>
          </w:p>
          <w:p w:rsidR="00341A38" w:rsidRPr="004568C7" w:rsidRDefault="00341A38" w:rsidP="0062032C">
            <w:pPr>
              <w:pStyle w:val="ListParagraph"/>
              <w:numPr>
                <w:ilvl w:val="0"/>
                <w:numId w:val="7"/>
              </w:numPr>
              <w:rPr>
                <w:bCs/>
                <w:lang w:val="en-IN"/>
              </w:rPr>
            </w:pPr>
            <w:r w:rsidRPr="0062032C">
              <w:rPr>
                <w:rFonts w:eastAsia="Calibri"/>
                <w:lang w:val="en-IN"/>
              </w:rPr>
              <w:t>NOE  Effect</w:t>
            </w:r>
            <w:r w:rsidR="0062032C" w:rsidRPr="0062032C">
              <w:rPr>
                <w:rFonts w:eastAsia="Calibri"/>
                <w:lang w:val="en-IN"/>
              </w:rPr>
              <w:t xml:space="preserve">  (b) </w:t>
            </w:r>
            <w:r w:rsidRPr="0062032C">
              <w:rPr>
                <w:bCs/>
              </w:rPr>
              <w:t>COSY</w:t>
            </w:r>
            <w:r w:rsidR="0062032C" w:rsidRPr="0062032C">
              <w:rPr>
                <w:bCs/>
              </w:rPr>
              <w:t xml:space="preserve">   </w:t>
            </w:r>
            <w:r w:rsidR="0062032C">
              <w:rPr>
                <w:bCs/>
              </w:rPr>
              <w:t xml:space="preserve">(c) </w:t>
            </w:r>
            <w:r w:rsidRPr="0062032C">
              <w:rPr>
                <w:rFonts w:eastAsia="Calibri"/>
                <w:lang w:val="en-IN"/>
              </w:rPr>
              <w:t>NOESY</w:t>
            </w:r>
            <w:r w:rsidR="0062032C">
              <w:rPr>
                <w:rFonts w:eastAsia="Calibri"/>
                <w:lang w:val="en-IN"/>
              </w:rPr>
              <w:t xml:space="preserve">  (d) </w:t>
            </w:r>
            <w:r w:rsidRPr="004568C7">
              <w:rPr>
                <w:rFonts w:eastAsia="Calibri"/>
                <w:lang w:val="en-IN"/>
              </w:rPr>
              <w:t>ROSEY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8C7BA2" w:rsidRPr="00EF5853" w:rsidTr="0004598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41A38" w:rsidRDefault="008C7BA2" w:rsidP="00045981">
            <w:pPr>
              <w:jc w:val="center"/>
              <w:rPr>
                <w:b/>
              </w:rPr>
            </w:pPr>
            <w:r w:rsidRPr="00341A38">
              <w:rPr>
                <w:b/>
              </w:rPr>
              <w:t>(OR)</w:t>
            </w:r>
          </w:p>
        </w:tc>
      </w:tr>
      <w:tr w:rsidR="00341A38" w:rsidRPr="00EF5853" w:rsidTr="0062032C">
        <w:trPr>
          <w:trHeight w:val="570"/>
        </w:trPr>
        <w:tc>
          <w:tcPr>
            <w:tcW w:w="810" w:type="dxa"/>
            <w:vMerge w:val="restart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A38" w:rsidRPr="008E658D" w:rsidRDefault="00341A38" w:rsidP="00E935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following:</w:t>
            </w:r>
          </w:p>
          <w:p w:rsidR="00341A38" w:rsidRPr="00EF5853" w:rsidRDefault="00341A38" w:rsidP="0062032C">
            <w:pPr>
              <w:pStyle w:val="Default"/>
              <w:numPr>
                <w:ilvl w:val="0"/>
                <w:numId w:val="8"/>
              </w:numPr>
            </w:pPr>
            <w:r w:rsidRPr="0062032C">
              <w:rPr>
                <w:rFonts w:ascii="Times New Roman" w:hAnsi="Times New Roman" w:cs="Times New Roman"/>
              </w:rPr>
              <w:t>DEPT spectroscopy</w:t>
            </w:r>
            <w:r w:rsidR="0062032C" w:rsidRPr="0062032C">
              <w:rPr>
                <w:rFonts w:ascii="Times New Roman" w:hAnsi="Times New Roman" w:cs="Times New Roman"/>
              </w:rPr>
              <w:t xml:space="preserve">   </w:t>
            </w:r>
            <w:r w:rsidR="0062032C">
              <w:rPr>
                <w:rFonts w:ascii="Times New Roman" w:hAnsi="Times New Roman" w:cs="Times New Roman"/>
              </w:rPr>
              <w:t xml:space="preserve">ii) </w:t>
            </w:r>
            <w:r w:rsidRPr="0062032C">
              <w:rPr>
                <w:rFonts w:ascii="Times New Roman" w:hAnsi="Times New Roman" w:cs="Times New Roman"/>
                <w:lang w:val="en-US"/>
              </w:rPr>
              <w:t>HETCOR spectroscopy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341A38" w:rsidRPr="00EF5853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1A38" w:rsidRPr="00EF5853" w:rsidRDefault="00341A38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A38" w:rsidRPr="00EF5853" w:rsidRDefault="00341A38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A38" w:rsidRPr="00A833A2" w:rsidRDefault="00341A38" w:rsidP="00A833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A833A2">
              <w:rPr>
                <w:rFonts w:eastAsia="Calibri"/>
                <w:lang w:val="en-IN"/>
              </w:rPr>
              <w:t xml:space="preserve">Discuss the fragmentation pattern of </w:t>
            </w:r>
            <w:r>
              <w:rPr>
                <w:rFonts w:eastAsia="Calibri"/>
                <w:lang w:val="en-IN"/>
              </w:rPr>
              <w:t xml:space="preserve">1-pentanol and </w:t>
            </w:r>
            <w:r w:rsidRPr="00A833A2">
              <w:rPr>
                <w:rFonts w:eastAsia="Calibri"/>
                <w:lang w:val="en-IN"/>
              </w:rPr>
              <w:t>cyclohexanone</w:t>
            </w:r>
          </w:p>
          <w:p w:rsidR="00341A38" w:rsidRPr="007D68CB" w:rsidRDefault="00341A38" w:rsidP="00F20A7A">
            <w:pPr>
              <w:autoSpaceDE w:val="0"/>
              <w:autoSpaceDN w:val="0"/>
              <w:adjustRightInd w:val="0"/>
              <w:rPr>
                <w:rFonts w:ascii="TTE27E0940t00" w:eastAsia="Calibri" w:hAnsi="TTE27E0940t00" w:cs="TTE27E0940t00"/>
                <w:sz w:val="22"/>
                <w:szCs w:val="22"/>
                <w:lang w:val="en-IN"/>
              </w:rPr>
            </w:pPr>
            <w:r w:rsidRPr="00A833A2">
              <w:rPr>
                <w:rFonts w:eastAsia="Calibri"/>
                <w:lang w:val="en-IN"/>
              </w:rPr>
              <w:t>obtained in Massspectroscopy.</w:t>
            </w:r>
          </w:p>
        </w:tc>
        <w:tc>
          <w:tcPr>
            <w:tcW w:w="1170" w:type="dxa"/>
            <w:shd w:val="clear" w:color="auto" w:fill="auto"/>
          </w:tcPr>
          <w:p w:rsidR="00341A38" w:rsidRPr="00875196" w:rsidRDefault="00341A38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1A38" w:rsidRPr="005814FF" w:rsidRDefault="00341A38" w:rsidP="00045981">
            <w:pPr>
              <w:jc w:val="center"/>
            </w:pPr>
            <w:r>
              <w:t>10</w:t>
            </w:r>
          </w:p>
        </w:tc>
      </w:tr>
      <w:tr w:rsidR="00D85619" w:rsidRPr="00EF5853" w:rsidTr="0004598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04598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45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45981">
            <w:pPr>
              <w:jc w:val="center"/>
            </w:pPr>
          </w:p>
        </w:tc>
      </w:tr>
      <w:tr w:rsidR="008C7BA2" w:rsidRPr="00EF5853" w:rsidTr="0004598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04598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41A38" w:rsidRPr="00875196" w:rsidRDefault="00341A38" w:rsidP="0004598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045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045981">
            <w:pPr>
              <w:jc w:val="center"/>
            </w:pPr>
          </w:p>
        </w:tc>
      </w:tr>
      <w:tr w:rsidR="00045981" w:rsidRPr="00EF5853" w:rsidTr="00045981">
        <w:trPr>
          <w:trHeight w:val="42"/>
        </w:trPr>
        <w:tc>
          <w:tcPr>
            <w:tcW w:w="81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0D32" w:rsidRPr="00A833A2" w:rsidRDefault="00341A38" w:rsidP="00A833A2">
            <w:pPr>
              <w:pStyle w:val="ListParagraph"/>
              <w:ind w:left="0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Explain the following:</w:t>
            </w:r>
          </w:p>
          <w:p w:rsidR="00045981" w:rsidRPr="00A833A2" w:rsidRDefault="00BC0D32" w:rsidP="00A833A2">
            <w:pPr>
              <w:pStyle w:val="ListParagraph"/>
              <w:numPr>
                <w:ilvl w:val="0"/>
                <w:numId w:val="9"/>
              </w:numPr>
              <w:rPr>
                <w:rFonts w:eastAsia="Calibri"/>
                <w:lang w:val="en-IN"/>
              </w:rPr>
            </w:pPr>
            <w:r w:rsidRPr="00A833A2">
              <w:rPr>
                <w:rFonts w:eastAsia="Calibri"/>
                <w:lang w:val="en-IN"/>
              </w:rPr>
              <w:t>Mclafferty rearrangement</w:t>
            </w:r>
          </w:p>
          <w:p w:rsidR="00BC0D32" w:rsidRPr="00A833A2" w:rsidRDefault="00BC0D32" w:rsidP="00A833A2">
            <w:pPr>
              <w:pStyle w:val="ListParagraph"/>
              <w:numPr>
                <w:ilvl w:val="0"/>
                <w:numId w:val="9"/>
              </w:numPr>
              <w:rPr>
                <w:rFonts w:eastAsia="Calibri"/>
                <w:lang w:val="en-IN"/>
              </w:rPr>
            </w:pPr>
            <w:r w:rsidRPr="00A833A2">
              <w:rPr>
                <w:rFonts w:eastAsia="Calibri"/>
                <w:lang w:val="en-IN"/>
              </w:rPr>
              <w:t>Nitrogen rule</w:t>
            </w:r>
          </w:p>
        </w:tc>
        <w:tc>
          <w:tcPr>
            <w:tcW w:w="1170" w:type="dxa"/>
            <w:shd w:val="clear" w:color="auto" w:fill="auto"/>
          </w:tcPr>
          <w:p w:rsidR="00045981" w:rsidRPr="00875196" w:rsidRDefault="00651A9C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45981" w:rsidRPr="005814FF" w:rsidRDefault="00045981" w:rsidP="00045981">
            <w:pPr>
              <w:jc w:val="center"/>
            </w:pPr>
            <w:r>
              <w:t>10</w:t>
            </w:r>
          </w:p>
        </w:tc>
      </w:tr>
      <w:tr w:rsidR="00045981" w:rsidRPr="00EF5853" w:rsidTr="00045981">
        <w:trPr>
          <w:trHeight w:val="42"/>
        </w:trPr>
        <w:tc>
          <w:tcPr>
            <w:tcW w:w="81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981" w:rsidRPr="00EF5853" w:rsidRDefault="00045981" w:rsidP="00045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68CB" w:rsidRPr="00857E34" w:rsidRDefault="00F20A7A" w:rsidP="00857E34">
            <w:pPr>
              <w:ind w:left="33"/>
              <w:jc w:val="both"/>
            </w:pPr>
            <w:r w:rsidRPr="00857E34">
              <w:rPr>
                <w:rFonts w:eastAsia="Calibri"/>
                <w:lang w:val="en-IN"/>
              </w:rPr>
              <w:t xml:space="preserve">Deduce </w:t>
            </w:r>
            <w:r w:rsidR="007D68CB" w:rsidRPr="00857E34">
              <w:rPr>
                <w:rFonts w:eastAsia="Calibri"/>
                <w:lang w:val="en-IN"/>
              </w:rPr>
              <w:t>the structure of the organic compound</w:t>
            </w:r>
            <w:r w:rsidR="00857E34" w:rsidRPr="00857E34">
              <w:rPr>
                <w:rFonts w:eastAsia="Calibri"/>
                <w:lang w:val="en-IN"/>
              </w:rPr>
              <w:t xml:space="preserve"> with molecular formula of C</w:t>
            </w:r>
            <w:r w:rsidR="00857E34" w:rsidRPr="00857E34">
              <w:rPr>
                <w:rFonts w:eastAsia="Calibri"/>
                <w:vertAlign w:val="subscript"/>
                <w:lang w:val="en-IN"/>
              </w:rPr>
              <w:t>5</w:t>
            </w:r>
            <w:r w:rsidR="00857E34" w:rsidRPr="00857E34">
              <w:rPr>
                <w:rFonts w:eastAsia="Calibri"/>
                <w:lang w:val="en-IN"/>
              </w:rPr>
              <w:t>H</w:t>
            </w:r>
            <w:r w:rsidR="00857E34" w:rsidRPr="00857E34">
              <w:rPr>
                <w:rFonts w:eastAsia="Calibri"/>
                <w:vertAlign w:val="subscript"/>
                <w:lang w:val="en-IN"/>
              </w:rPr>
              <w:t>10</w:t>
            </w:r>
            <w:r w:rsidR="00857E34" w:rsidRPr="00857E34">
              <w:rPr>
                <w:rFonts w:eastAsia="Calibri"/>
                <w:lang w:val="en-IN"/>
              </w:rPr>
              <w:t>O</w:t>
            </w:r>
            <w:r w:rsidR="00857E34" w:rsidRPr="00857E34">
              <w:rPr>
                <w:rFonts w:eastAsia="Calibri"/>
                <w:vertAlign w:val="subscript"/>
                <w:lang w:val="en-IN"/>
              </w:rPr>
              <w:t>2</w:t>
            </w:r>
            <w:r w:rsidR="00857E34" w:rsidRPr="00857E34">
              <w:rPr>
                <w:rFonts w:eastAsia="Calibri"/>
                <w:lang w:val="en-IN"/>
              </w:rPr>
              <w:t xml:space="preserve"> using </w:t>
            </w:r>
            <w:r w:rsidR="007D68CB" w:rsidRPr="00857E34">
              <w:rPr>
                <w:rFonts w:eastAsia="Calibri"/>
                <w:lang w:val="en-IN"/>
              </w:rPr>
              <w:t xml:space="preserve">the </w:t>
            </w:r>
            <w:r w:rsidR="00857E34" w:rsidRPr="00857E34">
              <w:rPr>
                <w:rFonts w:eastAsia="Calibri"/>
                <w:lang w:val="en-IN"/>
              </w:rPr>
              <w:t>following spectrum</w:t>
            </w:r>
            <w:r w:rsidR="00341A38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45981" w:rsidRPr="00875196" w:rsidRDefault="00651A9C" w:rsidP="007F7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45981" w:rsidRPr="005814FF" w:rsidRDefault="00045981" w:rsidP="00045981">
            <w:pPr>
              <w:jc w:val="center"/>
            </w:pPr>
            <w:r>
              <w:t>10</w:t>
            </w:r>
          </w:p>
        </w:tc>
      </w:tr>
    </w:tbl>
    <w:p w:rsidR="00A833A2" w:rsidRDefault="0062032C" w:rsidP="008C7BA2">
      <w:r>
        <w:rPr>
          <w:noProof/>
        </w:rPr>
        <w:drawing>
          <wp:anchor distT="0" distB="0" distL="114300" distR="114300" simplePos="0" relativeHeight="251662336" behindDoc="1" locked="0" layoutInCell="1" allowOverlap="1" wp14:anchorId="4129DEA8" wp14:editId="7E4FB602">
            <wp:simplePos x="0" y="0"/>
            <wp:positionH relativeFrom="column">
              <wp:posOffset>617220</wp:posOffset>
            </wp:positionH>
            <wp:positionV relativeFrom="paragraph">
              <wp:posOffset>1247775</wp:posOffset>
            </wp:positionV>
            <wp:extent cx="5391150" cy="1718945"/>
            <wp:effectExtent l="0" t="0" r="0" b="0"/>
            <wp:wrapTight wrapText="bothSides">
              <wp:wrapPolygon edited="0">
                <wp:start x="0" y="0"/>
                <wp:lineTo x="0" y="21305"/>
                <wp:lineTo x="21524" y="21305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CD38CA" w:rsidP="00963C4C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5E799C2" wp14:editId="31028E0E">
            <wp:simplePos x="0" y="0"/>
            <wp:positionH relativeFrom="column">
              <wp:posOffset>626745</wp:posOffset>
            </wp:positionH>
            <wp:positionV relativeFrom="paragraph">
              <wp:posOffset>90805</wp:posOffset>
            </wp:positionV>
            <wp:extent cx="552958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506" y="21394"/>
                <wp:lineTo x="215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CD38CA" w:rsidP="00963C4C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7FE799C9" wp14:editId="7303AEF9">
            <wp:simplePos x="0" y="0"/>
            <wp:positionH relativeFrom="column">
              <wp:posOffset>626745</wp:posOffset>
            </wp:positionH>
            <wp:positionV relativeFrom="paragraph">
              <wp:posOffset>60325</wp:posOffset>
            </wp:positionV>
            <wp:extent cx="5391150" cy="2023745"/>
            <wp:effectExtent l="0" t="0" r="0" b="0"/>
            <wp:wrapTight wrapText="bothSides">
              <wp:wrapPolygon edited="0">
                <wp:start x="0" y="0"/>
                <wp:lineTo x="0" y="21349"/>
                <wp:lineTo x="21524" y="21349"/>
                <wp:lineTo x="2152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CD38CA" w:rsidP="00963C4C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6B4E9414" wp14:editId="4093B41C">
            <wp:simplePos x="0" y="0"/>
            <wp:positionH relativeFrom="column">
              <wp:posOffset>737235</wp:posOffset>
            </wp:positionH>
            <wp:positionV relativeFrom="paragraph">
              <wp:posOffset>90805</wp:posOffset>
            </wp:positionV>
            <wp:extent cx="4933950" cy="2368550"/>
            <wp:effectExtent l="0" t="0" r="0" b="0"/>
            <wp:wrapTight wrapText="bothSides">
              <wp:wrapPolygon edited="0">
                <wp:start x="0" y="0"/>
                <wp:lineTo x="0" y="21368"/>
                <wp:lineTo x="21517" y="21368"/>
                <wp:lineTo x="2151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  <w:bookmarkStart w:id="0" w:name="_GoBack"/>
      <w:bookmarkEnd w:id="0"/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A833A2" w:rsidRDefault="00A833A2" w:rsidP="00963C4C">
      <w:pPr>
        <w:autoSpaceDE w:val="0"/>
        <w:autoSpaceDN w:val="0"/>
        <w:adjustRightInd w:val="0"/>
      </w:pPr>
    </w:p>
    <w:p w:rsidR="008C7BA2" w:rsidRPr="001F7E9B" w:rsidRDefault="008C7BA2" w:rsidP="008C7BA2">
      <w:pPr>
        <w:ind w:left="720"/>
      </w:pPr>
    </w:p>
    <w:p w:rsidR="005F63C5" w:rsidRDefault="005F63C5" w:rsidP="005F63C5"/>
    <w:p w:rsidR="005F63C5" w:rsidRDefault="005F63C5" w:rsidP="005F63C5"/>
    <w:p w:rsidR="005F63C5" w:rsidRDefault="005F63C5" w:rsidP="005F63C5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63" w:rsidRDefault="00D00B63" w:rsidP="00B659E1">
      <w:r>
        <w:separator/>
      </w:r>
    </w:p>
  </w:endnote>
  <w:endnote w:type="continuationSeparator" w:id="0">
    <w:p w:rsidR="00D00B63" w:rsidRDefault="00D00B63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E27E094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63" w:rsidRDefault="00D00B63" w:rsidP="00B659E1">
      <w:r>
        <w:separator/>
      </w:r>
    </w:p>
  </w:footnote>
  <w:footnote w:type="continuationSeparator" w:id="0">
    <w:p w:rsidR="00D00B63" w:rsidRDefault="00D00B63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3400D"/>
    <w:multiLevelType w:val="hybridMultilevel"/>
    <w:tmpl w:val="F2148E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53A90"/>
    <w:multiLevelType w:val="hybridMultilevel"/>
    <w:tmpl w:val="F0AA539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E5C93"/>
    <w:multiLevelType w:val="hybridMultilevel"/>
    <w:tmpl w:val="A03453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05741"/>
    <w:multiLevelType w:val="hybridMultilevel"/>
    <w:tmpl w:val="D8942F1C"/>
    <w:lvl w:ilvl="0" w:tplc="7BE2EA0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41B92"/>
    <w:multiLevelType w:val="hybridMultilevel"/>
    <w:tmpl w:val="553A01D4"/>
    <w:lvl w:ilvl="0" w:tplc="7D8842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F6EA8"/>
    <w:multiLevelType w:val="hybridMultilevel"/>
    <w:tmpl w:val="3AC278AE"/>
    <w:lvl w:ilvl="0" w:tplc="2C5E97FE">
      <w:start w:val="1"/>
      <w:numFmt w:val="lowerRoman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U0MDE1MTUzNzExMDFT0lEKTi0uzszPAykwrwUAfOnX+iwAAAA="/>
  </w:docVars>
  <w:rsids>
    <w:rsidRoot w:val="002E336A"/>
    <w:rsid w:val="0000691E"/>
    <w:rsid w:val="00023B9E"/>
    <w:rsid w:val="00045981"/>
    <w:rsid w:val="00060CB9"/>
    <w:rsid w:val="00060E6D"/>
    <w:rsid w:val="00061821"/>
    <w:rsid w:val="000A0242"/>
    <w:rsid w:val="000E180A"/>
    <w:rsid w:val="000E4455"/>
    <w:rsid w:val="000F3EFE"/>
    <w:rsid w:val="00185F0E"/>
    <w:rsid w:val="001B21C2"/>
    <w:rsid w:val="001C71AD"/>
    <w:rsid w:val="001D41FE"/>
    <w:rsid w:val="001D4A67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D51"/>
    <w:rsid w:val="002850EE"/>
    <w:rsid w:val="002A31A4"/>
    <w:rsid w:val="002D09FF"/>
    <w:rsid w:val="002D7611"/>
    <w:rsid w:val="002D76BB"/>
    <w:rsid w:val="002E336A"/>
    <w:rsid w:val="002E552A"/>
    <w:rsid w:val="002E67F9"/>
    <w:rsid w:val="00304757"/>
    <w:rsid w:val="003206DF"/>
    <w:rsid w:val="00323989"/>
    <w:rsid w:val="00324247"/>
    <w:rsid w:val="00341A38"/>
    <w:rsid w:val="00380146"/>
    <w:rsid w:val="003855F1"/>
    <w:rsid w:val="003B14BC"/>
    <w:rsid w:val="003B1F06"/>
    <w:rsid w:val="003C6BB4"/>
    <w:rsid w:val="003D6DA3"/>
    <w:rsid w:val="003F728C"/>
    <w:rsid w:val="0041339C"/>
    <w:rsid w:val="004568C7"/>
    <w:rsid w:val="00460118"/>
    <w:rsid w:val="0046314C"/>
    <w:rsid w:val="0046787F"/>
    <w:rsid w:val="0048369E"/>
    <w:rsid w:val="004F787A"/>
    <w:rsid w:val="00501F18"/>
    <w:rsid w:val="0050571C"/>
    <w:rsid w:val="005133D7"/>
    <w:rsid w:val="00535A2F"/>
    <w:rsid w:val="00544BE4"/>
    <w:rsid w:val="005527A4"/>
    <w:rsid w:val="00552CF0"/>
    <w:rsid w:val="005814FF"/>
    <w:rsid w:val="00581B1F"/>
    <w:rsid w:val="0059663E"/>
    <w:rsid w:val="005D0F4A"/>
    <w:rsid w:val="005D3355"/>
    <w:rsid w:val="005E73B5"/>
    <w:rsid w:val="005F011C"/>
    <w:rsid w:val="005F63C5"/>
    <w:rsid w:val="0062032C"/>
    <w:rsid w:val="0062605C"/>
    <w:rsid w:val="0064710A"/>
    <w:rsid w:val="00651A9C"/>
    <w:rsid w:val="00670A67"/>
    <w:rsid w:val="00681B25"/>
    <w:rsid w:val="0068469F"/>
    <w:rsid w:val="006C1D35"/>
    <w:rsid w:val="006C39BE"/>
    <w:rsid w:val="006C7354"/>
    <w:rsid w:val="00701B86"/>
    <w:rsid w:val="00710F5E"/>
    <w:rsid w:val="00714C68"/>
    <w:rsid w:val="00725A0A"/>
    <w:rsid w:val="007326F6"/>
    <w:rsid w:val="007515DC"/>
    <w:rsid w:val="007C2B61"/>
    <w:rsid w:val="007D68CB"/>
    <w:rsid w:val="00802202"/>
    <w:rsid w:val="00806A39"/>
    <w:rsid w:val="00810C8D"/>
    <w:rsid w:val="00814615"/>
    <w:rsid w:val="0081627E"/>
    <w:rsid w:val="0082389F"/>
    <w:rsid w:val="00842B79"/>
    <w:rsid w:val="008500BE"/>
    <w:rsid w:val="00853A3F"/>
    <w:rsid w:val="00857E34"/>
    <w:rsid w:val="00875196"/>
    <w:rsid w:val="0088784C"/>
    <w:rsid w:val="008A56BE"/>
    <w:rsid w:val="008A6193"/>
    <w:rsid w:val="008B0703"/>
    <w:rsid w:val="008C7BA2"/>
    <w:rsid w:val="008D65FF"/>
    <w:rsid w:val="008E658D"/>
    <w:rsid w:val="0090362A"/>
    <w:rsid w:val="00904D12"/>
    <w:rsid w:val="00911266"/>
    <w:rsid w:val="00942884"/>
    <w:rsid w:val="009535B2"/>
    <w:rsid w:val="0095679B"/>
    <w:rsid w:val="00963C4C"/>
    <w:rsid w:val="00963CB5"/>
    <w:rsid w:val="009B070B"/>
    <w:rsid w:val="009B53DD"/>
    <w:rsid w:val="009B709C"/>
    <w:rsid w:val="009C5A1D"/>
    <w:rsid w:val="009D2AF0"/>
    <w:rsid w:val="009E09A3"/>
    <w:rsid w:val="00A47E2A"/>
    <w:rsid w:val="00A833A2"/>
    <w:rsid w:val="00AA3F2E"/>
    <w:rsid w:val="00AA5E39"/>
    <w:rsid w:val="00AA6B40"/>
    <w:rsid w:val="00AB0B6C"/>
    <w:rsid w:val="00AE264C"/>
    <w:rsid w:val="00B009B1"/>
    <w:rsid w:val="00B20598"/>
    <w:rsid w:val="00B253AE"/>
    <w:rsid w:val="00B41F06"/>
    <w:rsid w:val="00B60E7E"/>
    <w:rsid w:val="00B659E1"/>
    <w:rsid w:val="00B67208"/>
    <w:rsid w:val="00B83AB6"/>
    <w:rsid w:val="00B939EF"/>
    <w:rsid w:val="00B9454D"/>
    <w:rsid w:val="00BA2F7E"/>
    <w:rsid w:val="00BA539E"/>
    <w:rsid w:val="00BB5C6B"/>
    <w:rsid w:val="00BC0D32"/>
    <w:rsid w:val="00BC7D01"/>
    <w:rsid w:val="00BE572D"/>
    <w:rsid w:val="00BF25ED"/>
    <w:rsid w:val="00BF3DE7"/>
    <w:rsid w:val="00BF496A"/>
    <w:rsid w:val="00C33FFF"/>
    <w:rsid w:val="00C3743D"/>
    <w:rsid w:val="00C60C6A"/>
    <w:rsid w:val="00C71847"/>
    <w:rsid w:val="00C81140"/>
    <w:rsid w:val="00C8638D"/>
    <w:rsid w:val="00C95F18"/>
    <w:rsid w:val="00CB2395"/>
    <w:rsid w:val="00CB592C"/>
    <w:rsid w:val="00CB7A50"/>
    <w:rsid w:val="00CD120A"/>
    <w:rsid w:val="00CD31A5"/>
    <w:rsid w:val="00CD38CA"/>
    <w:rsid w:val="00CE1825"/>
    <w:rsid w:val="00CE5503"/>
    <w:rsid w:val="00D00B63"/>
    <w:rsid w:val="00D023C7"/>
    <w:rsid w:val="00D0319F"/>
    <w:rsid w:val="00D3698C"/>
    <w:rsid w:val="00D4106A"/>
    <w:rsid w:val="00D62341"/>
    <w:rsid w:val="00D64FF9"/>
    <w:rsid w:val="00D805C4"/>
    <w:rsid w:val="00D85619"/>
    <w:rsid w:val="00D934CB"/>
    <w:rsid w:val="00D94D54"/>
    <w:rsid w:val="00DB38C1"/>
    <w:rsid w:val="00DE0497"/>
    <w:rsid w:val="00E22D22"/>
    <w:rsid w:val="00E27437"/>
    <w:rsid w:val="00E44059"/>
    <w:rsid w:val="00E54572"/>
    <w:rsid w:val="00E5735F"/>
    <w:rsid w:val="00E577A9"/>
    <w:rsid w:val="00E668FC"/>
    <w:rsid w:val="00E70A47"/>
    <w:rsid w:val="00E80C3A"/>
    <w:rsid w:val="00E824B7"/>
    <w:rsid w:val="00E935D2"/>
    <w:rsid w:val="00EB0EE0"/>
    <w:rsid w:val="00EB26EF"/>
    <w:rsid w:val="00EE375C"/>
    <w:rsid w:val="00F11EDB"/>
    <w:rsid w:val="00F15250"/>
    <w:rsid w:val="00F162EA"/>
    <w:rsid w:val="00F208C0"/>
    <w:rsid w:val="00F20A7A"/>
    <w:rsid w:val="00F266A7"/>
    <w:rsid w:val="00F32118"/>
    <w:rsid w:val="00F55D6F"/>
    <w:rsid w:val="00F74182"/>
    <w:rsid w:val="00F743A1"/>
    <w:rsid w:val="00FA2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BDDE4B7F-66B9-4E18-9625-695D018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810C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7208"/>
    <w:pPr>
      <w:spacing w:before="100" w:beforeAutospacing="1" w:after="100" w:afterAutospacing="1"/>
    </w:pPr>
    <w:rPr>
      <w:lang w:val="en-IN" w:eastAsia="en-IN"/>
    </w:rPr>
  </w:style>
  <w:style w:type="paragraph" w:styleId="Caption">
    <w:name w:val="caption"/>
    <w:basedOn w:val="Normal"/>
    <w:next w:val="Normal"/>
    <w:uiPriority w:val="35"/>
    <w:unhideWhenUsed/>
    <w:qFormat/>
    <w:rsid w:val="00060E6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935D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7943-51B6-4D78-83BC-0C155A6D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42</cp:revision>
  <cp:lastPrinted>2019-10-30T04:09:00Z</cp:lastPrinted>
  <dcterms:created xsi:type="dcterms:W3CDTF">2019-10-09T14:23:00Z</dcterms:created>
  <dcterms:modified xsi:type="dcterms:W3CDTF">2019-11-16T03:44:00Z</dcterms:modified>
</cp:coreProperties>
</file>