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532899" w:rsidRDefault="00B659E1" w:rsidP="00B659E1">
      <w:pPr>
        <w:jc w:val="right"/>
        <w:rPr>
          <w:bCs/>
        </w:rPr>
      </w:pPr>
      <w:proofErr w:type="gramStart"/>
      <w:r w:rsidRPr="00532899">
        <w:rPr>
          <w:bCs/>
        </w:rPr>
        <w:t>Reg.</w:t>
      </w:r>
      <w:r w:rsidR="00532899">
        <w:rPr>
          <w:bCs/>
        </w:rPr>
        <w:t xml:space="preserve"> </w:t>
      </w:r>
      <w:r w:rsidRPr="00532899">
        <w:rPr>
          <w:bCs/>
        </w:rPr>
        <w:t>No.</w:t>
      </w:r>
      <w:proofErr w:type="gramEnd"/>
      <w:r w:rsidRPr="00532899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4605A3" w:rsidRPr="00AA3F2E" w:rsidTr="00342CB9">
        <w:tc>
          <w:tcPr>
            <w:tcW w:w="1616" w:type="dxa"/>
          </w:tcPr>
          <w:p w:rsidR="004605A3" w:rsidRPr="00AA3F2E" w:rsidRDefault="004605A3" w:rsidP="00BD753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4605A3" w:rsidRPr="00AA3F2E" w:rsidRDefault="00B30830" w:rsidP="00BD75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14CH30</w:t>
            </w:r>
            <w:r w:rsidR="003E51AA">
              <w:rPr>
                <w:b/>
              </w:rPr>
              <w:t>24</w:t>
            </w:r>
          </w:p>
        </w:tc>
        <w:tc>
          <w:tcPr>
            <w:tcW w:w="1890" w:type="dxa"/>
          </w:tcPr>
          <w:p w:rsidR="004605A3" w:rsidRPr="00532899" w:rsidRDefault="004605A3" w:rsidP="00BD7531">
            <w:pPr>
              <w:pStyle w:val="Title"/>
              <w:jc w:val="left"/>
              <w:rPr>
                <w:b/>
              </w:rPr>
            </w:pPr>
            <w:r w:rsidRPr="00532899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4605A3" w:rsidRPr="00AA3F2E" w:rsidRDefault="004605A3" w:rsidP="00BD753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4605A3" w:rsidRPr="00AA3F2E" w:rsidTr="00342CB9">
        <w:tc>
          <w:tcPr>
            <w:tcW w:w="1616" w:type="dxa"/>
          </w:tcPr>
          <w:p w:rsidR="004605A3" w:rsidRPr="00AA3F2E" w:rsidRDefault="004605A3" w:rsidP="00BD753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4605A3" w:rsidRPr="00AA3F2E" w:rsidRDefault="003E51AA" w:rsidP="00BD7531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ANALYTICAL CHEMISTRY</w:t>
            </w:r>
          </w:p>
        </w:tc>
        <w:tc>
          <w:tcPr>
            <w:tcW w:w="1890" w:type="dxa"/>
          </w:tcPr>
          <w:p w:rsidR="004605A3" w:rsidRPr="00532899" w:rsidRDefault="004605A3" w:rsidP="00532899">
            <w:pPr>
              <w:pStyle w:val="Title"/>
              <w:jc w:val="left"/>
              <w:rPr>
                <w:b/>
              </w:rPr>
            </w:pPr>
            <w:r w:rsidRPr="00532899">
              <w:rPr>
                <w:b/>
              </w:rPr>
              <w:t xml:space="preserve">Max. </w:t>
            </w:r>
            <w:proofErr w:type="gramStart"/>
            <w:r w:rsidR="00532899">
              <w:rPr>
                <w:b/>
              </w:rPr>
              <w:t>M</w:t>
            </w:r>
            <w:r w:rsidRPr="00532899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4605A3" w:rsidRPr="00AA3F2E" w:rsidRDefault="004605A3" w:rsidP="00BD753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32899" w:rsidRDefault="00532899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532899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532899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532899" w:rsidRDefault="008C7BA2" w:rsidP="008C7BA2">
            <w:pPr>
              <w:jc w:val="center"/>
              <w:rPr>
                <w:b/>
              </w:rPr>
            </w:pPr>
            <w:r w:rsidRPr="00532899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532899" w:rsidRDefault="008C7BA2" w:rsidP="008C7BA2">
            <w:pPr>
              <w:jc w:val="center"/>
              <w:rPr>
                <w:b/>
              </w:rPr>
            </w:pPr>
            <w:r w:rsidRPr="0053289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532899" w:rsidRDefault="008C7BA2" w:rsidP="00193F27">
            <w:pPr>
              <w:jc w:val="center"/>
              <w:rPr>
                <w:b/>
              </w:rPr>
            </w:pPr>
            <w:r w:rsidRPr="0053289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532899" w:rsidRDefault="008C7BA2" w:rsidP="0016437D">
            <w:pPr>
              <w:jc w:val="center"/>
              <w:rPr>
                <w:b/>
              </w:rPr>
            </w:pPr>
            <w:r w:rsidRPr="00532899">
              <w:rPr>
                <w:b/>
              </w:rPr>
              <w:t>Course</w:t>
            </w:r>
          </w:p>
          <w:p w:rsidR="008C7BA2" w:rsidRPr="00532899" w:rsidRDefault="008C7BA2" w:rsidP="0016437D">
            <w:pPr>
              <w:jc w:val="center"/>
              <w:rPr>
                <w:b/>
              </w:rPr>
            </w:pPr>
            <w:r w:rsidRPr="0053289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532899" w:rsidRDefault="008C7BA2" w:rsidP="00193F27">
            <w:pPr>
              <w:rPr>
                <w:b/>
              </w:rPr>
            </w:pPr>
            <w:r w:rsidRPr="00532899">
              <w:rPr>
                <w:b/>
              </w:rPr>
              <w:t>Marks</w:t>
            </w:r>
          </w:p>
        </w:tc>
      </w:tr>
      <w:tr w:rsidR="008C7BA2" w:rsidRPr="0053289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532899" w:rsidRDefault="008C7BA2" w:rsidP="008C7BA2">
            <w:pPr>
              <w:jc w:val="center"/>
            </w:pPr>
            <w:r w:rsidRPr="00532899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532899" w:rsidRDefault="008C7BA2" w:rsidP="008C7BA2">
            <w:pPr>
              <w:jc w:val="center"/>
            </w:pPr>
            <w:r w:rsidRPr="00532899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532899" w:rsidRDefault="00B30830" w:rsidP="003E51AA">
            <w:pPr>
              <w:jc w:val="both"/>
            </w:pPr>
            <w:r w:rsidRPr="00532899">
              <w:t xml:space="preserve">Explain the </w:t>
            </w:r>
            <w:r w:rsidR="003E51AA" w:rsidRPr="00532899">
              <w:t xml:space="preserve">theory, instrumentation and principle of thin layer chromatography. </w:t>
            </w:r>
            <w:r w:rsidR="00F938AA" w:rsidRPr="00532899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532899" w:rsidRDefault="005B5AD0" w:rsidP="00193F27">
            <w:pPr>
              <w:jc w:val="center"/>
            </w:pPr>
            <w:r w:rsidRPr="00532899">
              <w:t>CO</w:t>
            </w:r>
            <w:r w:rsidR="00B30830" w:rsidRPr="00532899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32899" w:rsidRDefault="005B5AD0" w:rsidP="00193F27">
            <w:pPr>
              <w:jc w:val="center"/>
            </w:pPr>
            <w:r w:rsidRPr="00532899">
              <w:t>10</w:t>
            </w:r>
          </w:p>
        </w:tc>
      </w:tr>
      <w:tr w:rsidR="00936FE9" w:rsidRPr="00532899" w:rsidTr="00936FE9">
        <w:trPr>
          <w:trHeight w:val="395"/>
        </w:trPr>
        <w:tc>
          <w:tcPr>
            <w:tcW w:w="810" w:type="dxa"/>
            <w:vMerge/>
            <w:shd w:val="clear" w:color="auto" w:fill="auto"/>
          </w:tcPr>
          <w:p w:rsidR="00936FE9" w:rsidRPr="00532899" w:rsidRDefault="00936FE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6FE9" w:rsidRPr="00532899" w:rsidRDefault="00936FE9" w:rsidP="008C7BA2">
            <w:pPr>
              <w:jc w:val="center"/>
            </w:pPr>
            <w:r w:rsidRPr="00532899">
              <w:t>b.</w:t>
            </w:r>
          </w:p>
        </w:tc>
        <w:tc>
          <w:tcPr>
            <w:tcW w:w="6810" w:type="dxa"/>
            <w:shd w:val="clear" w:color="auto" w:fill="auto"/>
          </w:tcPr>
          <w:p w:rsidR="00936FE9" w:rsidRPr="00532899" w:rsidRDefault="003E51AA" w:rsidP="00F12578">
            <w:pPr>
              <w:jc w:val="both"/>
            </w:pPr>
            <w:r w:rsidRPr="00532899">
              <w:t xml:space="preserve">Illustrate the importance of ion-exchange of chromatography with a diagram. </w:t>
            </w:r>
          </w:p>
        </w:tc>
        <w:tc>
          <w:tcPr>
            <w:tcW w:w="1170" w:type="dxa"/>
            <w:shd w:val="clear" w:color="auto" w:fill="auto"/>
          </w:tcPr>
          <w:p w:rsidR="00936FE9" w:rsidRPr="00532899" w:rsidRDefault="008038DC" w:rsidP="00BD7531">
            <w:pPr>
              <w:jc w:val="center"/>
            </w:pPr>
            <w:r w:rsidRPr="00532899">
              <w:t>CO1</w:t>
            </w:r>
          </w:p>
        </w:tc>
        <w:tc>
          <w:tcPr>
            <w:tcW w:w="950" w:type="dxa"/>
            <w:shd w:val="clear" w:color="auto" w:fill="auto"/>
          </w:tcPr>
          <w:p w:rsidR="00936FE9" w:rsidRPr="00532899" w:rsidRDefault="008038DC" w:rsidP="00BD7531">
            <w:pPr>
              <w:jc w:val="center"/>
            </w:pPr>
            <w:r w:rsidRPr="00532899">
              <w:t>10</w:t>
            </w:r>
          </w:p>
        </w:tc>
      </w:tr>
      <w:tr w:rsidR="00936FE9" w:rsidRPr="0053289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36FE9" w:rsidRPr="00532899" w:rsidRDefault="00936FE9" w:rsidP="008C7BA2">
            <w:pPr>
              <w:jc w:val="center"/>
              <w:rPr>
                <w:b/>
              </w:rPr>
            </w:pPr>
            <w:r w:rsidRPr="00532899">
              <w:rPr>
                <w:b/>
              </w:rPr>
              <w:t>(OR)</w:t>
            </w:r>
          </w:p>
        </w:tc>
      </w:tr>
      <w:tr w:rsidR="00B30830" w:rsidRPr="0053289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30830" w:rsidRPr="00532899" w:rsidRDefault="00B30830" w:rsidP="008C7BA2">
            <w:pPr>
              <w:jc w:val="center"/>
            </w:pPr>
            <w:r w:rsidRPr="00532899">
              <w:t>2.</w:t>
            </w:r>
          </w:p>
        </w:tc>
        <w:tc>
          <w:tcPr>
            <w:tcW w:w="840" w:type="dxa"/>
            <w:shd w:val="clear" w:color="auto" w:fill="auto"/>
          </w:tcPr>
          <w:p w:rsidR="00B30830" w:rsidRPr="00532899" w:rsidRDefault="00B30830" w:rsidP="008C7BA2">
            <w:pPr>
              <w:jc w:val="center"/>
            </w:pPr>
            <w:r w:rsidRPr="00532899">
              <w:t>a.</w:t>
            </w:r>
          </w:p>
        </w:tc>
        <w:tc>
          <w:tcPr>
            <w:tcW w:w="6810" w:type="dxa"/>
            <w:shd w:val="clear" w:color="auto" w:fill="auto"/>
          </w:tcPr>
          <w:p w:rsidR="00B30830" w:rsidRPr="00532899" w:rsidRDefault="00B30830" w:rsidP="003E51AA">
            <w:pPr>
              <w:jc w:val="both"/>
            </w:pPr>
            <w:r w:rsidRPr="00532899">
              <w:t>Describe the operation principle of</w:t>
            </w:r>
            <w:r w:rsidR="003E51AA" w:rsidRPr="00532899">
              <w:t xml:space="preserve"> HPLC. How can it be used in chemical analysis</w:t>
            </w:r>
            <w:r w:rsidR="00756289" w:rsidRPr="00532899">
              <w:t>?</w:t>
            </w:r>
          </w:p>
        </w:tc>
        <w:tc>
          <w:tcPr>
            <w:tcW w:w="1170" w:type="dxa"/>
            <w:shd w:val="clear" w:color="auto" w:fill="auto"/>
          </w:tcPr>
          <w:p w:rsidR="00B30830" w:rsidRPr="00532899" w:rsidRDefault="00B30830" w:rsidP="00957C91">
            <w:pPr>
              <w:jc w:val="center"/>
            </w:pPr>
            <w:r w:rsidRPr="00532899">
              <w:t>CO2</w:t>
            </w:r>
          </w:p>
        </w:tc>
        <w:tc>
          <w:tcPr>
            <w:tcW w:w="950" w:type="dxa"/>
            <w:shd w:val="clear" w:color="auto" w:fill="auto"/>
          </w:tcPr>
          <w:p w:rsidR="00B30830" w:rsidRPr="00532899" w:rsidRDefault="00B30830" w:rsidP="00957C91">
            <w:pPr>
              <w:jc w:val="center"/>
            </w:pPr>
            <w:r w:rsidRPr="00532899">
              <w:t>10</w:t>
            </w:r>
          </w:p>
        </w:tc>
      </w:tr>
      <w:tr w:rsidR="008038DC" w:rsidRPr="00532899" w:rsidTr="008038DC">
        <w:trPr>
          <w:trHeight w:val="413"/>
        </w:trPr>
        <w:tc>
          <w:tcPr>
            <w:tcW w:w="810" w:type="dxa"/>
            <w:vMerge/>
            <w:shd w:val="clear" w:color="auto" w:fill="auto"/>
          </w:tcPr>
          <w:p w:rsidR="008038DC" w:rsidRPr="00532899" w:rsidRDefault="008038D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38DC" w:rsidRPr="00532899" w:rsidRDefault="008038DC" w:rsidP="008C7BA2">
            <w:pPr>
              <w:jc w:val="center"/>
            </w:pPr>
            <w:r w:rsidRPr="00532899">
              <w:t>b.</w:t>
            </w:r>
          </w:p>
        </w:tc>
        <w:tc>
          <w:tcPr>
            <w:tcW w:w="6810" w:type="dxa"/>
            <w:shd w:val="clear" w:color="auto" w:fill="auto"/>
          </w:tcPr>
          <w:p w:rsidR="008038DC" w:rsidRPr="00532899" w:rsidRDefault="003E51AA" w:rsidP="00B173DB">
            <w:pPr>
              <w:jc w:val="both"/>
            </w:pPr>
            <w:r w:rsidRPr="00532899">
              <w:t xml:space="preserve">Explain the working principle of gas chromatography with a diagram. </w:t>
            </w:r>
            <w:r w:rsidR="008038DC" w:rsidRPr="00532899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038DC" w:rsidRPr="00532899" w:rsidRDefault="008038DC" w:rsidP="00B173DB">
            <w:pPr>
              <w:jc w:val="center"/>
            </w:pPr>
            <w:r w:rsidRPr="00532899">
              <w:t>CO2</w:t>
            </w:r>
          </w:p>
        </w:tc>
        <w:tc>
          <w:tcPr>
            <w:tcW w:w="950" w:type="dxa"/>
            <w:shd w:val="clear" w:color="auto" w:fill="auto"/>
          </w:tcPr>
          <w:p w:rsidR="008038DC" w:rsidRPr="00532899" w:rsidRDefault="008038DC" w:rsidP="00B173DB">
            <w:pPr>
              <w:jc w:val="center"/>
            </w:pPr>
            <w:r w:rsidRPr="00532899">
              <w:t>10</w:t>
            </w:r>
          </w:p>
        </w:tc>
      </w:tr>
      <w:tr w:rsidR="00B30830" w:rsidRPr="0053289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30830" w:rsidRPr="00532899" w:rsidRDefault="00B3083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0830" w:rsidRPr="00532899" w:rsidRDefault="00B3083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30830" w:rsidRPr="00532899" w:rsidRDefault="00B30830" w:rsidP="00193F27"/>
        </w:tc>
        <w:tc>
          <w:tcPr>
            <w:tcW w:w="1170" w:type="dxa"/>
            <w:shd w:val="clear" w:color="auto" w:fill="auto"/>
          </w:tcPr>
          <w:p w:rsidR="00B30830" w:rsidRPr="00532899" w:rsidRDefault="00B3083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30830" w:rsidRPr="00532899" w:rsidRDefault="00B30830" w:rsidP="00193F27">
            <w:pPr>
              <w:jc w:val="center"/>
            </w:pPr>
          </w:p>
        </w:tc>
      </w:tr>
      <w:tr w:rsidR="00B30830" w:rsidRPr="0053289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30830" w:rsidRPr="00532899" w:rsidRDefault="00B30830" w:rsidP="008C7BA2">
            <w:pPr>
              <w:jc w:val="center"/>
            </w:pPr>
            <w:r w:rsidRPr="00532899">
              <w:t>3.</w:t>
            </w:r>
          </w:p>
        </w:tc>
        <w:tc>
          <w:tcPr>
            <w:tcW w:w="840" w:type="dxa"/>
            <w:shd w:val="clear" w:color="auto" w:fill="auto"/>
          </w:tcPr>
          <w:p w:rsidR="00B30830" w:rsidRPr="00532899" w:rsidRDefault="00B30830" w:rsidP="008C7BA2">
            <w:pPr>
              <w:jc w:val="center"/>
            </w:pPr>
            <w:r w:rsidRPr="00532899">
              <w:t>a.</w:t>
            </w:r>
          </w:p>
        </w:tc>
        <w:tc>
          <w:tcPr>
            <w:tcW w:w="6810" w:type="dxa"/>
            <w:shd w:val="clear" w:color="auto" w:fill="auto"/>
          </w:tcPr>
          <w:p w:rsidR="00B30830" w:rsidRPr="00532899" w:rsidRDefault="003E51AA" w:rsidP="002F167D">
            <w:pPr>
              <w:jc w:val="both"/>
            </w:pPr>
            <w:r w:rsidRPr="00532899">
              <w:t>Explain the operating principle of infrared spectro</w:t>
            </w:r>
            <w:r w:rsidR="00756289" w:rsidRPr="00532899">
              <w:t>photo</w:t>
            </w:r>
            <w:r w:rsidRPr="00532899">
              <w:t xml:space="preserve">meter. </w:t>
            </w:r>
            <w:r w:rsidR="009A1495" w:rsidRPr="00532899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B30830" w:rsidRPr="00532899" w:rsidRDefault="009A1495" w:rsidP="00193F27">
            <w:pPr>
              <w:jc w:val="center"/>
            </w:pPr>
            <w:r w:rsidRPr="00532899">
              <w:t>CO2</w:t>
            </w:r>
          </w:p>
        </w:tc>
        <w:tc>
          <w:tcPr>
            <w:tcW w:w="950" w:type="dxa"/>
            <w:shd w:val="clear" w:color="auto" w:fill="auto"/>
          </w:tcPr>
          <w:p w:rsidR="00B30830" w:rsidRPr="00532899" w:rsidRDefault="009A1495" w:rsidP="00193F27">
            <w:pPr>
              <w:jc w:val="center"/>
            </w:pPr>
            <w:r w:rsidRPr="00532899">
              <w:t>10</w:t>
            </w:r>
          </w:p>
        </w:tc>
      </w:tr>
      <w:tr w:rsidR="009A1495" w:rsidRPr="00532899" w:rsidTr="003E51AA">
        <w:trPr>
          <w:trHeight w:val="107"/>
        </w:trPr>
        <w:tc>
          <w:tcPr>
            <w:tcW w:w="810" w:type="dxa"/>
            <w:vMerge/>
            <w:shd w:val="clear" w:color="auto" w:fill="auto"/>
          </w:tcPr>
          <w:p w:rsidR="009A1495" w:rsidRPr="00532899" w:rsidRDefault="009A149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1495" w:rsidRPr="00532899" w:rsidRDefault="009A1495" w:rsidP="008C7BA2">
            <w:pPr>
              <w:jc w:val="center"/>
            </w:pPr>
            <w:r w:rsidRPr="00532899">
              <w:t>b.</w:t>
            </w:r>
          </w:p>
        </w:tc>
        <w:tc>
          <w:tcPr>
            <w:tcW w:w="6810" w:type="dxa"/>
            <w:shd w:val="clear" w:color="auto" w:fill="auto"/>
          </w:tcPr>
          <w:p w:rsidR="009A1495" w:rsidRPr="00532899" w:rsidRDefault="003E51AA" w:rsidP="003E51AA">
            <w:pPr>
              <w:jc w:val="both"/>
            </w:pPr>
            <w:r w:rsidRPr="00532899">
              <w:t xml:space="preserve">Describe the theory of simple harmonic oscillator. </w:t>
            </w:r>
          </w:p>
        </w:tc>
        <w:tc>
          <w:tcPr>
            <w:tcW w:w="1170" w:type="dxa"/>
            <w:shd w:val="clear" w:color="auto" w:fill="auto"/>
          </w:tcPr>
          <w:p w:rsidR="009A1495" w:rsidRPr="00532899" w:rsidRDefault="009A1495" w:rsidP="003E51AA">
            <w:pPr>
              <w:jc w:val="center"/>
            </w:pPr>
            <w:r w:rsidRPr="00532899">
              <w:t>CO</w:t>
            </w:r>
            <w:r w:rsidR="00756289" w:rsidRPr="00532899">
              <w:t>3</w:t>
            </w:r>
          </w:p>
        </w:tc>
        <w:tc>
          <w:tcPr>
            <w:tcW w:w="950" w:type="dxa"/>
            <w:shd w:val="clear" w:color="auto" w:fill="auto"/>
          </w:tcPr>
          <w:p w:rsidR="009A1495" w:rsidRPr="00532899" w:rsidRDefault="009A1495" w:rsidP="00193F27">
            <w:pPr>
              <w:jc w:val="center"/>
            </w:pPr>
            <w:r w:rsidRPr="00532899">
              <w:t>10</w:t>
            </w:r>
          </w:p>
        </w:tc>
      </w:tr>
      <w:tr w:rsidR="00B30830" w:rsidRPr="0053289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30830" w:rsidRPr="00532899" w:rsidRDefault="00377290" w:rsidP="008C7BA2">
            <w:pPr>
              <w:jc w:val="center"/>
              <w:rPr>
                <w:b/>
              </w:rPr>
            </w:pPr>
            <w:r w:rsidRPr="00532899">
              <w:rPr>
                <w:b/>
              </w:rPr>
              <w:t>(OR)</w:t>
            </w:r>
          </w:p>
        </w:tc>
      </w:tr>
      <w:tr w:rsidR="00B30830" w:rsidRPr="0053289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30830" w:rsidRPr="00532899" w:rsidRDefault="00B30830" w:rsidP="008C7BA2">
            <w:pPr>
              <w:jc w:val="center"/>
            </w:pPr>
            <w:r w:rsidRPr="00532899">
              <w:t>4.</w:t>
            </w:r>
          </w:p>
        </w:tc>
        <w:tc>
          <w:tcPr>
            <w:tcW w:w="840" w:type="dxa"/>
            <w:shd w:val="clear" w:color="auto" w:fill="auto"/>
          </w:tcPr>
          <w:p w:rsidR="00B30830" w:rsidRPr="00532899" w:rsidRDefault="00B30830" w:rsidP="008C7BA2">
            <w:pPr>
              <w:jc w:val="center"/>
            </w:pPr>
            <w:r w:rsidRPr="00532899">
              <w:t>a.</w:t>
            </w:r>
          </w:p>
        </w:tc>
        <w:tc>
          <w:tcPr>
            <w:tcW w:w="6810" w:type="dxa"/>
            <w:shd w:val="clear" w:color="auto" w:fill="auto"/>
          </w:tcPr>
          <w:p w:rsidR="00B30830" w:rsidRPr="00532899" w:rsidRDefault="003E51AA" w:rsidP="00341826">
            <w:pPr>
              <w:jc w:val="both"/>
            </w:pPr>
            <w:r w:rsidRPr="00532899">
              <w:t xml:space="preserve">Describe the factors influencing </w:t>
            </w:r>
            <w:proofErr w:type="spellStart"/>
            <w:r w:rsidRPr="00532899">
              <w:t>vibrational</w:t>
            </w:r>
            <w:proofErr w:type="spellEnd"/>
            <w:r w:rsidRPr="00532899">
              <w:t xml:space="preserve"> frequencies in infrared spectroscopy. </w:t>
            </w:r>
          </w:p>
        </w:tc>
        <w:tc>
          <w:tcPr>
            <w:tcW w:w="1170" w:type="dxa"/>
            <w:shd w:val="clear" w:color="auto" w:fill="auto"/>
          </w:tcPr>
          <w:p w:rsidR="00B30830" w:rsidRPr="00532899" w:rsidRDefault="00B30830" w:rsidP="00193F27">
            <w:pPr>
              <w:jc w:val="center"/>
            </w:pPr>
            <w:r w:rsidRPr="00532899">
              <w:t>CO</w:t>
            </w:r>
            <w:r w:rsidR="00111BE7" w:rsidRPr="00532899">
              <w:t>3</w:t>
            </w:r>
          </w:p>
        </w:tc>
        <w:tc>
          <w:tcPr>
            <w:tcW w:w="950" w:type="dxa"/>
            <w:shd w:val="clear" w:color="auto" w:fill="auto"/>
          </w:tcPr>
          <w:p w:rsidR="00B30830" w:rsidRPr="00532899" w:rsidRDefault="00B30830" w:rsidP="00193F27">
            <w:pPr>
              <w:jc w:val="center"/>
            </w:pPr>
            <w:r w:rsidRPr="00532899">
              <w:t>10</w:t>
            </w:r>
          </w:p>
        </w:tc>
      </w:tr>
      <w:tr w:rsidR="00B30830" w:rsidRPr="00532899" w:rsidTr="00535508">
        <w:trPr>
          <w:trHeight w:val="530"/>
        </w:trPr>
        <w:tc>
          <w:tcPr>
            <w:tcW w:w="810" w:type="dxa"/>
            <w:vMerge/>
            <w:shd w:val="clear" w:color="auto" w:fill="auto"/>
          </w:tcPr>
          <w:p w:rsidR="00B30830" w:rsidRPr="00532899" w:rsidRDefault="00B3083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0830" w:rsidRPr="00532899" w:rsidRDefault="00B30830" w:rsidP="008C7BA2">
            <w:pPr>
              <w:jc w:val="center"/>
            </w:pPr>
            <w:r w:rsidRPr="00532899">
              <w:t>b.</w:t>
            </w:r>
          </w:p>
        </w:tc>
        <w:tc>
          <w:tcPr>
            <w:tcW w:w="6810" w:type="dxa"/>
            <w:shd w:val="clear" w:color="auto" w:fill="auto"/>
          </w:tcPr>
          <w:p w:rsidR="00B30830" w:rsidRPr="00532899" w:rsidRDefault="00111BE7" w:rsidP="00111BE7">
            <w:pPr>
              <w:jc w:val="both"/>
            </w:pPr>
            <w:r w:rsidRPr="00532899">
              <w:t xml:space="preserve">Explain the identification of functional groups with the help of IR spectra. </w:t>
            </w:r>
          </w:p>
        </w:tc>
        <w:tc>
          <w:tcPr>
            <w:tcW w:w="1170" w:type="dxa"/>
            <w:shd w:val="clear" w:color="auto" w:fill="auto"/>
          </w:tcPr>
          <w:p w:rsidR="00B30830" w:rsidRPr="00532899" w:rsidRDefault="00B90470" w:rsidP="00193F27">
            <w:pPr>
              <w:jc w:val="center"/>
            </w:pPr>
            <w:r w:rsidRPr="00532899">
              <w:t>CO</w:t>
            </w:r>
            <w:r w:rsidR="00756289" w:rsidRPr="00532899">
              <w:t>4</w:t>
            </w:r>
          </w:p>
        </w:tc>
        <w:tc>
          <w:tcPr>
            <w:tcW w:w="950" w:type="dxa"/>
            <w:shd w:val="clear" w:color="auto" w:fill="auto"/>
          </w:tcPr>
          <w:p w:rsidR="00B30830" w:rsidRPr="00532899" w:rsidRDefault="00B90470" w:rsidP="00193F27">
            <w:pPr>
              <w:jc w:val="center"/>
            </w:pPr>
            <w:r w:rsidRPr="00532899">
              <w:t>10</w:t>
            </w:r>
          </w:p>
        </w:tc>
      </w:tr>
      <w:tr w:rsidR="00B30830" w:rsidRPr="0053289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30830" w:rsidRPr="00532899" w:rsidRDefault="00B3083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0830" w:rsidRPr="00532899" w:rsidRDefault="00B3083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30830" w:rsidRPr="00532899" w:rsidRDefault="00B30830" w:rsidP="00193F27"/>
        </w:tc>
        <w:tc>
          <w:tcPr>
            <w:tcW w:w="1170" w:type="dxa"/>
            <w:shd w:val="clear" w:color="auto" w:fill="auto"/>
          </w:tcPr>
          <w:p w:rsidR="00B30830" w:rsidRPr="00532899" w:rsidRDefault="00B3083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30830" w:rsidRPr="00532899" w:rsidRDefault="00B30830" w:rsidP="00193F27">
            <w:pPr>
              <w:jc w:val="center"/>
            </w:pPr>
          </w:p>
        </w:tc>
      </w:tr>
      <w:tr w:rsidR="00532899" w:rsidRPr="0053289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32899" w:rsidRPr="00532899" w:rsidRDefault="00532899" w:rsidP="008C7BA2">
            <w:pPr>
              <w:jc w:val="center"/>
            </w:pPr>
            <w:r w:rsidRPr="00532899">
              <w:t>5.</w:t>
            </w:r>
          </w:p>
        </w:tc>
        <w:tc>
          <w:tcPr>
            <w:tcW w:w="840" w:type="dxa"/>
            <w:shd w:val="clear" w:color="auto" w:fill="auto"/>
          </w:tcPr>
          <w:p w:rsidR="00532899" w:rsidRPr="00532899" w:rsidRDefault="00532899" w:rsidP="008C7BA2">
            <w:pPr>
              <w:jc w:val="center"/>
            </w:pPr>
            <w:r w:rsidRPr="00532899">
              <w:t>a.</w:t>
            </w:r>
          </w:p>
        </w:tc>
        <w:tc>
          <w:tcPr>
            <w:tcW w:w="6810" w:type="dxa"/>
            <w:shd w:val="clear" w:color="auto" w:fill="auto"/>
          </w:tcPr>
          <w:p w:rsidR="00532899" w:rsidRPr="00532899" w:rsidRDefault="00532899" w:rsidP="00111BE7">
            <w:pPr>
              <w:jc w:val="both"/>
            </w:pPr>
            <w:r w:rsidRPr="00532899">
              <w:t>Describe the instrumentation of electronic spectra.</w:t>
            </w:r>
          </w:p>
        </w:tc>
        <w:tc>
          <w:tcPr>
            <w:tcW w:w="1170" w:type="dxa"/>
            <w:shd w:val="clear" w:color="auto" w:fill="auto"/>
          </w:tcPr>
          <w:p w:rsidR="00532899" w:rsidRPr="00532899" w:rsidRDefault="00532899" w:rsidP="007B2E69">
            <w:pPr>
              <w:jc w:val="center"/>
            </w:pPr>
            <w:r w:rsidRPr="00532899">
              <w:t>CO2</w:t>
            </w:r>
          </w:p>
        </w:tc>
        <w:tc>
          <w:tcPr>
            <w:tcW w:w="950" w:type="dxa"/>
            <w:shd w:val="clear" w:color="auto" w:fill="auto"/>
          </w:tcPr>
          <w:p w:rsidR="00532899" w:rsidRPr="00532899" w:rsidRDefault="00532899" w:rsidP="007B2E69">
            <w:pPr>
              <w:jc w:val="center"/>
            </w:pPr>
            <w:r w:rsidRPr="00532899">
              <w:t>10</w:t>
            </w:r>
          </w:p>
        </w:tc>
      </w:tr>
      <w:tr w:rsidR="00532899" w:rsidRPr="00532899" w:rsidTr="007B3DCC">
        <w:trPr>
          <w:trHeight w:val="215"/>
        </w:trPr>
        <w:tc>
          <w:tcPr>
            <w:tcW w:w="810" w:type="dxa"/>
            <w:vMerge/>
            <w:shd w:val="clear" w:color="auto" w:fill="auto"/>
          </w:tcPr>
          <w:p w:rsidR="00532899" w:rsidRPr="00532899" w:rsidRDefault="0053289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2899" w:rsidRPr="00532899" w:rsidRDefault="00532899" w:rsidP="007B3DCC">
            <w:pPr>
              <w:jc w:val="center"/>
            </w:pPr>
            <w:r w:rsidRPr="00532899">
              <w:t>b.</w:t>
            </w:r>
          </w:p>
        </w:tc>
        <w:tc>
          <w:tcPr>
            <w:tcW w:w="6810" w:type="dxa"/>
            <w:shd w:val="clear" w:color="auto" w:fill="auto"/>
          </w:tcPr>
          <w:p w:rsidR="00532899" w:rsidRPr="00532899" w:rsidRDefault="00532899" w:rsidP="00412DB7">
            <w:pPr>
              <w:jc w:val="both"/>
            </w:pPr>
            <w:r w:rsidRPr="00532899">
              <w:t xml:space="preserve">Describe the laws of absorption and absorption transitions.  </w:t>
            </w:r>
          </w:p>
        </w:tc>
        <w:tc>
          <w:tcPr>
            <w:tcW w:w="1170" w:type="dxa"/>
            <w:shd w:val="clear" w:color="auto" w:fill="auto"/>
          </w:tcPr>
          <w:p w:rsidR="00532899" w:rsidRPr="00532899" w:rsidRDefault="00532899" w:rsidP="00412DB7">
            <w:pPr>
              <w:jc w:val="center"/>
            </w:pPr>
            <w:r w:rsidRPr="00532899">
              <w:t>CO2</w:t>
            </w:r>
          </w:p>
        </w:tc>
        <w:tc>
          <w:tcPr>
            <w:tcW w:w="950" w:type="dxa"/>
            <w:shd w:val="clear" w:color="auto" w:fill="auto"/>
          </w:tcPr>
          <w:p w:rsidR="00532899" w:rsidRPr="00532899" w:rsidRDefault="00532899" w:rsidP="00412DB7">
            <w:pPr>
              <w:jc w:val="center"/>
            </w:pPr>
            <w:r w:rsidRPr="00532899">
              <w:t>10</w:t>
            </w:r>
          </w:p>
        </w:tc>
      </w:tr>
      <w:tr w:rsidR="00341826" w:rsidRPr="0053289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41826" w:rsidRPr="00532899" w:rsidRDefault="00341826" w:rsidP="008C7BA2">
            <w:pPr>
              <w:jc w:val="center"/>
              <w:rPr>
                <w:b/>
              </w:rPr>
            </w:pPr>
            <w:r w:rsidRPr="00532899">
              <w:rPr>
                <w:b/>
              </w:rPr>
              <w:t>(OR)</w:t>
            </w:r>
          </w:p>
        </w:tc>
      </w:tr>
      <w:tr w:rsidR="00341826" w:rsidRPr="0053289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1826" w:rsidRPr="00532899" w:rsidRDefault="00341826" w:rsidP="008C7BA2">
            <w:pPr>
              <w:jc w:val="center"/>
            </w:pPr>
            <w:r w:rsidRPr="00532899">
              <w:t>6.</w:t>
            </w:r>
          </w:p>
        </w:tc>
        <w:tc>
          <w:tcPr>
            <w:tcW w:w="840" w:type="dxa"/>
            <w:shd w:val="clear" w:color="auto" w:fill="auto"/>
          </w:tcPr>
          <w:p w:rsidR="00341826" w:rsidRPr="00532899" w:rsidRDefault="00341826" w:rsidP="008C7BA2">
            <w:pPr>
              <w:jc w:val="center"/>
            </w:pPr>
            <w:r w:rsidRPr="00532899">
              <w:t>a.</w:t>
            </w:r>
          </w:p>
        </w:tc>
        <w:tc>
          <w:tcPr>
            <w:tcW w:w="6810" w:type="dxa"/>
            <w:shd w:val="clear" w:color="auto" w:fill="auto"/>
          </w:tcPr>
          <w:p w:rsidR="00341826" w:rsidRPr="00532899" w:rsidRDefault="00111BE7" w:rsidP="00C21647">
            <w:pPr>
              <w:jc w:val="both"/>
            </w:pPr>
            <w:r w:rsidRPr="00532899">
              <w:t>Explain the Woodward-</w:t>
            </w:r>
            <w:proofErr w:type="spellStart"/>
            <w:r w:rsidRPr="00532899">
              <w:t>Fieser</w:t>
            </w:r>
            <w:proofErr w:type="spellEnd"/>
            <w:r w:rsidRPr="00532899">
              <w:t xml:space="preserve"> rules for α, β-unsaturated carbonyl compounds and </w:t>
            </w:r>
            <w:proofErr w:type="spellStart"/>
            <w:r w:rsidRPr="00532899">
              <w:t>dienes</w:t>
            </w:r>
            <w:proofErr w:type="spellEnd"/>
            <w:r w:rsidRPr="00532899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341826" w:rsidRPr="00532899" w:rsidRDefault="00341826" w:rsidP="00C21647">
            <w:pPr>
              <w:jc w:val="center"/>
            </w:pPr>
            <w:r w:rsidRPr="00532899">
              <w:t>CO</w:t>
            </w:r>
            <w:r w:rsidR="00756289" w:rsidRPr="00532899">
              <w:t>2</w:t>
            </w:r>
          </w:p>
        </w:tc>
        <w:tc>
          <w:tcPr>
            <w:tcW w:w="950" w:type="dxa"/>
            <w:shd w:val="clear" w:color="auto" w:fill="auto"/>
          </w:tcPr>
          <w:p w:rsidR="00341826" w:rsidRPr="00532899" w:rsidRDefault="00341826" w:rsidP="00C21647">
            <w:pPr>
              <w:jc w:val="center"/>
            </w:pPr>
            <w:r w:rsidRPr="00532899">
              <w:t>10</w:t>
            </w:r>
          </w:p>
        </w:tc>
      </w:tr>
      <w:tr w:rsidR="00341826" w:rsidRPr="00532899" w:rsidTr="00B50530">
        <w:trPr>
          <w:trHeight w:val="242"/>
        </w:trPr>
        <w:tc>
          <w:tcPr>
            <w:tcW w:w="810" w:type="dxa"/>
            <w:vMerge/>
            <w:shd w:val="clear" w:color="auto" w:fill="auto"/>
          </w:tcPr>
          <w:p w:rsidR="00341826" w:rsidRPr="00532899" w:rsidRDefault="0034182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1826" w:rsidRPr="00532899" w:rsidRDefault="00341826" w:rsidP="008C7BA2">
            <w:pPr>
              <w:jc w:val="center"/>
            </w:pPr>
            <w:r w:rsidRPr="00532899">
              <w:t>b.</w:t>
            </w:r>
          </w:p>
        </w:tc>
        <w:tc>
          <w:tcPr>
            <w:tcW w:w="6810" w:type="dxa"/>
            <w:shd w:val="clear" w:color="auto" w:fill="auto"/>
          </w:tcPr>
          <w:p w:rsidR="00341826" w:rsidRPr="00532899" w:rsidRDefault="00111BE7" w:rsidP="006D0233">
            <w:pPr>
              <w:jc w:val="both"/>
            </w:pPr>
            <w:r w:rsidRPr="00532899">
              <w:t>Explain the following: (</w:t>
            </w:r>
            <w:proofErr w:type="spellStart"/>
            <w:r w:rsidRPr="00532899">
              <w:t>i</w:t>
            </w:r>
            <w:proofErr w:type="spellEnd"/>
            <w:r w:rsidRPr="00532899">
              <w:t xml:space="preserve">) </w:t>
            </w:r>
            <w:proofErr w:type="spellStart"/>
            <w:r w:rsidRPr="00532899">
              <w:t>Chromophores</w:t>
            </w:r>
            <w:proofErr w:type="spellEnd"/>
            <w:r w:rsidRPr="00532899">
              <w:t xml:space="preserve">; (ii) </w:t>
            </w:r>
            <w:proofErr w:type="spellStart"/>
            <w:r w:rsidRPr="00532899">
              <w:t>Auxochromes</w:t>
            </w:r>
            <w:proofErr w:type="spellEnd"/>
            <w:r w:rsidR="00CC430A">
              <w:t>.</w:t>
            </w:r>
          </w:p>
        </w:tc>
        <w:tc>
          <w:tcPr>
            <w:tcW w:w="1170" w:type="dxa"/>
            <w:shd w:val="clear" w:color="auto" w:fill="auto"/>
          </w:tcPr>
          <w:p w:rsidR="00341826" w:rsidRPr="00532899" w:rsidRDefault="00341826" w:rsidP="006D220D">
            <w:pPr>
              <w:jc w:val="center"/>
            </w:pPr>
            <w:r w:rsidRPr="00532899">
              <w:t>CO</w:t>
            </w:r>
            <w:r w:rsidR="00756289" w:rsidRPr="00532899">
              <w:t>3</w:t>
            </w:r>
          </w:p>
        </w:tc>
        <w:tc>
          <w:tcPr>
            <w:tcW w:w="950" w:type="dxa"/>
            <w:shd w:val="clear" w:color="auto" w:fill="auto"/>
          </w:tcPr>
          <w:p w:rsidR="00341826" w:rsidRPr="00532899" w:rsidRDefault="00341826" w:rsidP="006D220D">
            <w:pPr>
              <w:jc w:val="center"/>
            </w:pPr>
            <w:r w:rsidRPr="00532899">
              <w:t>10</w:t>
            </w:r>
          </w:p>
        </w:tc>
      </w:tr>
      <w:tr w:rsidR="00341826" w:rsidRPr="0053289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1826" w:rsidRPr="00532899" w:rsidRDefault="0034182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1826" w:rsidRPr="00532899" w:rsidRDefault="0034182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1826" w:rsidRPr="00532899" w:rsidRDefault="00341826" w:rsidP="00193F27"/>
        </w:tc>
        <w:tc>
          <w:tcPr>
            <w:tcW w:w="1170" w:type="dxa"/>
            <w:shd w:val="clear" w:color="auto" w:fill="auto"/>
          </w:tcPr>
          <w:p w:rsidR="00341826" w:rsidRPr="00532899" w:rsidRDefault="0034182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41826" w:rsidRPr="00532899" w:rsidRDefault="00341826" w:rsidP="00193F27">
            <w:pPr>
              <w:jc w:val="center"/>
            </w:pPr>
          </w:p>
        </w:tc>
      </w:tr>
      <w:tr w:rsidR="00341826" w:rsidRPr="0053289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1826" w:rsidRPr="00532899" w:rsidRDefault="00341826" w:rsidP="008C7BA2">
            <w:pPr>
              <w:jc w:val="center"/>
            </w:pPr>
            <w:r w:rsidRPr="00532899">
              <w:t>7.</w:t>
            </w:r>
          </w:p>
        </w:tc>
        <w:tc>
          <w:tcPr>
            <w:tcW w:w="840" w:type="dxa"/>
            <w:shd w:val="clear" w:color="auto" w:fill="auto"/>
          </w:tcPr>
          <w:p w:rsidR="00341826" w:rsidRPr="00532899" w:rsidRDefault="00341826" w:rsidP="008C7BA2">
            <w:pPr>
              <w:jc w:val="center"/>
            </w:pPr>
            <w:r w:rsidRPr="00532899">
              <w:t>a.</w:t>
            </w:r>
          </w:p>
        </w:tc>
        <w:tc>
          <w:tcPr>
            <w:tcW w:w="6810" w:type="dxa"/>
            <w:shd w:val="clear" w:color="auto" w:fill="auto"/>
          </w:tcPr>
          <w:p w:rsidR="00341826" w:rsidRPr="00532899" w:rsidRDefault="00341826" w:rsidP="00756289">
            <w:pPr>
              <w:jc w:val="both"/>
            </w:pPr>
            <w:r w:rsidRPr="00532899">
              <w:t xml:space="preserve">Describe the </w:t>
            </w:r>
            <w:r w:rsidR="00756289" w:rsidRPr="00532899">
              <w:t>instrumentation</w:t>
            </w:r>
            <w:r w:rsidR="00111BE7" w:rsidRPr="00532899">
              <w:t xml:space="preserve"> of nuclear magnetic resonance (NMR) spectroscopy with a neat diagram. </w:t>
            </w:r>
            <w:r w:rsidRPr="00532899">
              <w:t xml:space="preserve">  </w:t>
            </w:r>
          </w:p>
        </w:tc>
        <w:tc>
          <w:tcPr>
            <w:tcW w:w="1170" w:type="dxa"/>
            <w:shd w:val="clear" w:color="auto" w:fill="auto"/>
          </w:tcPr>
          <w:p w:rsidR="00341826" w:rsidRPr="00532899" w:rsidRDefault="00341826" w:rsidP="005171A3">
            <w:pPr>
              <w:jc w:val="center"/>
            </w:pPr>
            <w:r w:rsidRPr="00532899">
              <w:t>CO</w:t>
            </w:r>
            <w:r w:rsidR="00756289" w:rsidRPr="00532899">
              <w:t>4</w:t>
            </w:r>
          </w:p>
        </w:tc>
        <w:tc>
          <w:tcPr>
            <w:tcW w:w="950" w:type="dxa"/>
            <w:shd w:val="clear" w:color="auto" w:fill="auto"/>
          </w:tcPr>
          <w:p w:rsidR="00341826" w:rsidRPr="00532899" w:rsidRDefault="00341826" w:rsidP="005171A3">
            <w:pPr>
              <w:jc w:val="center"/>
            </w:pPr>
            <w:r w:rsidRPr="00532899">
              <w:t>10</w:t>
            </w:r>
          </w:p>
        </w:tc>
      </w:tr>
      <w:tr w:rsidR="00341826" w:rsidRPr="00532899" w:rsidTr="00974C30">
        <w:trPr>
          <w:trHeight w:val="368"/>
        </w:trPr>
        <w:tc>
          <w:tcPr>
            <w:tcW w:w="810" w:type="dxa"/>
            <w:vMerge/>
            <w:shd w:val="clear" w:color="auto" w:fill="auto"/>
          </w:tcPr>
          <w:p w:rsidR="00341826" w:rsidRPr="00532899" w:rsidRDefault="0034182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1826" w:rsidRPr="00532899" w:rsidRDefault="00341826" w:rsidP="008C7BA2">
            <w:pPr>
              <w:jc w:val="center"/>
            </w:pPr>
            <w:r w:rsidRPr="00532899">
              <w:t>b.</w:t>
            </w:r>
          </w:p>
        </w:tc>
        <w:tc>
          <w:tcPr>
            <w:tcW w:w="6810" w:type="dxa"/>
            <w:shd w:val="clear" w:color="auto" w:fill="auto"/>
          </w:tcPr>
          <w:p w:rsidR="00341826" w:rsidRPr="00532899" w:rsidRDefault="00756289" w:rsidP="00263236">
            <w:pPr>
              <w:jc w:val="both"/>
            </w:pPr>
            <w:r w:rsidRPr="00532899">
              <w:t xml:space="preserve">Explain spin-spin coupling. </w:t>
            </w:r>
          </w:p>
        </w:tc>
        <w:tc>
          <w:tcPr>
            <w:tcW w:w="1170" w:type="dxa"/>
            <w:shd w:val="clear" w:color="auto" w:fill="auto"/>
          </w:tcPr>
          <w:p w:rsidR="00341826" w:rsidRPr="00532899" w:rsidRDefault="00B90470" w:rsidP="00AB5EC7">
            <w:pPr>
              <w:jc w:val="center"/>
            </w:pPr>
            <w:r w:rsidRPr="00532899">
              <w:t>CO</w:t>
            </w:r>
            <w:r w:rsidR="00756289" w:rsidRPr="00532899">
              <w:t>5</w:t>
            </w:r>
          </w:p>
        </w:tc>
        <w:tc>
          <w:tcPr>
            <w:tcW w:w="950" w:type="dxa"/>
            <w:shd w:val="clear" w:color="auto" w:fill="auto"/>
          </w:tcPr>
          <w:p w:rsidR="00341826" w:rsidRPr="00532899" w:rsidRDefault="00B90470" w:rsidP="00AB5EC7">
            <w:pPr>
              <w:jc w:val="center"/>
            </w:pPr>
            <w:r w:rsidRPr="00532899">
              <w:t>10</w:t>
            </w:r>
          </w:p>
        </w:tc>
      </w:tr>
      <w:tr w:rsidR="00341826" w:rsidRPr="00532899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41826" w:rsidRPr="00532899" w:rsidRDefault="00341826" w:rsidP="008C7BA2">
            <w:pPr>
              <w:jc w:val="center"/>
              <w:rPr>
                <w:b/>
              </w:rPr>
            </w:pPr>
            <w:r w:rsidRPr="00532899">
              <w:rPr>
                <w:b/>
              </w:rPr>
              <w:t>(OR)</w:t>
            </w:r>
          </w:p>
        </w:tc>
      </w:tr>
      <w:tr w:rsidR="00B90470" w:rsidRPr="00532899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90470" w:rsidRPr="00532899" w:rsidRDefault="00B90470" w:rsidP="008C7BA2">
            <w:pPr>
              <w:jc w:val="center"/>
            </w:pPr>
            <w:r w:rsidRPr="00532899">
              <w:t>8.</w:t>
            </w:r>
          </w:p>
        </w:tc>
        <w:tc>
          <w:tcPr>
            <w:tcW w:w="840" w:type="dxa"/>
            <w:shd w:val="clear" w:color="auto" w:fill="auto"/>
          </w:tcPr>
          <w:p w:rsidR="00B90470" w:rsidRPr="00532899" w:rsidRDefault="00B90470" w:rsidP="008C7BA2">
            <w:pPr>
              <w:jc w:val="center"/>
            </w:pPr>
            <w:r w:rsidRPr="00532899">
              <w:t>a.</w:t>
            </w:r>
          </w:p>
        </w:tc>
        <w:tc>
          <w:tcPr>
            <w:tcW w:w="6810" w:type="dxa"/>
            <w:shd w:val="clear" w:color="auto" w:fill="auto"/>
          </w:tcPr>
          <w:p w:rsidR="00B90470" w:rsidRPr="00532899" w:rsidRDefault="00756289" w:rsidP="00504E76">
            <w:pPr>
              <w:jc w:val="both"/>
            </w:pPr>
            <w:r w:rsidRPr="00532899">
              <w:t>Describe an application of 1H NMR to determine the structure of a simple organic compound.</w:t>
            </w:r>
          </w:p>
        </w:tc>
        <w:tc>
          <w:tcPr>
            <w:tcW w:w="1170" w:type="dxa"/>
            <w:shd w:val="clear" w:color="auto" w:fill="auto"/>
          </w:tcPr>
          <w:p w:rsidR="00B90470" w:rsidRPr="00532899" w:rsidRDefault="00B90470" w:rsidP="006D47B8">
            <w:pPr>
              <w:jc w:val="center"/>
            </w:pPr>
            <w:r w:rsidRPr="00532899">
              <w:t>CO</w:t>
            </w:r>
            <w:r w:rsidR="00756289" w:rsidRPr="00532899">
              <w:t>5</w:t>
            </w:r>
          </w:p>
        </w:tc>
        <w:tc>
          <w:tcPr>
            <w:tcW w:w="950" w:type="dxa"/>
            <w:shd w:val="clear" w:color="auto" w:fill="auto"/>
          </w:tcPr>
          <w:p w:rsidR="00B90470" w:rsidRPr="00532899" w:rsidRDefault="00B90470" w:rsidP="006D47B8">
            <w:pPr>
              <w:jc w:val="center"/>
            </w:pPr>
            <w:r w:rsidRPr="00532899">
              <w:t>10</w:t>
            </w:r>
          </w:p>
        </w:tc>
      </w:tr>
      <w:tr w:rsidR="00B90470" w:rsidRPr="00532899" w:rsidTr="00D43FEA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B90470" w:rsidRPr="00532899" w:rsidRDefault="00B9047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90470" w:rsidRPr="00532899" w:rsidRDefault="00B90470" w:rsidP="008C7BA2">
            <w:pPr>
              <w:jc w:val="center"/>
            </w:pPr>
            <w:r w:rsidRPr="00532899">
              <w:t>b.</w:t>
            </w:r>
          </w:p>
        </w:tc>
        <w:tc>
          <w:tcPr>
            <w:tcW w:w="6810" w:type="dxa"/>
            <w:shd w:val="clear" w:color="auto" w:fill="auto"/>
          </w:tcPr>
          <w:p w:rsidR="00B90470" w:rsidRPr="00532899" w:rsidRDefault="00756289" w:rsidP="00FE7AA3">
            <w:pPr>
              <w:jc w:val="both"/>
            </w:pPr>
            <w:r w:rsidRPr="00532899">
              <w:t xml:space="preserve">Write notes </w:t>
            </w:r>
            <w:proofErr w:type="gramStart"/>
            <w:r w:rsidRPr="00532899">
              <w:t>on two dimensional NMR (1H-1H COSY) spectroscopy</w:t>
            </w:r>
            <w:proofErr w:type="gramEnd"/>
            <w:r w:rsidRPr="00532899">
              <w:t>.</w:t>
            </w:r>
          </w:p>
        </w:tc>
        <w:tc>
          <w:tcPr>
            <w:tcW w:w="1170" w:type="dxa"/>
            <w:shd w:val="clear" w:color="auto" w:fill="auto"/>
          </w:tcPr>
          <w:p w:rsidR="00B90470" w:rsidRPr="00532899" w:rsidRDefault="00B90470" w:rsidP="00FE7AA3">
            <w:pPr>
              <w:jc w:val="center"/>
            </w:pPr>
            <w:r w:rsidRPr="00532899">
              <w:t>CO</w:t>
            </w:r>
            <w:r w:rsidR="00756289" w:rsidRPr="00532899">
              <w:t>4</w:t>
            </w:r>
          </w:p>
        </w:tc>
        <w:tc>
          <w:tcPr>
            <w:tcW w:w="950" w:type="dxa"/>
            <w:shd w:val="clear" w:color="auto" w:fill="auto"/>
          </w:tcPr>
          <w:p w:rsidR="00B90470" w:rsidRPr="00532899" w:rsidRDefault="00B90470" w:rsidP="006D47B8">
            <w:pPr>
              <w:jc w:val="center"/>
            </w:pPr>
            <w:r w:rsidRPr="00532899">
              <w:t>10</w:t>
            </w:r>
          </w:p>
        </w:tc>
      </w:tr>
      <w:tr w:rsidR="00B90470" w:rsidRPr="00532899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90470" w:rsidRPr="00532899" w:rsidRDefault="00B9047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12578" w:rsidRPr="00532899" w:rsidRDefault="00F12578" w:rsidP="00193F27">
            <w:pPr>
              <w:rPr>
                <w:b/>
                <w:u w:val="single"/>
              </w:rPr>
            </w:pPr>
          </w:p>
          <w:p w:rsidR="00B90470" w:rsidRPr="00532899" w:rsidRDefault="00B90470" w:rsidP="00193F27">
            <w:pPr>
              <w:rPr>
                <w:u w:val="single"/>
              </w:rPr>
            </w:pPr>
            <w:r w:rsidRPr="00532899">
              <w:rPr>
                <w:b/>
                <w:u w:val="single"/>
              </w:rPr>
              <w:t>Compulsory</w:t>
            </w:r>
            <w:r w:rsidRPr="00532899">
              <w:rPr>
                <w:u w:val="single"/>
              </w:rPr>
              <w:t>:</w:t>
            </w:r>
          </w:p>
          <w:p w:rsidR="00F12578" w:rsidRPr="00532899" w:rsidRDefault="00F12578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90470" w:rsidRPr="00532899" w:rsidRDefault="00B9047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90470" w:rsidRPr="00532899" w:rsidRDefault="00B90470" w:rsidP="00193F27">
            <w:pPr>
              <w:jc w:val="center"/>
            </w:pPr>
          </w:p>
        </w:tc>
      </w:tr>
      <w:tr w:rsidR="00532899" w:rsidRPr="00532899" w:rsidTr="00F12578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532899" w:rsidRPr="00532899" w:rsidRDefault="00532899" w:rsidP="008C7BA2">
            <w:pPr>
              <w:jc w:val="center"/>
            </w:pPr>
            <w:r w:rsidRPr="00532899">
              <w:t>9.</w:t>
            </w:r>
          </w:p>
        </w:tc>
        <w:tc>
          <w:tcPr>
            <w:tcW w:w="840" w:type="dxa"/>
            <w:shd w:val="clear" w:color="auto" w:fill="auto"/>
          </w:tcPr>
          <w:p w:rsidR="00532899" w:rsidRPr="00532899" w:rsidRDefault="00532899" w:rsidP="008C7BA2">
            <w:pPr>
              <w:jc w:val="center"/>
            </w:pPr>
            <w:r w:rsidRPr="00532899">
              <w:t>a.</w:t>
            </w:r>
          </w:p>
        </w:tc>
        <w:tc>
          <w:tcPr>
            <w:tcW w:w="6810" w:type="dxa"/>
            <w:shd w:val="clear" w:color="auto" w:fill="auto"/>
          </w:tcPr>
          <w:p w:rsidR="00532899" w:rsidRPr="00532899" w:rsidRDefault="00532899" w:rsidP="00193F27">
            <w:r w:rsidRPr="00532899">
              <w:t xml:space="preserve">Explain the theory of </w:t>
            </w:r>
            <w:proofErr w:type="spellStart"/>
            <w:r w:rsidRPr="00532899">
              <w:t>thermogravimetric</w:t>
            </w:r>
            <w:proofErr w:type="spellEnd"/>
            <w:r w:rsidRPr="00532899">
              <w:t xml:space="preserve"> analysis (TGA).  </w:t>
            </w:r>
          </w:p>
        </w:tc>
        <w:tc>
          <w:tcPr>
            <w:tcW w:w="1170" w:type="dxa"/>
            <w:shd w:val="clear" w:color="auto" w:fill="auto"/>
          </w:tcPr>
          <w:p w:rsidR="00532899" w:rsidRPr="00532899" w:rsidRDefault="00532899" w:rsidP="00B90470">
            <w:pPr>
              <w:jc w:val="center"/>
            </w:pPr>
            <w:r w:rsidRPr="00532899">
              <w:t>CO6</w:t>
            </w:r>
          </w:p>
        </w:tc>
        <w:tc>
          <w:tcPr>
            <w:tcW w:w="950" w:type="dxa"/>
            <w:shd w:val="clear" w:color="auto" w:fill="auto"/>
          </w:tcPr>
          <w:p w:rsidR="00532899" w:rsidRPr="00532899" w:rsidRDefault="00532899" w:rsidP="00193F27">
            <w:pPr>
              <w:jc w:val="center"/>
            </w:pPr>
            <w:r w:rsidRPr="00532899">
              <w:t>10</w:t>
            </w:r>
          </w:p>
        </w:tc>
      </w:tr>
      <w:tr w:rsidR="00532899" w:rsidRPr="00532899" w:rsidTr="00F12578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532899" w:rsidRPr="00532899" w:rsidRDefault="0053289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2899" w:rsidRPr="00532899" w:rsidRDefault="00532899" w:rsidP="008C7BA2">
            <w:pPr>
              <w:jc w:val="center"/>
            </w:pPr>
            <w:r w:rsidRPr="00532899">
              <w:t>b.</w:t>
            </w:r>
          </w:p>
        </w:tc>
        <w:tc>
          <w:tcPr>
            <w:tcW w:w="6810" w:type="dxa"/>
            <w:shd w:val="clear" w:color="auto" w:fill="auto"/>
          </w:tcPr>
          <w:p w:rsidR="00532899" w:rsidRPr="00532899" w:rsidRDefault="00532899" w:rsidP="00F938AA">
            <w:pPr>
              <w:jc w:val="both"/>
            </w:pPr>
            <w:r w:rsidRPr="00532899">
              <w:t xml:space="preserve">Describe the principle and instrumentation of X-ray diffraction (XRD) analysis.  </w:t>
            </w:r>
          </w:p>
        </w:tc>
        <w:tc>
          <w:tcPr>
            <w:tcW w:w="1170" w:type="dxa"/>
            <w:shd w:val="clear" w:color="auto" w:fill="auto"/>
          </w:tcPr>
          <w:p w:rsidR="00532899" w:rsidRPr="00532899" w:rsidRDefault="00532899" w:rsidP="00FE7AA3">
            <w:pPr>
              <w:jc w:val="center"/>
            </w:pPr>
            <w:r w:rsidRPr="00532899">
              <w:t>CO6</w:t>
            </w:r>
          </w:p>
        </w:tc>
        <w:tc>
          <w:tcPr>
            <w:tcW w:w="950" w:type="dxa"/>
            <w:shd w:val="clear" w:color="auto" w:fill="auto"/>
          </w:tcPr>
          <w:p w:rsidR="00532899" w:rsidRPr="00532899" w:rsidRDefault="00532899" w:rsidP="00193F27">
            <w:pPr>
              <w:jc w:val="center"/>
            </w:pPr>
            <w:r w:rsidRPr="00532899">
              <w:t>10</w:t>
            </w:r>
          </w:p>
        </w:tc>
      </w:tr>
    </w:tbl>
    <w:p w:rsidR="008C7BA2" w:rsidRPr="00532899" w:rsidRDefault="008C7BA2" w:rsidP="00CB6C06"/>
    <w:sectPr w:rsidR="008C7BA2" w:rsidRPr="00532899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2469" w:rsidRDefault="00D22469" w:rsidP="00B659E1">
      <w:r>
        <w:separator/>
      </w:r>
    </w:p>
  </w:endnote>
  <w:endnote w:type="continuationSeparator" w:id="1">
    <w:p w:rsidR="00D22469" w:rsidRDefault="00D22469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2469" w:rsidRDefault="00D22469" w:rsidP="00B659E1">
      <w:r>
        <w:separator/>
      </w:r>
    </w:p>
  </w:footnote>
  <w:footnote w:type="continuationSeparator" w:id="1">
    <w:p w:rsidR="00D22469" w:rsidRDefault="00D22469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604F"/>
    <w:rsid w:val="00021B96"/>
    <w:rsid w:val="00023B9E"/>
    <w:rsid w:val="00030A77"/>
    <w:rsid w:val="000312E6"/>
    <w:rsid w:val="00041590"/>
    <w:rsid w:val="0004545E"/>
    <w:rsid w:val="00060CB9"/>
    <w:rsid w:val="00061821"/>
    <w:rsid w:val="000C3805"/>
    <w:rsid w:val="000E180A"/>
    <w:rsid w:val="000E4455"/>
    <w:rsid w:val="000F3EFE"/>
    <w:rsid w:val="0010599E"/>
    <w:rsid w:val="00111BE7"/>
    <w:rsid w:val="00115C7F"/>
    <w:rsid w:val="001431BF"/>
    <w:rsid w:val="0016437D"/>
    <w:rsid w:val="001D41FE"/>
    <w:rsid w:val="001D670F"/>
    <w:rsid w:val="001E2222"/>
    <w:rsid w:val="001F54D1"/>
    <w:rsid w:val="001F7E9B"/>
    <w:rsid w:val="00204EB0"/>
    <w:rsid w:val="00211ABA"/>
    <w:rsid w:val="00235351"/>
    <w:rsid w:val="00263236"/>
    <w:rsid w:val="00266439"/>
    <w:rsid w:val="0026653D"/>
    <w:rsid w:val="0027062C"/>
    <w:rsid w:val="002710F9"/>
    <w:rsid w:val="002718FA"/>
    <w:rsid w:val="002D09FF"/>
    <w:rsid w:val="002D7611"/>
    <w:rsid w:val="002D76BB"/>
    <w:rsid w:val="002E336A"/>
    <w:rsid w:val="002E552A"/>
    <w:rsid w:val="002F167D"/>
    <w:rsid w:val="00304757"/>
    <w:rsid w:val="003066B4"/>
    <w:rsid w:val="003206DF"/>
    <w:rsid w:val="00323989"/>
    <w:rsid w:val="00324247"/>
    <w:rsid w:val="00341826"/>
    <w:rsid w:val="00344D5E"/>
    <w:rsid w:val="00357552"/>
    <w:rsid w:val="003700EE"/>
    <w:rsid w:val="0037226E"/>
    <w:rsid w:val="00377290"/>
    <w:rsid w:val="00380146"/>
    <w:rsid w:val="0038254C"/>
    <w:rsid w:val="003855F1"/>
    <w:rsid w:val="00394C06"/>
    <w:rsid w:val="003B14BC"/>
    <w:rsid w:val="003B1F06"/>
    <w:rsid w:val="003C6BB4"/>
    <w:rsid w:val="003D6DA3"/>
    <w:rsid w:val="003D75AE"/>
    <w:rsid w:val="003E51AA"/>
    <w:rsid w:val="003F728C"/>
    <w:rsid w:val="004043E9"/>
    <w:rsid w:val="00460118"/>
    <w:rsid w:val="004605A3"/>
    <w:rsid w:val="0046314C"/>
    <w:rsid w:val="0046787F"/>
    <w:rsid w:val="004C2058"/>
    <w:rsid w:val="004F787A"/>
    <w:rsid w:val="00501F18"/>
    <w:rsid w:val="00504E76"/>
    <w:rsid w:val="0050571C"/>
    <w:rsid w:val="005133D7"/>
    <w:rsid w:val="00532899"/>
    <w:rsid w:val="00535508"/>
    <w:rsid w:val="005527A4"/>
    <w:rsid w:val="00552CF0"/>
    <w:rsid w:val="005814FF"/>
    <w:rsid w:val="00581B1F"/>
    <w:rsid w:val="0059663E"/>
    <w:rsid w:val="005A1B61"/>
    <w:rsid w:val="005B3F4A"/>
    <w:rsid w:val="005B5AD0"/>
    <w:rsid w:val="005C3CDA"/>
    <w:rsid w:val="005D0F4A"/>
    <w:rsid w:val="005D3355"/>
    <w:rsid w:val="005F011C"/>
    <w:rsid w:val="005F666C"/>
    <w:rsid w:val="0062605C"/>
    <w:rsid w:val="00626A52"/>
    <w:rsid w:val="0064710A"/>
    <w:rsid w:val="00670A67"/>
    <w:rsid w:val="006737F6"/>
    <w:rsid w:val="00681B25"/>
    <w:rsid w:val="0068490A"/>
    <w:rsid w:val="006900BA"/>
    <w:rsid w:val="006C1D35"/>
    <w:rsid w:val="006C39BE"/>
    <w:rsid w:val="006C7354"/>
    <w:rsid w:val="006D0233"/>
    <w:rsid w:val="006F07DA"/>
    <w:rsid w:val="006F7DB1"/>
    <w:rsid w:val="00701B86"/>
    <w:rsid w:val="00714C68"/>
    <w:rsid w:val="00725A0A"/>
    <w:rsid w:val="007326F6"/>
    <w:rsid w:val="0073548F"/>
    <w:rsid w:val="00756289"/>
    <w:rsid w:val="007B3DCC"/>
    <w:rsid w:val="007B4089"/>
    <w:rsid w:val="007B563B"/>
    <w:rsid w:val="00802202"/>
    <w:rsid w:val="008038DC"/>
    <w:rsid w:val="00806A39"/>
    <w:rsid w:val="00814615"/>
    <w:rsid w:val="0081627E"/>
    <w:rsid w:val="008520C8"/>
    <w:rsid w:val="0085782D"/>
    <w:rsid w:val="00875196"/>
    <w:rsid w:val="0088784C"/>
    <w:rsid w:val="008A56BE"/>
    <w:rsid w:val="008A6193"/>
    <w:rsid w:val="008B0703"/>
    <w:rsid w:val="008B3077"/>
    <w:rsid w:val="008C7BA2"/>
    <w:rsid w:val="008E2163"/>
    <w:rsid w:val="008F0CE4"/>
    <w:rsid w:val="00901684"/>
    <w:rsid w:val="0090362A"/>
    <w:rsid w:val="00904D12"/>
    <w:rsid w:val="00911266"/>
    <w:rsid w:val="00936FE9"/>
    <w:rsid w:val="009414F4"/>
    <w:rsid w:val="00942884"/>
    <w:rsid w:val="0095679B"/>
    <w:rsid w:val="00963CB5"/>
    <w:rsid w:val="00974C30"/>
    <w:rsid w:val="009A1495"/>
    <w:rsid w:val="009A2B6F"/>
    <w:rsid w:val="009B0EDB"/>
    <w:rsid w:val="009B53DD"/>
    <w:rsid w:val="009C5A1D"/>
    <w:rsid w:val="009E09A3"/>
    <w:rsid w:val="00A04440"/>
    <w:rsid w:val="00A47E2A"/>
    <w:rsid w:val="00AA31F3"/>
    <w:rsid w:val="00AA3F2E"/>
    <w:rsid w:val="00AA5E39"/>
    <w:rsid w:val="00AA6B40"/>
    <w:rsid w:val="00AE264C"/>
    <w:rsid w:val="00B009B1"/>
    <w:rsid w:val="00B062D2"/>
    <w:rsid w:val="00B20598"/>
    <w:rsid w:val="00B22052"/>
    <w:rsid w:val="00B253AE"/>
    <w:rsid w:val="00B30830"/>
    <w:rsid w:val="00B50530"/>
    <w:rsid w:val="00B60E7E"/>
    <w:rsid w:val="00B659E1"/>
    <w:rsid w:val="00B83AB6"/>
    <w:rsid w:val="00B90470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85233"/>
    <w:rsid w:val="00C95F18"/>
    <w:rsid w:val="00CB2395"/>
    <w:rsid w:val="00CB6C06"/>
    <w:rsid w:val="00CB7A50"/>
    <w:rsid w:val="00CC430A"/>
    <w:rsid w:val="00CC6129"/>
    <w:rsid w:val="00CD31A5"/>
    <w:rsid w:val="00CE1825"/>
    <w:rsid w:val="00CE54AF"/>
    <w:rsid w:val="00CE5503"/>
    <w:rsid w:val="00D006F3"/>
    <w:rsid w:val="00D0319F"/>
    <w:rsid w:val="00D22469"/>
    <w:rsid w:val="00D3698C"/>
    <w:rsid w:val="00D43FEA"/>
    <w:rsid w:val="00D62341"/>
    <w:rsid w:val="00D64FF9"/>
    <w:rsid w:val="00D65621"/>
    <w:rsid w:val="00D805C4"/>
    <w:rsid w:val="00D85619"/>
    <w:rsid w:val="00D94D54"/>
    <w:rsid w:val="00DB38C1"/>
    <w:rsid w:val="00DE0497"/>
    <w:rsid w:val="00E22D22"/>
    <w:rsid w:val="00E44059"/>
    <w:rsid w:val="00E46175"/>
    <w:rsid w:val="00E54572"/>
    <w:rsid w:val="00E5735F"/>
    <w:rsid w:val="00E577A9"/>
    <w:rsid w:val="00E70A47"/>
    <w:rsid w:val="00E824B7"/>
    <w:rsid w:val="00E91EC1"/>
    <w:rsid w:val="00EA1672"/>
    <w:rsid w:val="00EB0EE0"/>
    <w:rsid w:val="00EB26EF"/>
    <w:rsid w:val="00EF4409"/>
    <w:rsid w:val="00F11EDB"/>
    <w:rsid w:val="00F12578"/>
    <w:rsid w:val="00F162EA"/>
    <w:rsid w:val="00F208C0"/>
    <w:rsid w:val="00F24B76"/>
    <w:rsid w:val="00F266A7"/>
    <w:rsid w:val="00F32118"/>
    <w:rsid w:val="00F55D6F"/>
    <w:rsid w:val="00F938AA"/>
    <w:rsid w:val="00FE7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EB13C-4266-4AFF-93AC-16CFCCBC8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71</cp:revision>
  <cp:lastPrinted>2018-02-03T04:50:00Z</cp:lastPrinted>
  <dcterms:created xsi:type="dcterms:W3CDTF">2019-10-15T20:57:00Z</dcterms:created>
  <dcterms:modified xsi:type="dcterms:W3CDTF">2019-12-03T11:35:00Z</dcterms:modified>
</cp:coreProperties>
</file>