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51A4A" w:rsidRDefault="00B659E1" w:rsidP="00B659E1">
      <w:pPr>
        <w:jc w:val="right"/>
        <w:rPr>
          <w:bCs/>
        </w:rPr>
      </w:pPr>
      <w:r w:rsidRPr="00D51A4A">
        <w:rPr>
          <w:bCs/>
        </w:rPr>
        <w:t>Reg.</w:t>
      </w:r>
      <w:r w:rsidR="00D51A4A">
        <w:rPr>
          <w:bCs/>
        </w:rPr>
        <w:t xml:space="preserve"> </w:t>
      </w:r>
      <w:r w:rsidRPr="00D51A4A">
        <w:rPr>
          <w:bCs/>
        </w:rPr>
        <w:t>No. _____________</w:t>
      </w:r>
    </w:p>
    <w:p w:rsidR="00B659E1" w:rsidRDefault="0053571C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666E3">
        <w:tc>
          <w:tcPr>
            <w:tcW w:w="1616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737FB3" w:rsidRDefault="00B659E1" w:rsidP="00A666E3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A666E3">
        <w:tc>
          <w:tcPr>
            <w:tcW w:w="1616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737FB3" w:rsidRDefault="00733F3B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bCs/>
                <w:lang w:val="en-US" w:eastAsia="en-US"/>
              </w:rPr>
              <w:t>17CS3029</w:t>
            </w:r>
          </w:p>
        </w:tc>
        <w:tc>
          <w:tcPr>
            <w:tcW w:w="1890" w:type="dxa"/>
          </w:tcPr>
          <w:p w:rsidR="00B659E1" w:rsidRPr="00D51A4A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D51A4A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A666E3">
        <w:tc>
          <w:tcPr>
            <w:tcW w:w="1616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737FB3" w:rsidRDefault="00733F3B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bCs/>
                <w:szCs w:val="24"/>
                <w:lang w:val="en-US" w:eastAsia="en-US"/>
              </w:rPr>
              <w:t>WIRELESS SENSOR NETWORKS</w:t>
            </w:r>
          </w:p>
        </w:tc>
        <w:tc>
          <w:tcPr>
            <w:tcW w:w="1890" w:type="dxa"/>
          </w:tcPr>
          <w:p w:rsidR="00B659E1" w:rsidRPr="00D51A4A" w:rsidRDefault="00B659E1" w:rsidP="00D51A4A">
            <w:pPr>
              <w:pStyle w:val="Title"/>
              <w:jc w:val="left"/>
              <w:rPr>
                <w:b/>
                <w:lang w:val="en-US" w:eastAsia="en-US"/>
              </w:rPr>
            </w:pPr>
            <w:r w:rsidRPr="00D51A4A">
              <w:rPr>
                <w:b/>
                <w:lang w:val="en-US" w:eastAsia="en-US"/>
              </w:rPr>
              <w:t xml:space="preserve">Max. </w:t>
            </w:r>
            <w:r w:rsidR="00D51A4A">
              <w:rPr>
                <w:b/>
                <w:lang w:val="en-US" w:eastAsia="en-US"/>
              </w:rPr>
              <w:t>M</w:t>
            </w:r>
            <w:r w:rsidRPr="00D51A4A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737FB3" w:rsidRDefault="00B659E1" w:rsidP="00A666E3">
            <w:pPr>
              <w:pStyle w:val="Title"/>
              <w:jc w:val="left"/>
              <w:rPr>
                <w:b/>
                <w:lang w:val="en-US" w:eastAsia="en-US"/>
              </w:rPr>
            </w:pPr>
            <w:r w:rsidRPr="00737FB3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51A4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51A4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51A4A" w:rsidRDefault="008C7BA2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51A4A" w:rsidRDefault="008C7BA2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51A4A" w:rsidRDefault="008C7BA2" w:rsidP="00A666E3">
            <w:pPr>
              <w:jc w:val="center"/>
              <w:rPr>
                <w:b/>
              </w:rPr>
            </w:pPr>
            <w:r w:rsidRPr="00D51A4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8C7BA2" w:rsidP="00A666E3">
            <w:pPr>
              <w:rPr>
                <w:b/>
              </w:rPr>
            </w:pPr>
            <w:r w:rsidRPr="00D51A4A">
              <w:rPr>
                <w:b/>
              </w:rPr>
              <w:t xml:space="preserve">Course </w:t>
            </w:r>
          </w:p>
          <w:p w:rsidR="008C7BA2" w:rsidRPr="00D51A4A" w:rsidRDefault="008C7BA2" w:rsidP="00A666E3">
            <w:pPr>
              <w:rPr>
                <w:b/>
              </w:rPr>
            </w:pPr>
            <w:r w:rsidRPr="00D51A4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8C7BA2" w:rsidP="00A666E3">
            <w:pPr>
              <w:rPr>
                <w:b/>
              </w:rPr>
            </w:pPr>
            <w:r w:rsidRPr="00D51A4A">
              <w:rPr>
                <w:b/>
              </w:rPr>
              <w:t>Marks</w:t>
            </w:r>
          </w:p>
        </w:tc>
      </w:tr>
      <w:tr w:rsidR="008C7BA2" w:rsidRPr="00D51A4A" w:rsidTr="0060748A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8C7BA2" w:rsidRPr="00D51A4A" w:rsidRDefault="008C7BA2" w:rsidP="008C7BA2">
            <w:pPr>
              <w:jc w:val="center"/>
            </w:pPr>
            <w:r w:rsidRPr="00D51A4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51A4A" w:rsidRDefault="008C7BA2" w:rsidP="008C7BA2">
            <w:pPr>
              <w:jc w:val="center"/>
            </w:pPr>
            <w:r w:rsidRPr="00D51A4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51A4A" w:rsidRDefault="00A632BE" w:rsidP="00F31A12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In </w:t>
            </w:r>
            <w:r w:rsidR="00733F3B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health monitoring, inspection techniques are classified into global and local inspection techniques. Explain the difference between these techniques. For which of these techniques are wireless sensor networks suitable?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3074F1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733F3B" w:rsidP="00A666E3">
            <w:pPr>
              <w:jc w:val="center"/>
            </w:pPr>
            <w:r w:rsidRPr="00D51A4A">
              <w:t>5</w:t>
            </w:r>
          </w:p>
        </w:tc>
      </w:tr>
      <w:tr w:rsidR="008C7BA2" w:rsidRPr="00D51A4A" w:rsidTr="0060748A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8C7BA2" w:rsidRPr="00D51A4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1A4A" w:rsidRDefault="008C7BA2" w:rsidP="008C7BA2">
            <w:pPr>
              <w:jc w:val="center"/>
            </w:pPr>
            <w:r w:rsidRPr="00D51A4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51A4A" w:rsidRDefault="00733F3B" w:rsidP="00F31A12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The usage of multiple communication hops instead of a single hop</w:t>
            </w:r>
            <w:r w:rsidRPr="00D51A4A">
              <w:rPr>
                <w:color w:val="000000"/>
              </w:rPr>
              <w:br/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affects the overall energy consumption. Describe other advantages or disadvantages of multi-hop communications</w:t>
            </w:r>
            <w:r w:rsidR="000B58A9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in terms of performance </w:t>
            </w:r>
            <w:r w:rsidR="00F31A12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latency, throughput, 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reliability, and security.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3074F1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733F3B" w:rsidP="00A666E3">
            <w:pPr>
              <w:jc w:val="center"/>
            </w:pPr>
            <w:r w:rsidRPr="00D51A4A">
              <w:t>5</w:t>
            </w:r>
          </w:p>
        </w:tc>
      </w:tr>
      <w:tr w:rsidR="008C7BA2" w:rsidRPr="00D51A4A" w:rsidTr="0060748A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8C7BA2" w:rsidRPr="00D51A4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1A4A" w:rsidRDefault="008C7BA2" w:rsidP="008C7BA2">
            <w:pPr>
              <w:jc w:val="center"/>
            </w:pPr>
            <w:r w:rsidRPr="00D51A4A">
              <w:t>c.</w:t>
            </w:r>
          </w:p>
        </w:tc>
        <w:tc>
          <w:tcPr>
            <w:tcW w:w="6810" w:type="dxa"/>
            <w:shd w:val="clear" w:color="auto" w:fill="auto"/>
          </w:tcPr>
          <w:p w:rsidR="00962765" w:rsidRPr="00D51A4A" w:rsidRDefault="00733F3B" w:rsidP="00F31A12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Most applications in wireless sensor net</w:t>
            </w:r>
            <w:r w:rsidR="00962765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works extract time and space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domain features to detect interesting events. Define the following features</w:t>
            </w:r>
            <w:r w:rsidR="00962765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with an example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:</w:t>
            </w:r>
            <w:r w:rsidR="00962765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Autocorrelation function</w:t>
            </w:r>
            <w:r w:rsidR="00F31A12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, Correlation coefficients, and Cross-correlation function.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3074F1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F31A12" w:rsidP="00A666E3">
            <w:pPr>
              <w:jc w:val="center"/>
            </w:pPr>
            <w:r w:rsidRPr="00D51A4A">
              <w:t>10</w:t>
            </w:r>
          </w:p>
        </w:tc>
      </w:tr>
      <w:tr w:rsidR="008C7BA2" w:rsidRPr="00D51A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51A4A" w:rsidRDefault="008C7BA2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(OR)</w:t>
            </w:r>
          </w:p>
        </w:tc>
      </w:tr>
      <w:tr w:rsidR="008C7BA2" w:rsidRPr="00D51A4A" w:rsidTr="0060748A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D51A4A" w:rsidRDefault="0060748A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51A4A" w:rsidRDefault="00A632BE" w:rsidP="008C7BA2">
            <w:pPr>
              <w:jc w:val="center"/>
            </w:pPr>
            <w:r w:rsidRPr="00D51A4A">
              <w:t>a</w:t>
            </w:r>
            <w:r w:rsidR="008C7BA2" w:rsidRPr="00D51A4A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D51A4A" w:rsidRDefault="00A632BE" w:rsidP="00012E29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Name </w:t>
            </w:r>
            <w:r w:rsidR="00012E29">
              <w:rPr>
                <w:rStyle w:val="fontstyle01"/>
                <w:rFonts w:ascii="Times New Roman" w:hAnsi="Times New Roman"/>
                <w:sz w:val="24"/>
                <w:szCs w:val="24"/>
              </w:rPr>
              <w:t>any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four techniques to reduce power consumption in wireless sensor networks and explain each with an application.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3074F1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A632BE" w:rsidP="00A666E3">
            <w:pPr>
              <w:jc w:val="center"/>
            </w:pPr>
            <w:r w:rsidRPr="00D51A4A">
              <w:t>10</w:t>
            </w:r>
          </w:p>
        </w:tc>
      </w:tr>
      <w:tr w:rsidR="008C7BA2" w:rsidRPr="00D51A4A" w:rsidTr="0060748A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D51A4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1A4A" w:rsidRDefault="00A632BE" w:rsidP="008C7BA2">
            <w:pPr>
              <w:jc w:val="center"/>
            </w:pPr>
            <w:r w:rsidRPr="00D51A4A">
              <w:t>b</w:t>
            </w:r>
            <w:r w:rsidR="008C7BA2" w:rsidRPr="00D51A4A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D51A4A" w:rsidRDefault="00A632BE" w:rsidP="00D51A4A">
            <w:pPr>
              <w:jc w:val="both"/>
            </w:pPr>
            <w:r w:rsidRPr="00D51A4A">
              <w:t>Explain any two category 1 (C1) sensor network applications</w:t>
            </w:r>
            <w:r w:rsidR="0060748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51A4A" w:rsidRDefault="00A632BE" w:rsidP="00A666E3">
            <w:pPr>
              <w:jc w:val="center"/>
            </w:pPr>
            <w:r w:rsidRPr="00D51A4A">
              <w:t>10</w:t>
            </w:r>
          </w:p>
        </w:tc>
      </w:tr>
      <w:tr w:rsidR="00D85619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51A4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51A4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51A4A" w:rsidRDefault="00D85619" w:rsidP="00D51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51A4A" w:rsidRDefault="00D85619" w:rsidP="00A666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51A4A" w:rsidRDefault="00D85619" w:rsidP="00A666E3">
            <w:pPr>
              <w:jc w:val="center"/>
            </w:pPr>
          </w:p>
        </w:tc>
      </w:tr>
      <w:tr w:rsidR="00A632BE" w:rsidRPr="00D51A4A" w:rsidTr="0060748A">
        <w:trPr>
          <w:trHeight w:val="692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3.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a.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While dynamic memory management is very useful, it cannot be supported in wireless sensor networks. Jusify with your answer.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2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  <w:r w:rsidRPr="00D51A4A">
              <w:t>2</w:t>
            </w:r>
          </w:p>
        </w:tc>
      </w:tr>
      <w:tr w:rsidR="00A632BE" w:rsidRPr="00D51A4A" w:rsidTr="0060748A">
        <w:trPr>
          <w:trHeight w:val="98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b.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A large number of commercially available wireless sensor nodes integrate three types of memory architectures: EEPROM (flash memory), RAM and ROM. Explain the purpose of each of them.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3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  <w:r w:rsidRPr="00D51A4A">
              <w:t>6</w:t>
            </w:r>
          </w:p>
        </w:tc>
      </w:tr>
      <w:tr w:rsidR="00A632BE" w:rsidRPr="00D51A4A" w:rsidTr="0060748A">
        <w:trPr>
          <w:trHeight w:val="98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c.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While they are not most energy-efficient,</w:t>
            </w:r>
            <w:r w:rsidR="00807DD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microcontrollers are the predominant</w:t>
            </w:r>
            <w:r w:rsidR="00807DD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processors in wireless sensor networks. Explain some of the reasons</w:t>
            </w:r>
            <w:r w:rsidR="00807DD9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3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  <w:r w:rsidRPr="00D51A4A">
              <w:t>2</w:t>
            </w:r>
          </w:p>
        </w:tc>
      </w:tr>
      <w:tr w:rsidR="00A632BE" w:rsidRPr="00D51A4A" w:rsidTr="0060748A">
        <w:trPr>
          <w:trHeight w:val="44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d.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  <w:r w:rsidRPr="00D51A4A">
              <w:t>Explain the generic protocol stack of sensor networks.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1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  <w:r w:rsidRPr="00D51A4A">
              <w:t>10</w:t>
            </w:r>
          </w:p>
        </w:tc>
      </w:tr>
      <w:tr w:rsidR="00A632BE" w:rsidRPr="00D51A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32BE" w:rsidRPr="00D51A4A" w:rsidRDefault="00A632BE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(OR)</w:t>
            </w:r>
          </w:p>
        </w:tc>
      </w:tr>
      <w:tr w:rsidR="00A632BE" w:rsidRPr="00D51A4A" w:rsidTr="0060748A">
        <w:trPr>
          <w:trHeight w:val="692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4.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a.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  <w:r w:rsidRPr="00D51A4A">
              <w:t>Explain radio propagation modes and available wireless technologies for WSN applications</w:t>
            </w:r>
            <w:r w:rsidR="00807DD9">
              <w:t>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4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4D27F8" w:rsidP="00A666E3">
            <w:pPr>
              <w:jc w:val="center"/>
            </w:pPr>
            <w:r w:rsidRPr="00D51A4A">
              <w:t>10</w:t>
            </w:r>
          </w:p>
        </w:tc>
      </w:tr>
      <w:tr w:rsidR="00A632BE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b.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CA22C9" w:rsidP="00D51A4A">
            <w:pPr>
              <w:jc w:val="both"/>
            </w:pPr>
            <w:r w:rsidRPr="00D51A4A">
              <w:t xml:space="preserve">Define </w:t>
            </w:r>
            <w:r w:rsidR="004D27F8" w:rsidRPr="00D51A4A">
              <w:t>hidden</w:t>
            </w:r>
            <w:r w:rsidRPr="00D51A4A">
              <w:t xml:space="preserve"> and open t</w:t>
            </w:r>
            <w:r w:rsidR="00A632BE" w:rsidRPr="00D51A4A">
              <w:t>erminal problems</w:t>
            </w:r>
            <w:r w:rsidR="004D27F8" w:rsidRPr="00D51A4A">
              <w:t xml:space="preserve"> </w:t>
            </w:r>
            <w:r w:rsidRPr="00D51A4A">
              <w:t>and demonstrate their  performance in</w:t>
            </w:r>
            <w:r w:rsidR="00807DD9">
              <w:t xml:space="preserve"> WSN applications.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4D27F8" w:rsidP="00A666E3">
            <w:pPr>
              <w:jc w:val="center"/>
            </w:pPr>
            <w:r w:rsidRPr="00D51A4A">
              <w:t>10</w:t>
            </w:r>
          </w:p>
        </w:tc>
      </w:tr>
      <w:tr w:rsidR="00A632BE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</w:tr>
      <w:tr w:rsidR="00A632BE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5.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2BE" w:rsidRPr="00D51A4A" w:rsidRDefault="004D27F8" w:rsidP="003E31F5">
            <w:pPr>
              <w:jc w:val="both"/>
            </w:pPr>
            <w:r w:rsidRPr="00D51A4A">
              <w:t xml:space="preserve">Five requirements of MAC protocols for WSN: energy efficiency, scalability, adaptability, low latency, and reliability. </w:t>
            </w:r>
            <w:r w:rsidR="003E31F5">
              <w:t xml:space="preserve">Describe a concrete WSN application for each of these five requirements where the requirement would be more important than the other. 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4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4D27F8" w:rsidP="00A666E3">
            <w:pPr>
              <w:jc w:val="center"/>
            </w:pPr>
            <w:r w:rsidRPr="00D51A4A">
              <w:t>20</w:t>
            </w:r>
          </w:p>
        </w:tc>
      </w:tr>
      <w:tr w:rsidR="00A632BE" w:rsidRPr="00D51A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32BE" w:rsidRPr="00D51A4A" w:rsidRDefault="00A632BE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(OR)</w:t>
            </w:r>
          </w:p>
        </w:tc>
      </w:tr>
      <w:tr w:rsidR="00A632BE" w:rsidRPr="00D51A4A" w:rsidTr="0060748A">
        <w:trPr>
          <w:trHeight w:val="962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a.</w:t>
            </w:r>
          </w:p>
        </w:tc>
        <w:tc>
          <w:tcPr>
            <w:tcW w:w="6810" w:type="dxa"/>
            <w:shd w:val="clear" w:color="auto" w:fill="auto"/>
          </w:tcPr>
          <w:p w:rsidR="000F11A6" w:rsidRPr="0060748A" w:rsidRDefault="000F11A6" w:rsidP="000539D5">
            <w:pPr>
              <w:jc w:val="both"/>
              <w:rPr>
                <w:color w:val="000000"/>
              </w:rPr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D</w:t>
            </w:r>
            <w:r w:rsidR="004D27F8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oes the S-MAC protocol reduce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s  the duty cycle of sensor node</w:t>
            </w:r>
            <w:r w:rsidR="004D27F8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? 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Explain how </w:t>
            </w:r>
            <w:r w:rsidR="004D27F8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S-MAC protocol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s</w:t>
            </w:r>
            <w:r w:rsidR="004D27F8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attempt to reduce collisions</w:t>
            </w:r>
            <w:r w:rsidR="000539D5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  <w:r w:rsidR="004D27F8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Name at least three disadvantages of the S-MAC protocol.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6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4D27F8" w:rsidP="00A666E3">
            <w:pPr>
              <w:jc w:val="center"/>
            </w:pPr>
            <w:r w:rsidRPr="00D51A4A">
              <w:t>10</w:t>
            </w:r>
          </w:p>
        </w:tc>
      </w:tr>
      <w:tr w:rsidR="00A632BE" w:rsidRPr="00D51A4A" w:rsidTr="0060748A">
        <w:trPr>
          <w:trHeight w:val="1205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b.</w:t>
            </w:r>
          </w:p>
        </w:tc>
        <w:tc>
          <w:tcPr>
            <w:tcW w:w="6810" w:type="dxa"/>
            <w:shd w:val="clear" w:color="auto" w:fill="auto"/>
          </w:tcPr>
          <w:p w:rsidR="00A632BE" w:rsidRPr="00D51A4A" w:rsidRDefault="004D27F8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Discuss the cluster head election policy in the LEACH protocol and explain how LEACH can consider available energy on each node in this election process. </w:t>
            </w:r>
            <w:r w:rsidR="00454BB2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Explain 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the problem with this energy-aware election policy</w:t>
            </w:r>
            <w:r w:rsidR="000539D5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6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4D27F8" w:rsidP="00A666E3">
            <w:pPr>
              <w:jc w:val="center"/>
            </w:pPr>
            <w:r w:rsidRPr="00D51A4A">
              <w:t>10</w:t>
            </w:r>
          </w:p>
        </w:tc>
      </w:tr>
      <w:tr w:rsidR="00A632BE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2BE" w:rsidRPr="00D51A4A" w:rsidRDefault="00A632BE" w:rsidP="00D51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</w:tr>
      <w:tr w:rsidR="00A632BE" w:rsidRPr="00D51A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7.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2BE" w:rsidRPr="00D51A4A" w:rsidRDefault="00DE281D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Consider routing attacks such as selective forwarding, sinkhole, blackhole, Sybil, rushing, and wormhole attacks. Describe briefly each type of attack and discuss how these attacks could take place in WSN</w:t>
            </w:r>
            <w:r w:rsidR="000F11A6"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DE281D" w:rsidP="00A666E3">
            <w:pPr>
              <w:jc w:val="center"/>
            </w:pPr>
            <w:r w:rsidRPr="00D51A4A">
              <w:t>20</w:t>
            </w:r>
          </w:p>
        </w:tc>
      </w:tr>
      <w:tr w:rsidR="00A632BE" w:rsidRPr="00D51A4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632BE" w:rsidRPr="00D51A4A" w:rsidRDefault="00A632BE" w:rsidP="008C7BA2">
            <w:pPr>
              <w:jc w:val="center"/>
              <w:rPr>
                <w:b/>
              </w:rPr>
            </w:pPr>
            <w:r w:rsidRPr="00D51A4A">
              <w:rPr>
                <w:b/>
              </w:rPr>
              <w:t>(OR)</w:t>
            </w:r>
          </w:p>
        </w:tc>
      </w:tr>
      <w:tr w:rsidR="00A632BE" w:rsidRPr="00D51A4A" w:rsidTr="0060748A">
        <w:trPr>
          <w:trHeight w:val="962"/>
        </w:trPr>
        <w:tc>
          <w:tcPr>
            <w:tcW w:w="81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  <w:r w:rsidRPr="00D51A4A">
              <w:t>8.</w:t>
            </w:r>
          </w:p>
        </w:tc>
        <w:tc>
          <w:tcPr>
            <w:tcW w:w="840" w:type="dxa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32BE" w:rsidRPr="00D51A4A" w:rsidRDefault="00737FB3" w:rsidP="000539D5">
            <w:pPr>
              <w:jc w:val="both"/>
            </w:pPr>
            <w:r w:rsidRPr="00D51A4A">
              <w:rPr>
                <w:color w:val="000000"/>
              </w:rPr>
              <w:t xml:space="preserve">TCP can be classified as either connection-oriented </w:t>
            </w:r>
            <w:r w:rsidR="000539D5">
              <w:rPr>
                <w:color w:val="000000"/>
              </w:rPr>
              <w:t>or</w:t>
            </w:r>
            <w:r w:rsidRPr="00D51A4A">
              <w:rPr>
                <w:color w:val="000000"/>
              </w:rPr>
              <w:t xml:space="preserve"> connectionless. Describe the different  phases of connection-oriented and connectionless protocol operation with an example.</w:t>
            </w:r>
          </w:p>
        </w:tc>
        <w:tc>
          <w:tcPr>
            <w:tcW w:w="1170" w:type="dxa"/>
            <w:shd w:val="clear" w:color="auto" w:fill="auto"/>
          </w:tcPr>
          <w:p w:rsidR="00A632BE" w:rsidRPr="00D51A4A" w:rsidRDefault="0060748A" w:rsidP="00A666E3">
            <w:pPr>
              <w:jc w:val="center"/>
            </w:pPr>
            <w:r>
              <w:t>CO</w:t>
            </w:r>
            <w:r w:rsidR="003074F1" w:rsidRPr="00D51A4A">
              <w:t>4</w:t>
            </w:r>
          </w:p>
        </w:tc>
        <w:tc>
          <w:tcPr>
            <w:tcW w:w="950" w:type="dxa"/>
            <w:shd w:val="clear" w:color="auto" w:fill="auto"/>
          </w:tcPr>
          <w:p w:rsidR="00A632BE" w:rsidRPr="00D51A4A" w:rsidRDefault="00737FB3" w:rsidP="00A666E3">
            <w:pPr>
              <w:jc w:val="center"/>
            </w:pPr>
            <w:r w:rsidRPr="00D51A4A">
              <w:t>20</w:t>
            </w:r>
          </w:p>
        </w:tc>
      </w:tr>
      <w:tr w:rsidR="00A632BE" w:rsidRPr="00D51A4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32BE" w:rsidRPr="00D51A4A" w:rsidRDefault="00A632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A4A" w:rsidRDefault="00D51A4A" w:rsidP="00A666E3">
            <w:pPr>
              <w:rPr>
                <w:b/>
                <w:u w:val="single"/>
              </w:rPr>
            </w:pPr>
          </w:p>
          <w:p w:rsidR="00A632BE" w:rsidRDefault="00A632BE" w:rsidP="00A666E3">
            <w:pPr>
              <w:rPr>
                <w:u w:val="single"/>
              </w:rPr>
            </w:pPr>
            <w:r w:rsidRPr="00D51A4A">
              <w:rPr>
                <w:b/>
                <w:u w:val="single"/>
              </w:rPr>
              <w:t>Compulsory</w:t>
            </w:r>
            <w:r w:rsidRPr="00D51A4A">
              <w:rPr>
                <w:u w:val="single"/>
              </w:rPr>
              <w:t>:</w:t>
            </w:r>
          </w:p>
          <w:p w:rsidR="00D51A4A" w:rsidRPr="00D51A4A" w:rsidRDefault="00D51A4A" w:rsidP="00A666E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32BE" w:rsidRPr="00D51A4A" w:rsidRDefault="00A632BE" w:rsidP="00A666E3">
            <w:pPr>
              <w:jc w:val="center"/>
            </w:pPr>
          </w:p>
        </w:tc>
      </w:tr>
      <w:tr w:rsidR="00D51A4A" w:rsidRPr="00D51A4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51A4A" w:rsidRPr="00D51A4A" w:rsidRDefault="00D51A4A" w:rsidP="008C7BA2">
            <w:pPr>
              <w:jc w:val="center"/>
            </w:pPr>
            <w:r w:rsidRPr="00D51A4A">
              <w:t>9.</w:t>
            </w:r>
          </w:p>
        </w:tc>
        <w:tc>
          <w:tcPr>
            <w:tcW w:w="840" w:type="dxa"/>
            <w:shd w:val="clear" w:color="auto" w:fill="auto"/>
          </w:tcPr>
          <w:p w:rsidR="00D51A4A" w:rsidRPr="00D51A4A" w:rsidRDefault="00D51A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A4A" w:rsidRPr="00D51A4A" w:rsidRDefault="00D51A4A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Conisder the concept of GPS in WSN localization and answer the following questions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</w:p>
        </w:tc>
      </w:tr>
      <w:tr w:rsidR="00D51A4A" w:rsidRPr="00D51A4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A4A" w:rsidRPr="00D51A4A" w:rsidRDefault="00D51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4A" w:rsidRPr="00D51A4A" w:rsidRDefault="00D51A4A" w:rsidP="008C7BA2">
            <w:pPr>
              <w:jc w:val="center"/>
            </w:pPr>
            <w:r w:rsidRPr="00D51A4A">
              <w:t>a.</w:t>
            </w:r>
          </w:p>
        </w:tc>
        <w:tc>
          <w:tcPr>
            <w:tcW w:w="6810" w:type="dxa"/>
            <w:shd w:val="clear" w:color="auto" w:fill="auto"/>
          </w:tcPr>
          <w:p w:rsidR="00D51A4A" w:rsidRPr="00D51A4A" w:rsidRDefault="00D51A4A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Three satellites are enough to obtain a position of a node. Explain</w:t>
            </w:r>
            <w:r w:rsidR="000539D5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51A4A" w:rsidRPr="00D51A4A" w:rsidRDefault="00D51A4A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  <w:r w:rsidRPr="00D51A4A">
              <w:t>5</w:t>
            </w:r>
          </w:p>
        </w:tc>
      </w:tr>
      <w:tr w:rsidR="00D51A4A" w:rsidRPr="00D51A4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A4A" w:rsidRPr="00D51A4A" w:rsidRDefault="00D51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4A" w:rsidRPr="00D51A4A" w:rsidRDefault="00D51A4A" w:rsidP="008C7BA2">
            <w:pPr>
              <w:jc w:val="center"/>
            </w:pPr>
            <w:r w:rsidRPr="00D51A4A">
              <w:t>b.</w:t>
            </w:r>
          </w:p>
        </w:tc>
        <w:tc>
          <w:tcPr>
            <w:tcW w:w="6810" w:type="dxa"/>
            <w:shd w:val="clear" w:color="auto" w:fill="auto"/>
          </w:tcPr>
          <w:p w:rsidR="00D51A4A" w:rsidRPr="00D51A4A" w:rsidRDefault="00D51A4A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It is preferred to have at least four satellites for accurate localization. Discuss</w:t>
            </w:r>
            <w:r w:rsidR="000539D5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51A4A" w:rsidRPr="00D51A4A" w:rsidRDefault="00D51A4A" w:rsidP="0060748A">
            <w:pPr>
              <w:jc w:val="center"/>
            </w:pPr>
            <w:r w:rsidRPr="00D51A4A">
              <w:t>C</w:t>
            </w:r>
            <w:r w:rsidR="0060748A">
              <w:t>O</w:t>
            </w:r>
            <w:r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  <w:r w:rsidRPr="00D51A4A">
              <w:t>5</w:t>
            </w:r>
          </w:p>
        </w:tc>
      </w:tr>
      <w:tr w:rsidR="00D51A4A" w:rsidRPr="00D51A4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A4A" w:rsidRPr="00D51A4A" w:rsidRDefault="00D51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4A" w:rsidRPr="00D51A4A" w:rsidRDefault="00D51A4A" w:rsidP="008C7BA2">
            <w:pPr>
              <w:jc w:val="center"/>
            </w:pPr>
            <w:r w:rsidRPr="00D51A4A">
              <w:t>c.</w:t>
            </w:r>
          </w:p>
        </w:tc>
        <w:tc>
          <w:tcPr>
            <w:tcW w:w="6810" w:type="dxa"/>
            <w:shd w:val="clear" w:color="auto" w:fill="auto"/>
          </w:tcPr>
          <w:p w:rsidR="00D51A4A" w:rsidRPr="00D51A4A" w:rsidRDefault="00D51A4A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Explain the purpose of the monitor stations and the master control station.</w:t>
            </w:r>
          </w:p>
        </w:tc>
        <w:tc>
          <w:tcPr>
            <w:tcW w:w="1170" w:type="dxa"/>
            <w:shd w:val="clear" w:color="auto" w:fill="auto"/>
          </w:tcPr>
          <w:p w:rsidR="00D51A4A" w:rsidRPr="00D51A4A" w:rsidRDefault="0060748A" w:rsidP="00A666E3">
            <w:pPr>
              <w:jc w:val="center"/>
            </w:pPr>
            <w:r>
              <w:t>CO</w:t>
            </w:r>
            <w:r w:rsidR="00D51A4A"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  <w:r w:rsidRPr="00D51A4A">
              <w:t>5</w:t>
            </w:r>
          </w:p>
        </w:tc>
      </w:tr>
      <w:tr w:rsidR="00D51A4A" w:rsidRPr="00D51A4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A4A" w:rsidRPr="00D51A4A" w:rsidRDefault="00D51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4A" w:rsidRPr="00D51A4A" w:rsidRDefault="00D51A4A" w:rsidP="008C7BA2">
            <w:pPr>
              <w:jc w:val="center"/>
            </w:pPr>
            <w:r w:rsidRPr="00D51A4A">
              <w:t>d.</w:t>
            </w:r>
          </w:p>
        </w:tc>
        <w:tc>
          <w:tcPr>
            <w:tcW w:w="6810" w:type="dxa"/>
            <w:shd w:val="clear" w:color="auto" w:fill="auto"/>
          </w:tcPr>
          <w:p w:rsidR="00D51A4A" w:rsidRPr="00D51A4A" w:rsidRDefault="00D51A4A" w:rsidP="00D51A4A">
            <w:pPr>
              <w:jc w:val="both"/>
            </w:pPr>
            <w:r w:rsidRPr="00D51A4A">
              <w:rPr>
                <w:rStyle w:val="fontstyle01"/>
                <w:rFonts w:ascii="Times New Roman" w:hAnsi="Times New Roman"/>
                <w:sz w:val="24"/>
                <w:szCs w:val="24"/>
              </w:rPr>
              <w:t>It is not feasible to have all wireless sensor nodes equipped with a GPS receiver. Justify.</w:t>
            </w:r>
          </w:p>
        </w:tc>
        <w:tc>
          <w:tcPr>
            <w:tcW w:w="1170" w:type="dxa"/>
            <w:shd w:val="clear" w:color="auto" w:fill="auto"/>
          </w:tcPr>
          <w:p w:rsidR="00D51A4A" w:rsidRPr="00D51A4A" w:rsidRDefault="0060748A" w:rsidP="00A666E3">
            <w:pPr>
              <w:jc w:val="center"/>
            </w:pPr>
            <w:r>
              <w:t>CO</w:t>
            </w:r>
            <w:r w:rsidR="00D51A4A" w:rsidRPr="00D51A4A">
              <w:t>5</w:t>
            </w:r>
          </w:p>
        </w:tc>
        <w:tc>
          <w:tcPr>
            <w:tcW w:w="950" w:type="dxa"/>
            <w:shd w:val="clear" w:color="auto" w:fill="auto"/>
          </w:tcPr>
          <w:p w:rsidR="00D51A4A" w:rsidRPr="00D51A4A" w:rsidRDefault="00D51A4A" w:rsidP="00A666E3">
            <w:pPr>
              <w:jc w:val="center"/>
            </w:pPr>
            <w:r w:rsidRPr="00D51A4A">
              <w:t>5</w:t>
            </w:r>
          </w:p>
        </w:tc>
      </w:tr>
    </w:tbl>
    <w:p w:rsidR="008C7BA2" w:rsidRPr="00D51A4A" w:rsidRDefault="008C7BA2" w:rsidP="008C7BA2"/>
    <w:p w:rsidR="008C7BA2" w:rsidRPr="00D51A4A" w:rsidRDefault="008C7BA2" w:rsidP="008C7BA2">
      <w:pPr>
        <w:jc w:val="center"/>
      </w:pPr>
    </w:p>
    <w:p w:rsidR="008C7BA2" w:rsidRPr="00D51A4A" w:rsidRDefault="008C7BA2" w:rsidP="008C7BA2">
      <w:pPr>
        <w:ind w:left="720"/>
      </w:pPr>
    </w:p>
    <w:p w:rsidR="008C7BA2" w:rsidRPr="00D51A4A" w:rsidRDefault="008C7BA2" w:rsidP="008C7BA2"/>
    <w:sectPr w:rsidR="008C7BA2" w:rsidRPr="00D51A4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71" w:rsidRDefault="00D11071" w:rsidP="00B659E1">
      <w:r>
        <w:separator/>
      </w:r>
    </w:p>
  </w:endnote>
  <w:endnote w:type="continuationSeparator" w:id="0">
    <w:p w:rsidR="00D11071" w:rsidRDefault="00D1107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71" w:rsidRDefault="00D11071" w:rsidP="00B659E1">
      <w:r>
        <w:separator/>
      </w:r>
    </w:p>
  </w:footnote>
  <w:footnote w:type="continuationSeparator" w:id="0">
    <w:p w:rsidR="00D11071" w:rsidRDefault="00D1107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2E29"/>
    <w:rsid w:val="00023B9E"/>
    <w:rsid w:val="000539D5"/>
    <w:rsid w:val="00060CB9"/>
    <w:rsid w:val="00061821"/>
    <w:rsid w:val="000B58A9"/>
    <w:rsid w:val="000E180A"/>
    <w:rsid w:val="000E4455"/>
    <w:rsid w:val="000F11A6"/>
    <w:rsid w:val="000F3EFE"/>
    <w:rsid w:val="00165E81"/>
    <w:rsid w:val="001D41FE"/>
    <w:rsid w:val="001D670F"/>
    <w:rsid w:val="001E2222"/>
    <w:rsid w:val="001F54D1"/>
    <w:rsid w:val="001F7E9B"/>
    <w:rsid w:val="00204EB0"/>
    <w:rsid w:val="00211ABA"/>
    <w:rsid w:val="00235351"/>
    <w:rsid w:val="0024649F"/>
    <w:rsid w:val="00266439"/>
    <w:rsid w:val="0026653D"/>
    <w:rsid w:val="002D09FF"/>
    <w:rsid w:val="002D7611"/>
    <w:rsid w:val="002D76BB"/>
    <w:rsid w:val="002E336A"/>
    <w:rsid w:val="002E552A"/>
    <w:rsid w:val="00304757"/>
    <w:rsid w:val="003074F1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1325"/>
    <w:rsid w:val="003E31F5"/>
    <w:rsid w:val="003F728C"/>
    <w:rsid w:val="00454BB2"/>
    <w:rsid w:val="00460118"/>
    <w:rsid w:val="0046314C"/>
    <w:rsid w:val="0046787F"/>
    <w:rsid w:val="004D27F8"/>
    <w:rsid w:val="004F787A"/>
    <w:rsid w:val="00501F18"/>
    <w:rsid w:val="0050571C"/>
    <w:rsid w:val="005133D7"/>
    <w:rsid w:val="0053571C"/>
    <w:rsid w:val="005527A4"/>
    <w:rsid w:val="00552CF0"/>
    <w:rsid w:val="005814FF"/>
    <w:rsid w:val="00581B1F"/>
    <w:rsid w:val="0059663E"/>
    <w:rsid w:val="005D0F4A"/>
    <w:rsid w:val="005D3355"/>
    <w:rsid w:val="005F011C"/>
    <w:rsid w:val="0060748A"/>
    <w:rsid w:val="00612757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3F3B"/>
    <w:rsid w:val="00737FB3"/>
    <w:rsid w:val="00761553"/>
    <w:rsid w:val="007E6EA5"/>
    <w:rsid w:val="00802202"/>
    <w:rsid w:val="00806A39"/>
    <w:rsid w:val="00807DD9"/>
    <w:rsid w:val="00814615"/>
    <w:rsid w:val="0081627E"/>
    <w:rsid w:val="00836DE5"/>
    <w:rsid w:val="0086443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2765"/>
    <w:rsid w:val="00963CB5"/>
    <w:rsid w:val="009B53DD"/>
    <w:rsid w:val="009C5A1D"/>
    <w:rsid w:val="009E09A3"/>
    <w:rsid w:val="00A47E2A"/>
    <w:rsid w:val="00A632BE"/>
    <w:rsid w:val="00A666E3"/>
    <w:rsid w:val="00AA3F2E"/>
    <w:rsid w:val="00AA5E39"/>
    <w:rsid w:val="00AA6B40"/>
    <w:rsid w:val="00AE1AC9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68F6"/>
    <w:rsid w:val="00C33FFF"/>
    <w:rsid w:val="00C3743D"/>
    <w:rsid w:val="00C60C6A"/>
    <w:rsid w:val="00C71847"/>
    <w:rsid w:val="00C81140"/>
    <w:rsid w:val="00C95F18"/>
    <w:rsid w:val="00CA22C9"/>
    <w:rsid w:val="00CB2395"/>
    <w:rsid w:val="00CB7A50"/>
    <w:rsid w:val="00CD31A5"/>
    <w:rsid w:val="00CE1825"/>
    <w:rsid w:val="00CE5503"/>
    <w:rsid w:val="00D0319F"/>
    <w:rsid w:val="00D11071"/>
    <w:rsid w:val="00D3698C"/>
    <w:rsid w:val="00D51A4A"/>
    <w:rsid w:val="00D62341"/>
    <w:rsid w:val="00D64FF9"/>
    <w:rsid w:val="00D805C4"/>
    <w:rsid w:val="00D85619"/>
    <w:rsid w:val="00D94D54"/>
    <w:rsid w:val="00DB38C1"/>
    <w:rsid w:val="00DE0497"/>
    <w:rsid w:val="00DE281D"/>
    <w:rsid w:val="00E0082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1A12"/>
    <w:rsid w:val="00F32118"/>
    <w:rsid w:val="00F55D6F"/>
    <w:rsid w:val="00FE4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733F3B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DACE-2ED6-42AA-9556-1ACDFFC4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2019-11-30T04:07:00Z</dcterms:created>
  <dcterms:modified xsi:type="dcterms:W3CDTF">2019-11-30T04:07:00Z</dcterms:modified>
</cp:coreProperties>
</file>