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659E1" w:rsidRDefault="00BB4B48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Description: 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13950">
        <w:tc>
          <w:tcPr>
            <w:tcW w:w="1616" w:type="dxa"/>
          </w:tcPr>
          <w:p w:rsidR="00B659E1" w:rsidRPr="0036455F" w:rsidRDefault="00B659E1" w:rsidP="00313950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36455F" w:rsidRDefault="00B659E1" w:rsidP="00313950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36455F" w:rsidRDefault="00B659E1" w:rsidP="00313950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36455F" w:rsidRDefault="00B659E1" w:rsidP="00313950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313950">
        <w:tc>
          <w:tcPr>
            <w:tcW w:w="1616" w:type="dxa"/>
          </w:tcPr>
          <w:p w:rsidR="00B659E1" w:rsidRPr="0036455F" w:rsidRDefault="00B659E1" w:rsidP="00313950">
            <w:pPr>
              <w:pStyle w:val="Title"/>
              <w:jc w:val="left"/>
              <w:rPr>
                <w:b/>
                <w:lang w:val="en-US" w:eastAsia="en-US"/>
              </w:rPr>
            </w:pPr>
            <w:r w:rsidRPr="0036455F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36455F" w:rsidRDefault="00D838FF" w:rsidP="00313950">
            <w:pPr>
              <w:pStyle w:val="Title"/>
              <w:jc w:val="left"/>
              <w:rPr>
                <w:b/>
                <w:lang w:val="en-US" w:eastAsia="en-US"/>
              </w:rPr>
            </w:pPr>
            <w:r w:rsidRPr="0036455F">
              <w:rPr>
                <w:b/>
                <w:lang w:val="en-US" w:eastAsia="en-US"/>
              </w:rPr>
              <w:t>17CS2039</w:t>
            </w:r>
          </w:p>
        </w:tc>
        <w:tc>
          <w:tcPr>
            <w:tcW w:w="1890" w:type="dxa"/>
          </w:tcPr>
          <w:p w:rsidR="00B659E1" w:rsidRPr="0036455F" w:rsidRDefault="00B659E1" w:rsidP="00313950">
            <w:pPr>
              <w:pStyle w:val="Title"/>
              <w:jc w:val="left"/>
              <w:rPr>
                <w:lang w:val="en-US" w:eastAsia="en-US"/>
              </w:rPr>
            </w:pPr>
            <w:r w:rsidRPr="0036455F">
              <w:rPr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36455F" w:rsidRDefault="00B659E1" w:rsidP="00313950">
            <w:pPr>
              <w:pStyle w:val="Title"/>
              <w:jc w:val="left"/>
              <w:rPr>
                <w:b/>
                <w:lang w:val="en-US" w:eastAsia="en-US"/>
              </w:rPr>
            </w:pPr>
            <w:r w:rsidRPr="0036455F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313950">
        <w:tc>
          <w:tcPr>
            <w:tcW w:w="1616" w:type="dxa"/>
          </w:tcPr>
          <w:p w:rsidR="00B659E1" w:rsidRPr="0036455F" w:rsidRDefault="00B659E1" w:rsidP="00313950">
            <w:pPr>
              <w:pStyle w:val="Title"/>
              <w:jc w:val="left"/>
              <w:rPr>
                <w:b/>
                <w:lang w:val="en-US" w:eastAsia="en-US"/>
              </w:rPr>
            </w:pPr>
            <w:r w:rsidRPr="0036455F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36455F" w:rsidRDefault="00D838FF" w:rsidP="00313950">
            <w:pPr>
              <w:pStyle w:val="Title"/>
              <w:jc w:val="left"/>
              <w:rPr>
                <w:b/>
                <w:lang w:val="en-US" w:eastAsia="en-US"/>
              </w:rPr>
            </w:pPr>
            <w:r w:rsidRPr="0036455F">
              <w:rPr>
                <w:b/>
                <w:szCs w:val="24"/>
                <w:lang w:val="en-US" w:eastAsia="en-US"/>
              </w:rPr>
              <w:t>INFORMATION SECURITY</w:t>
            </w:r>
          </w:p>
        </w:tc>
        <w:tc>
          <w:tcPr>
            <w:tcW w:w="1890" w:type="dxa"/>
          </w:tcPr>
          <w:p w:rsidR="00B659E1" w:rsidRPr="0036455F" w:rsidRDefault="00B659E1" w:rsidP="00313950">
            <w:pPr>
              <w:pStyle w:val="Title"/>
              <w:jc w:val="left"/>
              <w:rPr>
                <w:lang w:val="en-US" w:eastAsia="en-US"/>
              </w:rPr>
            </w:pPr>
            <w:r w:rsidRPr="0036455F">
              <w:rPr>
                <w:lang w:val="en-US" w:eastAsia="en-US"/>
              </w:rPr>
              <w:t>Max. marks :</w:t>
            </w:r>
          </w:p>
        </w:tc>
        <w:tc>
          <w:tcPr>
            <w:tcW w:w="900" w:type="dxa"/>
          </w:tcPr>
          <w:p w:rsidR="00B659E1" w:rsidRPr="0036455F" w:rsidRDefault="00B659E1" w:rsidP="00313950">
            <w:pPr>
              <w:pStyle w:val="Title"/>
              <w:jc w:val="left"/>
              <w:rPr>
                <w:b/>
                <w:lang w:val="en-US" w:eastAsia="en-US"/>
              </w:rPr>
            </w:pPr>
            <w:r w:rsidRPr="0036455F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31395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313950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313950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31395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60126" w:rsidP="006C7869">
            <w:pPr>
              <w:spacing w:line="276" w:lineRule="auto"/>
            </w:pPr>
            <w:r w:rsidRPr="001507CD">
              <w:rPr>
                <w:bCs/>
              </w:rPr>
              <w:t>List and explain the various components of security program</w:t>
            </w:r>
            <w:r w:rsidR="006C7869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60126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60126" w:rsidP="00313950">
            <w:pPr>
              <w:jc w:val="center"/>
            </w:pPr>
            <w:r>
              <w:t>15</w:t>
            </w:r>
          </w:p>
        </w:tc>
      </w:tr>
      <w:tr w:rsidR="0019043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90432" w:rsidRPr="00EF5853" w:rsidRDefault="0019043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0432" w:rsidRPr="00EF5853" w:rsidRDefault="006C7869" w:rsidP="006C7869">
            <w:pPr>
              <w:spacing w:line="276" w:lineRule="auto"/>
            </w:pPr>
            <w:r>
              <w:t>Different</w:t>
            </w:r>
            <w:r w:rsidR="00190432">
              <w:t xml:space="preserve">iate </w:t>
            </w:r>
            <w:r w:rsidR="00F55C26">
              <w:t xml:space="preserve">between </w:t>
            </w:r>
            <w:r>
              <w:t>St</w:t>
            </w:r>
            <w:r w:rsidR="00190432">
              <w:t>ructured data and Unstructured data with suitable example.</w:t>
            </w: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6C7869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19043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0432" w:rsidRPr="00EF5853" w:rsidRDefault="00190432" w:rsidP="006C7869">
            <w:pPr>
              <w:spacing w:line="276" w:lineRule="auto"/>
            </w:pPr>
            <w:r>
              <w:t xml:space="preserve">Explain in detail </w:t>
            </w:r>
            <w:r w:rsidR="006C7869">
              <w:t>the</w:t>
            </w:r>
            <w:r>
              <w:t xml:space="preserve"> Kerberos authentication process</w:t>
            </w:r>
            <w:r w:rsidR="006C7869">
              <w:t>.</w:t>
            </w: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F27E6" w:rsidP="006C7869">
            <w:pPr>
              <w:spacing w:line="276" w:lineRule="auto"/>
              <w:jc w:val="both"/>
            </w:pPr>
            <w:r>
              <w:t xml:space="preserve">Compare </w:t>
            </w:r>
            <w:r w:rsidR="00F55C26">
              <w:t xml:space="preserve">the </w:t>
            </w:r>
            <w:r>
              <w:t xml:space="preserve">business processes </w:t>
            </w:r>
            <w:r w:rsidR="006C7869">
              <w:t>and</w:t>
            </w:r>
            <w:r>
              <w:t xml:space="preserve"> technical controls with suitable example</w:t>
            </w:r>
            <w:r w:rsidR="006C786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C59E1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6433D" w:rsidP="00313950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C7869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313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313950">
            <w:pPr>
              <w:jc w:val="center"/>
            </w:pPr>
          </w:p>
        </w:tc>
      </w:tr>
      <w:tr w:rsidR="00F6012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60126" w:rsidRPr="00EF5853" w:rsidRDefault="00F6012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60126" w:rsidRPr="00EF5853" w:rsidRDefault="00F6012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0126" w:rsidRPr="00290E34" w:rsidRDefault="00F60126" w:rsidP="006C7869">
            <w:pPr>
              <w:spacing w:line="276" w:lineRule="auto"/>
              <w:jc w:val="both"/>
            </w:pPr>
            <w:r w:rsidRPr="001507CD">
              <w:rPr>
                <w:bCs/>
              </w:rPr>
              <w:t>List and explain the variou</w:t>
            </w:r>
            <w:r>
              <w:rPr>
                <w:bCs/>
              </w:rPr>
              <w:t>s password authentication systems</w:t>
            </w:r>
            <w:r w:rsidRPr="001507CD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60126" w:rsidRPr="00875196" w:rsidRDefault="00F60126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60126" w:rsidRPr="005814FF" w:rsidRDefault="00F60126" w:rsidP="00313950">
            <w:pPr>
              <w:jc w:val="center"/>
            </w:pPr>
            <w:r>
              <w:t>15</w:t>
            </w:r>
          </w:p>
        </w:tc>
      </w:tr>
      <w:tr w:rsidR="0019043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0432" w:rsidRPr="00EF5853" w:rsidRDefault="00190432" w:rsidP="006C7869">
            <w:pPr>
              <w:spacing w:line="276" w:lineRule="auto"/>
            </w:pPr>
            <w:r>
              <w:t xml:space="preserve">Write short </w:t>
            </w:r>
            <w:r w:rsidR="00F55C26">
              <w:t xml:space="preserve">notes </w:t>
            </w:r>
            <w:r>
              <w:t>on availability of network security</w:t>
            </w:r>
            <w:r w:rsidR="006C7869">
              <w:t>.</w:t>
            </w: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  <w:r>
              <w:t>5</w:t>
            </w:r>
          </w:p>
        </w:tc>
      </w:tr>
      <w:tr w:rsidR="0019043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90432" w:rsidRPr="005814FF" w:rsidRDefault="00190432" w:rsidP="006C7869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19043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0432" w:rsidRPr="00EF5853" w:rsidRDefault="00190432" w:rsidP="006C7869">
            <w:pPr>
              <w:spacing w:line="276" w:lineRule="auto"/>
              <w:jc w:val="both"/>
            </w:pPr>
            <w:r>
              <w:t>HR has a database which maintains information about each employee including their annual wage, previous</w:t>
            </w:r>
            <w:r w:rsidR="006C7869">
              <w:t xml:space="preserve"> </w:t>
            </w:r>
            <w:r>
              <w:t>disciplinary action and personal data such as home address and social security number. How structured data is converted into unstructured data in this application</w:t>
            </w:r>
            <w:r w:rsidR="006C7869">
              <w:t xml:space="preserve">? </w:t>
            </w:r>
            <w:r>
              <w:t>Explain.</w:t>
            </w: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  <w:r>
              <w:t>15</w:t>
            </w:r>
          </w:p>
        </w:tc>
      </w:tr>
      <w:tr w:rsidR="0019043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0432" w:rsidRPr="00EF5853" w:rsidRDefault="009B4982" w:rsidP="006C7869">
            <w:pPr>
              <w:spacing w:line="276" w:lineRule="auto"/>
            </w:pPr>
            <w:r>
              <w:t xml:space="preserve">Differentiate </w:t>
            </w:r>
            <w:r w:rsidR="00F55C26">
              <w:t xml:space="preserve">between </w:t>
            </w:r>
            <w:r>
              <w:t>Information rights management and Digital</w:t>
            </w:r>
            <w:r w:rsidR="00190432">
              <w:t xml:space="preserve"> </w:t>
            </w:r>
            <w:r>
              <w:t xml:space="preserve">rights management </w:t>
            </w:r>
            <w:r w:rsidR="00190432">
              <w:t>with suitable example</w:t>
            </w:r>
            <w:r w:rsidR="006C7869">
              <w:t>.</w:t>
            </w: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  <w:r>
              <w:t>5</w:t>
            </w:r>
          </w:p>
        </w:tc>
      </w:tr>
      <w:tr w:rsidR="0019043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0432" w:rsidRPr="00EF5853" w:rsidRDefault="00190432" w:rsidP="006C7869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</w:p>
        </w:tc>
      </w:tr>
      <w:tr w:rsidR="0019043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0432" w:rsidRDefault="00190432" w:rsidP="006C7869">
            <w:pPr>
              <w:spacing w:line="276" w:lineRule="auto"/>
            </w:pPr>
            <w:r>
              <w:t xml:space="preserve">Briefly describe the following extraneous services </w:t>
            </w:r>
          </w:p>
          <w:p w:rsidR="00190432" w:rsidRDefault="00190432" w:rsidP="006C7869">
            <w:pPr>
              <w:numPr>
                <w:ilvl w:val="0"/>
                <w:numId w:val="6"/>
              </w:numPr>
              <w:spacing w:line="276" w:lineRule="auto"/>
            </w:pPr>
            <w:r>
              <w:t>BOOTP Server</w:t>
            </w:r>
          </w:p>
          <w:p w:rsidR="00190432" w:rsidRDefault="00190432" w:rsidP="006C7869">
            <w:pPr>
              <w:numPr>
                <w:ilvl w:val="0"/>
                <w:numId w:val="6"/>
              </w:numPr>
              <w:spacing w:line="276" w:lineRule="auto"/>
            </w:pPr>
            <w:r>
              <w:t>TFTP Server</w:t>
            </w:r>
          </w:p>
          <w:p w:rsidR="00190432" w:rsidRDefault="00190432" w:rsidP="006C7869">
            <w:pPr>
              <w:numPr>
                <w:ilvl w:val="0"/>
                <w:numId w:val="6"/>
              </w:numPr>
              <w:spacing w:line="276" w:lineRule="auto"/>
            </w:pPr>
            <w:r>
              <w:t>Finger Server</w:t>
            </w:r>
          </w:p>
          <w:p w:rsidR="00190432" w:rsidRPr="00EF5853" w:rsidRDefault="00190432" w:rsidP="006C7869">
            <w:pPr>
              <w:numPr>
                <w:ilvl w:val="0"/>
                <w:numId w:val="6"/>
              </w:numPr>
              <w:spacing w:line="276" w:lineRule="auto"/>
            </w:pPr>
            <w:r>
              <w:t>Web Server</w:t>
            </w: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  <w:r>
              <w:t>20</w:t>
            </w:r>
          </w:p>
        </w:tc>
      </w:tr>
      <w:tr w:rsidR="0019043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90432" w:rsidRPr="005814FF" w:rsidRDefault="00190432" w:rsidP="006C7869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19043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0432" w:rsidRPr="00EF5853" w:rsidRDefault="00190432" w:rsidP="006C7869">
            <w:pPr>
              <w:spacing w:line="276" w:lineRule="auto"/>
              <w:jc w:val="both"/>
            </w:pPr>
            <w:r w:rsidRPr="00871120">
              <w:t>In a shopping mall, to make ingress and egress</w:t>
            </w:r>
            <w:r>
              <w:t xml:space="preserve"> </w:t>
            </w:r>
            <w:r w:rsidRPr="00871120">
              <w:t>as convenient as possible, numerous entrances and exits are provided.</w:t>
            </w:r>
            <w:r w:rsidRPr="00693577">
              <w:rPr>
                <w:rFonts w:ascii="NewBaskervilleStd-Roman" w:eastAsia="Calibri" w:hAnsi="NewBaskervilleStd-Roman" w:cs="NewBaskervilleStd-Roman"/>
                <w:sz w:val="19"/>
                <w:szCs w:val="19"/>
              </w:rPr>
              <w:t xml:space="preserve"> </w:t>
            </w:r>
            <w:r w:rsidRPr="00871120">
              <w:t>However, the large</w:t>
            </w:r>
            <w:r>
              <w:t xml:space="preserve"> </w:t>
            </w:r>
            <w:r w:rsidRPr="00871120">
              <w:t>number of entrances and exits makes attempts to control access to the shopping mall</w:t>
            </w:r>
            <w:r>
              <w:t xml:space="preserve"> </w:t>
            </w:r>
            <w:r w:rsidRPr="00871120">
              <w:t>expensive and difficult</w:t>
            </w:r>
            <w:r>
              <w:t xml:space="preserve">. </w:t>
            </w:r>
            <w:r w:rsidRPr="00C92FDF">
              <w:t>In contrast, an airport is designed to funnel all passengers through a small number of</w:t>
            </w:r>
            <w:r>
              <w:t xml:space="preserve"> </w:t>
            </w:r>
            <w:r w:rsidRPr="00C92FDF">
              <w:t>well-controlled checkpoints for inspection. Networks built on the shopping mall model are</w:t>
            </w:r>
            <w:r>
              <w:t xml:space="preserve"> </w:t>
            </w:r>
            <w:r w:rsidRPr="00C92FDF">
              <w:t>inherently harder to secure than networks designed around the airport model</w:t>
            </w:r>
            <w:r>
              <w:t>. Examine the designs of shopping mall and an airport. How the overall design impacts security?</w:t>
            </w:r>
            <w:r w:rsidR="006C7869">
              <w:t xml:space="preserve"> </w:t>
            </w:r>
            <w:r>
              <w:t>Explain.</w:t>
            </w: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  <w:r>
              <w:t>15</w:t>
            </w:r>
          </w:p>
        </w:tc>
      </w:tr>
      <w:tr w:rsidR="0019043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0432" w:rsidRPr="00EF5853" w:rsidRDefault="00CA1224" w:rsidP="006C7869">
            <w:pPr>
              <w:spacing w:line="276" w:lineRule="auto"/>
              <w:jc w:val="both"/>
            </w:pPr>
            <w:r>
              <w:t xml:space="preserve">Differentiate </w:t>
            </w:r>
            <w:r w:rsidR="00F55C26">
              <w:t xml:space="preserve">between the </w:t>
            </w:r>
            <w:r>
              <w:t>Mandatory access control and Discretionary access control</w:t>
            </w:r>
            <w:r w:rsidR="006C7869">
              <w:t>.</w:t>
            </w: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  <w:r>
              <w:t>5</w:t>
            </w:r>
          </w:p>
        </w:tc>
      </w:tr>
      <w:tr w:rsidR="0019043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0432" w:rsidRPr="00EF5853" w:rsidRDefault="00190432" w:rsidP="006C7869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</w:p>
        </w:tc>
      </w:tr>
      <w:tr w:rsidR="0019043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0432" w:rsidRDefault="00190432" w:rsidP="006C7869">
            <w:pPr>
              <w:spacing w:line="276" w:lineRule="auto"/>
              <w:jc w:val="both"/>
            </w:pPr>
            <w:r>
              <w:t>Briefly describe the following confidentiality risks in risk remediation</w:t>
            </w:r>
          </w:p>
          <w:p w:rsidR="00190432" w:rsidRDefault="00190432" w:rsidP="006C7869">
            <w:pPr>
              <w:numPr>
                <w:ilvl w:val="0"/>
                <w:numId w:val="5"/>
              </w:numPr>
              <w:spacing w:line="276" w:lineRule="auto"/>
            </w:pPr>
            <w:r>
              <w:t>Storage persistence</w:t>
            </w:r>
          </w:p>
          <w:p w:rsidR="00190432" w:rsidRDefault="00190432" w:rsidP="006C7869">
            <w:pPr>
              <w:numPr>
                <w:ilvl w:val="0"/>
                <w:numId w:val="5"/>
              </w:numPr>
              <w:spacing w:line="276" w:lineRule="auto"/>
            </w:pPr>
            <w:r>
              <w:t>Storage Platform Attacks</w:t>
            </w:r>
          </w:p>
          <w:p w:rsidR="00190432" w:rsidRDefault="00190432" w:rsidP="006C7869">
            <w:pPr>
              <w:numPr>
                <w:ilvl w:val="0"/>
                <w:numId w:val="5"/>
              </w:numPr>
              <w:spacing w:line="276" w:lineRule="auto"/>
            </w:pPr>
            <w:r>
              <w:t>Fraud</w:t>
            </w:r>
          </w:p>
          <w:p w:rsidR="00190432" w:rsidRDefault="00190432" w:rsidP="006C7869">
            <w:pPr>
              <w:numPr>
                <w:ilvl w:val="0"/>
                <w:numId w:val="5"/>
              </w:numPr>
              <w:spacing w:line="276" w:lineRule="auto"/>
            </w:pPr>
            <w:r>
              <w:t>Hijacking</w:t>
            </w:r>
          </w:p>
          <w:p w:rsidR="00190432" w:rsidRPr="00EF5853" w:rsidRDefault="00190432" w:rsidP="006C7869">
            <w:pPr>
              <w:numPr>
                <w:ilvl w:val="0"/>
                <w:numId w:val="5"/>
              </w:numPr>
              <w:spacing w:line="276" w:lineRule="auto"/>
            </w:pPr>
            <w:r>
              <w:t>Fishing</w:t>
            </w: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  <w:r>
              <w:t>20</w:t>
            </w:r>
          </w:p>
        </w:tc>
      </w:tr>
      <w:tr w:rsidR="0019043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90432" w:rsidRPr="005814FF" w:rsidRDefault="00190432" w:rsidP="006C7869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19043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0432" w:rsidRPr="00EF5853" w:rsidRDefault="00190432" w:rsidP="006C7869">
            <w:pPr>
              <w:spacing w:line="276" w:lineRule="auto"/>
              <w:jc w:val="both"/>
            </w:pPr>
            <w:r>
              <w:t>List and explain the various types of web server attacks with an example</w:t>
            </w:r>
            <w:r w:rsidR="006C7869">
              <w:t>.</w:t>
            </w:r>
          </w:p>
        </w:tc>
        <w:tc>
          <w:tcPr>
            <w:tcW w:w="1170" w:type="dxa"/>
            <w:shd w:val="clear" w:color="auto" w:fill="auto"/>
          </w:tcPr>
          <w:p w:rsidR="00190432" w:rsidRPr="00875196" w:rsidRDefault="0002569E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  <w:r>
              <w:t>15</w:t>
            </w:r>
          </w:p>
        </w:tc>
      </w:tr>
      <w:tr w:rsidR="0019043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0432" w:rsidRPr="00EF5853" w:rsidRDefault="00190432" w:rsidP="006C7869">
            <w:pPr>
              <w:spacing w:line="276" w:lineRule="auto"/>
              <w:jc w:val="both"/>
            </w:pPr>
            <w:r>
              <w:t>Write short notes on reference monitor</w:t>
            </w:r>
            <w:r w:rsidR="006C7869">
              <w:t>.</w:t>
            </w: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  <w:r>
              <w:t>5</w:t>
            </w:r>
          </w:p>
        </w:tc>
      </w:tr>
      <w:tr w:rsidR="0019043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90432" w:rsidRPr="00EF5853" w:rsidRDefault="0019043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0432" w:rsidRPr="008C7BA2" w:rsidRDefault="00190432" w:rsidP="006C7869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</w:p>
        </w:tc>
      </w:tr>
      <w:tr w:rsidR="0019043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90432" w:rsidRPr="00EF5853" w:rsidRDefault="0019043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0432" w:rsidRPr="00875196" w:rsidRDefault="00190432" w:rsidP="006C7869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</w:p>
        </w:tc>
      </w:tr>
      <w:tr w:rsidR="0019043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0432" w:rsidRPr="00EF5853" w:rsidRDefault="00190432" w:rsidP="006C7869">
            <w:pPr>
              <w:spacing w:line="276" w:lineRule="auto"/>
            </w:pPr>
            <w:r w:rsidRPr="001507CD">
              <w:rPr>
                <w:bCs/>
              </w:rPr>
              <w:t>List and explain the various</w:t>
            </w:r>
            <w:r>
              <w:rPr>
                <w:bCs/>
              </w:rPr>
              <w:t xml:space="preserve"> boundry condition vulnerabilities with neat sketch.</w:t>
            </w: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  <w:r>
              <w:t>15</w:t>
            </w:r>
          </w:p>
        </w:tc>
      </w:tr>
      <w:tr w:rsidR="0019043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0432" w:rsidRPr="00EF5853" w:rsidRDefault="0019043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0432" w:rsidRPr="00EF5853" w:rsidRDefault="00190432" w:rsidP="006C7869">
            <w:pPr>
              <w:spacing w:line="276" w:lineRule="auto"/>
            </w:pPr>
            <w:r>
              <w:t xml:space="preserve">Differentiate  </w:t>
            </w:r>
            <w:r w:rsidR="006C7869">
              <w:t xml:space="preserve">between </w:t>
            </w:r>
            <w:r>
              <w:t>whitelisting and blacklisting</w:t>
            </w:r>
            <w:r w:rsidR="006C7869">
              <w:t>.</w:t>
            </w:r>
          </w:p>
        </w:tc>
        <w:tc>
          <w:tcPr>
            <w:tcW w:w="1170" w:type="dxa"/>
            <w:shd w:val="clear" w:color="auto" w:fill="auto"/>
          </w:tcPr>
          <w:p w:rsidR="00190432" w:rsidRPr="00875196" w:rsidRDefault="00190432" w:rsidP="0031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90432" w:rsidRPr="005814FF" w:rsidRDefault="00190432" w:rsidP="00313950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73D" w:rsidRDefault="00AE573D" w:rsidP="00B659E1">
      <w:r>
        <w:separator/>
      </w:r>
    </w:p>
  </w:endnote>
  <w:endnote w:type="continuationSeparator" w:id="0">
    <w:p w:rsidR="00AE573D" w:rsidRDefault="00AE573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ewBaskervilleStd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73D" w:rsidRDefault="00AE573D" w:rsidP="00B659E1">
      <w:r>
        <w:separator/>
      </w:r>
    </w:p>
  </w:footnote>
  <w:footnote w:type="continuationSeparator" w:id="0">
    <w:p w:rsidR="00AE573D" w:rsidRDefault="00AE573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5CED"/>
    <w:multiLevelType w:val="hybridMultilevel"/>
    <w:tmpl w:val="251061AE"/>
    <w:lvl w:ilvl="0" w:tplc="99524CA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C045E"/>
    <w:multiLevelType w:val="hybridMultilevel"/>
    <w:tmpl w:val="8B0AA570"/>
    <w:lvl w:ilvl="0" w:tplc="2AF8CE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591A94"/>
    <w:multiLevelType w:val="hybridMultilevel"/>
    <w:tmpl w:val="7D048DD8"/>
    <w:lvl w:ilvl="0" w:tplc="5808ABF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076A8A"/>
    <w:multiLevelType w:val="hybridMultilevel"/>
    <w:tmpl w:val="1DE400BA"/>
    <w:lvl w:ilvl="0" w:tplc="428A31E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0413"/>
    <w:rsid w:val="00023B9E"/>
    <w:rsid w:val="0002569E"/>
    <w:rsid w:val="00060CB9"/>
    <w:rsid w:val="00061821"/>
    <w:rsid w:val="000E180A"/>
    <w:rsid w:val="000E4455"/>
    <w:rsid w:val="000F3EFE"/>
    <w:rsid w:val="00165988"/>
    <w:rsid w:val="00190432"/>
    <w:rsid w:val="001C5CB1"/>
    <w:rsid w:val="001D41FE"/>
    <w:rsid w:val="001D670F"/>
    <w:rsid w:val="001E2222"/>
    <w:rsid w:val="001F34FB"/>
    <w:rsid w:val="001F54D1"/>
    <w:rsid w:val="001F7E9B"/>
    <w:rsid w:val="00204EB0"/>
    <w:rsid w:val="00211ABA"/>
    <w:rsid w:val="00235351"/>
    <w:rsid w:val="00266439"/>
    <w:rsid w:val="0026653D"/>
    <w:rsid w:val="002D0271"/>
    <w:rsid w:val="002D09FF"/>
    <w:rsid w:val="002D7611"/>
    <w:rsid w:val="002D76BB"/>
    <w:rsid w:val="002E336A"/>
    <w:rsid w:val="002E552A"/>
    <w:rsid w:val="002F27E6"/>
    <w:rsid w:val="00304757"/>
    <w:rsid w:val="00313950"/>
    <w:rsid w:val="003206DF"/>
    <w:rsid w:val="00323989"/>
    <w:rsid w:val="00324247"/>
    <w:rsid w:val="00330B59"/>
    <w:rsid w:val="0036455F"/>
    <w:rsid w:val="00380146"/>
    <w:rsid w:val="003855F1"/>
    <w:rsid w:val="003B01E8"/>
    <w:rsid w:val="003B14BC"/>
    <w:rsid w:val="003B1F06"/>
    <w:rsid w:val="003B337E"/>
    <w:rsid w:val="003B46CE"/>
    <w:rsid w:val="003C6BB4"/>
    <w:rsid w:val="003D6DA3"/>
    <w:rsid w:val="003E1D42"/>
    <w:rsid w:val="003F728C"/>
    <w:rsid w:val="00460118"/>
    <w:rsid w:val="0046314C"/>
    <w:rsid w:val="0046787F"/>
    <w:rsid w:val="004F20B5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5F56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C7869"/>
    <w:rsid w:val="00701B86"/>
    <w:rsid w:val="00714C68"/>
    <w:rsid w:val="00725A0A"/>
    <w:rsid w:val="007326F6"/>
    <w:rsid w:val="00762CB1"/>
    <w:rsid w:val="00767EA7"/>
    <w:rsid w:val="007B07AA"/>
    <w:rsid w:val="007C127F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52F0"/>
    <w:rsid w:val="00942884"/>
    <w:rsid w:val="0095679B"/>
    <w:rsid w:val="00963CB5"/>
    <w:rsid w:val="009719FC"/>
    <w:rsid w:val="009760CF"/>
    <w:rsid w:val="009848FA"/>
    <w:rsid w:val="009B4982"/>
    <w:rsid w:val="009B53DD"/>
    <w:rsid w:val="009C5A1D"/>
    <w:rsid w:val="009E09A3"/>
    <w:rsid w:val="00A47E2A"/>
    <w:rsid w:val="00A6433D"/>
    <w:rsid w:val="00AA3F2E"/>
    <w:rsid w:val="00AA5E39"/>
    <w:rsid w:val="00AA6B40"/>
    <w:rsid w:val="00AE264C"/>
    <w:rsid w:val="00AE573D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4B48"/>
    <w:rsid w:val="00BB5C6B"/>
    <w:rsid w:val="00BC7D01"/>
    <w:rsid w:val="00BE572D"/>
    <w:rsid w:val="00BF25ED"/>
    <w:rsid w:val="00BF3DE7"/>
    <w:rsid w:val="00C16F87"/>
    <w:rsid w:val="00C33FFF"/>
    <w:rsid w:val="00C3743D"/>
    <w:rsid w:val="00C60C6A"/>
    <w:rsid w:val="00C71847"/>
    <w:rsid w:val="00C81140"/>
    <w:rsid w:val="00C95F18"/>
    <w:rsid w:val="00CA1224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38FF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59E1"/>
    <w:rsid w:val="00F11EDB"/>
    <w:rsid w:val="00F162EA"/>
    <w:rsid w:val="00F208C0"/>
    <w:rsid w:val="00F266A7"/>
    <w:rsid w:val="00F32118"/>
    <w:rsid w:val="00F55C26"/>
    <w:rsid w:val="00F55D6F"/>
    <w:rsid w:val="00F60126"/>
    <w:rsid w:val="00FB0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7EB2B-1068-483B-842E-44062FBDD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2019-11-29T05:45:00Z</dcterms:created>
  <dcterms:modified xsi:type="dcterms:W3CDTF">2019-11-29T05:45:00Z</dcterms:modified>
</cp:coreProperties>
</file>