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6E5CFB" w:rsidRDefault="005D0F4A" w:rsidP="008361E3">
      <w:pPr>
        <w:jc w:val="right"/>
        <w:rPr>
          <w:bCs/>
        </w:rPr>
      </w:pPr>
      <w:proofErr w:type="gramStart"/>
      <w:r w:rsidRPr="006E5CFB">
        <w:rPr>
          <w:bCs/>
        </w:rPr>
        <w:t>Reg.</w:t>
      </w:r>
      <w:r w:rsidR="006E5CFB">
        <w:rPr>
          <w:bCs/>
        </w:rPr>
        <w:t xml:space="preserve"> </w:t>
      </w:r>
      <w:r w:rsidRPr="006E5CFB">
        <w:rPr>
          <w:bCs/>
        </w:rPr>
        <w:t>No.</w:t>
      </w:r>
      <w:proofErr w:type="gramEnd"/>
      <w:r w:rsidRPr="006E5CFB">
        <w:rPr>
          <w:bCs/>
        </w:rPr>
        <w:t xml:space="preserve"> ____________</w:t>
      </w:r>
    </w:p>
    <w:p w:rsidR="005D3355" w:rsidRPr="00E824B7" w:rsidRDefault="00507BB6" w:rsidP="005D3355">
      <w:pPr>
        <w:jc w:val="center"/>
        <w:rPr>
          <w:rFonts w:ascii="Arial" w:hAnsi="Arial" w:cs="Arial"/>
          <w:bCs/>
        </w:rPr>
      </w:pPr>
      <w:r w:rsidRPr="00507BB6">
        <w:rPr>
          <w:rFonts w:ascii="Arial" w:hAnsi="Arial" w:cs="Arial"/>
          <w:bCs/>
          <w:noProof/>
        </w:rPr>
        <w:drawing>
          <wp:inline distT="0" distB="0" distL="0" distR="0">
            <wp:extent cx="2628900" cy="847725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8795" cy="847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507BB6">
        <w:rPr>
          <w:b/>
          <w:sz w:val="28"/>
          <w:szCs w:val="28"/>
        </w:rPr>
        <w:t>Nov</w:t>
      </w:r>
      <w:r w:rsidR="00CA44B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CA44BB">
        <w:rPr>
          <w:b/>
          <w:sz w:val="28"/>
          <w:szCs w:val="28"/>
        </w:rPr>
        <w:t xml:space="preserve"> </w:t>
      </w:r>
      <w:r w:rsidR="00507BB6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C6541" w:rsidRDefault="00CC6541" w:rsidP="00875196">
            <w:pPr>
              <w:pStyle w:val="Title"/>
              <w:jc w:val="left"/>
              <w:rPr>
                <w:b/>
              </w:rPr>
            </w:pPr>
            <w:r w:rsidRPr="00CC6541">
              <w:rPr>
                <w:b/>
              </w:rPr>
              <w:t>1</w:t>
            </w:r>
            <w:r w:rsidR="00543E44">
              <w:rPr>
                <w:b/>
              </w:rPr>
              <w:t>4CS</w:t>
            </w:r>
            <w:r w:rsidR="00EA1CA9">
              <w:rPr>
                <w:b/>
              </w:rPr>
              <w:t>3</w:t>
            </w:r>
            <w:r w:rsidR="00543E44">
              <w:rPr>
                <w:b/>
              </w:rPr>
              <w:t>0</w:t>
            </w:r>
            <w:r w:rsidR="00EA1CA9">
              <w:rPr>
                <w:b/>
              </w:rPr>
              <w:t>58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  <w:bookmarkStart w:id="0" w:name="_GoBack"/>
            <w:bookmarkEnd w:id="0"/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CC6541" w:rsidRDefault="00EA1CA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VIRTUAL REALITY TECHNOLOGY</w:t>
            </w:r>
          </w:p>
        </w:tc>
        <w:tc>
          <w:tcPr>
            <w:tcW w:w="1800" w:type="dxa"/>
          </w:tcPr>
          <w:p w:rsidR="005527A4" w:rsidRPr="00AA3F2E" w:rsidRDefault="005527A4" w:rsidP="00CA44B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CA44BB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EA1CA9" w:rsidRPr="004725CA" w:rsidTr="0080165A">
        <w:trPr>
          <w:trHeight w:val="132"/>
        </w:trPr>
        <w:tc>
          <w:tcPr>
            <w:tcW w:w="810" w:type="dxa"/>
            <w:shd w:val="clear" w:color="auto" w:fill="auto"/>
          </w:tcPr>
          <w:p w:rsidR="00EA1CA9" w:rsidRPr="008C7BA2" w:rsidRDefault="00EA1CA9" w:rsidP="0080165A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EA1CA9" w:rsidRPr="008C7BA2" w:rsidRDefault="00EA1CA9" w:rsidP="0080165A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EA1CA9" w:rsidRPr="008C7BA2" w:rsidRDefault="00EA1CA9" w:rsidP="0080165A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EA1CA9" w:rsidRPr="008C7BA2" w:rsidRDefault="00EA1CA9" w:rsidP="0080165A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EA1CA9" w:rsidRPr="008C7BA2" w:rsidRDefault="00EA1CA9" w:rsidP="0080165A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EA1CA9" w:rsidRPr="008C7BA2" w:rsidRDefault="00EA1CA9" w:rsidP="0080165A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EA1CA9" w:rsidRPr="00EF5853" w:rsidTr="0080165A">
        <w:trPr>
          <w:trHeight w:val="90"/>
        </w:trPr>
        <w:tc>
          <w:tcPr>
            <w:tcW w:w="810" w:type="dxa"/>
            <w:shd w:val="clear" w:color="auto" w:fill="auto"/>
          </w:tcPr>
          <w:p w:rsidR="00EA1CA9" w:rsidRPr="00EF5853" w:rsidRDefault="00EA1CA9" w:rsidP="0080165A">
            <w:pPr>
              <w:jc w:val="center"/>
            </w:pPr>
            <w:bookmarkStart w:id="1" w:name="_Hlk526835737"/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EA1CA9" w:rsidRPr="00EF5853" w:rsidRDefault="00EA1CA9" w:rsidP="0080165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A1CA9" w:rsidRPr="00EF5853" w:rsidRDefault="008361E3" w:rsidP="0080165A">
            <w:pPr>
              <w:jc w:val="both"/>
            </w:pPr>
            <w:r>
              <w:t>Illustrate the u</w:t>
            </w:r>
            <w:r w:rsidR="00EA1CA9">
              <w:t xml:space="preserve">niqueness of virtual reality and show how it differs from augmented reality and telepresence. </w:t>
            </w:r>
          </w:p>
        </w:tc>
        <w:tc>
          <w:tcPr>
            <w:tcW w:w="1170" w:type="dxa"/>
            <w:shd w:val="clear" w:color="auto" w:fill="auto"/>
          </w:tcPr>
          <w:p w:rsidR="00EA1CA9" w:rsidRPr="00875196" w:rsidRDefault="00EA1CA9" w:rsidP="00801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A1CA9" w:rsidRPr="005814FF" w:rsidRDefault="00EA1CA9" w:rsidP="0080165A">
            <w:pPr>
              <w:jc w:val="center"/>
            </w:pPr>
            <w:r>
              <w:t>20</w:t>
            </w:r>
          </w:p>
        </w:tc>
      </w:tr>
      <w:tr w:rsidR="00EA1CA9" w:rsidRPr="00EF5853" w:rsidTr="0080165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A1CA9" w:rsidRPr="006E5CFB" w:rsidRDefault="00EA1CA9" w:rsidP="0080165A">
            <w:pPr>
              <w:jc w:val="center"/>
              <w:rPr>
                <w:b/>
              </w:rPr>
            </w:pPr>
            <w:r w:rsidRPr="006E5CFB">
              <w:rPr>
                <w:b/>
              </w:rPr>
              <w:t>(OR)</w:t>
            </w:r>
          </w:p>
        </w:tc>
      </w:tr>
      <w:bookmarkEnd w:id="1"/>
      <w:tr w:rsidR="00EA1CA9" w:rsidRPr="00EF5853" w:rsidTr="0080165A">
        <w:trPr>
          <w:trHeight w:val="90"/>
        </w:trPr>
        <w:tc>
          <w:tcPr>
            <w:tcW w:w="810" w:type="dxa"/>
            <w:shd w:val="clear" w:color="auto" w:fill="auto"/>
          </w:tcPr>
          <w:p w:rsidR="00EA1CA9" w:rsidRPr="00EF5853" w:rsidRDefault="00EA1CA9" w:rsidP="0080165A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EA1CA9" w:rsidRPr="00EF5853" w:rsidRDefault="00EA1CA9" w:rsidP="0080165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A1CA9" w:rsidRPr="00EF5853" w:rsidRDefault="008361E3" w:rsidP="00F1135A">
            <w:pPr>
              <w:jc w:val="both"/>
            </w:pPr>
            <w:r>
              <w:t>Describe</w:t>
            </w:r>
            <w:r w:rsidR="00EA1CA9">
              <w:t xml:space="preserve"> various core components available in </w:t>
            </w:r>
            <w:r w:rsidR="00F1135A">
              <w:t>c</w:t>
            </w:r>
            <w:r w:rsidR="00EA1CA9">
              <w:t xml:space="preserve">onventional VR systems. </w:t>
            </w:r>
            <w:r w:rsidR="006E5CFB">
              <w:t xml:space="preserve"> </w:t>
            </w:r>
            <w:r w:rsidR="00EA1CA9">
              <w:t xml:space="preserve">Relate its necessity in developing commercial VR devices.  </w:t>
            </w:r>
          </w:p>
        </w:tc>
        <w:tc>
          <w:tcPr>
            <w:tcW w:w="1170" w:type="dxa"/>
            <w:shd w:val="clear" w:color="auto" w:fill="auto"/>
          </w:tcPr>
          <w:p w:rsidR="00EA1CA9" w:rsidRPr="00875196" w:rsidRDefault="00EA1CA9" w:rsidP="00801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A1CA9" w:rsidRPr="005814FF" w:rsidRDefault="00EA1CA9" w:rsidP="0080165A">
            <w:pPr>
              <w:jc w:val="center"/>
            </w:pPr>
            <w:r>
              <w:t>20</w:t>
            </w:r>
          </w:p>
        </w:tc>
      </w:tr>
      <w:tr w:rsidR="00EA1CA9" w:rsidRPr="00EF5853" w:rsidTr="0080165A">
        <w:trPr>
          <w:trHeight w:val="90"/>
        </w:trPr>
        <w:tc>
          <w:tcPr>
            <w:tcW w:w="810" w:type="dxa"/>
            <w:shd w:val="clear" w:color="auto" w:fill="auto"/>
          </w:tcPr>
          <w:p w:rsidR="00EA1CA9" w:rsidRPr="00EF5853" w:rsidRDefault="00EA1CA9" w:rsidP="0080165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A1CA9" w:rsidRPr="00EF5853" w:rsidRDefault="00EA1CA9" w:rsidP="0080165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A1CA9" w:rsidRPr="00EF5853" w:rsidRDefault="00EA1CA9" w:rsidP="00D8239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A1CA9" w:rsidRPr="00875196" w:rsidRDefault="00EA1CA9" w:rsidP="00801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A1CA9" w:rsidRPr="005814FF" w:rsidRDefault="00EA1CA9" w:rsidP="0080165A">
            <w:pPr>
              <w:jc w:val="center"/>
            </w:pPr>
          </w:p>
        </w:tc>
      </w:tr>
      <w:tr w:rsidR="00D82392" w:rsidRPr="00EF5853" w:rsidTr="0080165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82392" w:rsidRPr="00EF5853" w:rsidRDefault="00D82392" w:rsidP="0080165A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82392" w:rsidRPr="00EF5853" w:rsidRDefault="00D82392" w:rsidP="0080165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82392" w:rsidRPr="00EF5853" w:rsidRDefault="00D82392" w:rsidP="00D82392">
            <w:pPr>
              <w:jc w:val="both"/>
            </w:pPr>
            <w:r>
              <w:t>Explain the working methodology of the Head-Mounted Display (HMD) integration in a VR system.</w:t>
            </w:r>
          </w:p>
        </w:tc>
        <w:tc>
          <w:tcPr>
            <w:tcW w:w="1170" w:type="dxa"/>
            <w:shd w:val="clear" w:color="auto" w:fill="auto"/>
          </w:tcPr>
          <w:p w:rsidR="00D82392" w:rsidRPr="00875196" w:rsidRDefault="00D82392" w:rsidP="00801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2392" w:rsidRPr="005814FF" w:rsidRDefault="00D82392" w:rsidP="0080165A">
            <w:pPr>
              <w:jc w:val="center"/>
            </w:pPr>
            <w:r>
              <w:t>10</w:t>
            </w:r>
          </w:p>
        </w:tc>
      </w:tr>
      <w:tr w:rsidR="00D82392" w:rsidRPr="00EF5853" w:rsidTr="0080165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82392" w:rsidRPr="00EF5853" w:rsidRDefault="00D82392" w:rsidP="0080165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2392" w:rsidRPr="00EF5853" w:rsidRDefault="00D82392" w:rsidP="0080165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82392" w:rsidRPr="00EF5853" w:rsidRDefault="00D82392" w:rsidP="00D82392">
            <w:pPr>
              <w:jc w:val="both"/>
            </w:pPr>
            <w:r>
              <w:t>Discuss the working of pinch data glove.</w:t>
            </w:r>
          </w:p>
        </w:tc>
        <w:tc>
          <w:tcPr>
            <w:tcW w:w="1170" w:type="dxa"/>
            <w:shd w:val="clear" w:color="auto" w:fill="auto"/>
          </w:tcPr>
          <w:p w:rsidR="00D82392" w:rsidRPr="00875196" w:rsidRDefault="00D82392" w:rsidP="00801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2392" w:rsidRPr="005814FF" w:rsidRDefault="00D82392" w:rsidP="0080165A">
            <w:pPr>
              <w:jc w:val="center"/>
            </w:pPr>
            <w:r>
              <w:t>10</w:t>
            </w:r>
          </w:p>
        </w:tc>
      </w:tr>
      <w:tr w:rsidR="00EA1CA9" w:rsidRPr="00EF5853" w:rsidTr="0080165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A1CA9" w:rsidRPr="006E5CFB" w:rsidRDefault="00EA1CA9" w:rsidP="0080165A">
            <w:pPr>
              <w:jc w:val="center"/>
              <w:rPr>
                <w:b/>
              </w:rPr>
            </w:pPr>
            <w:r w:rsidRPr="006E5CFB">
              <w:rPr>
                <w:b/>
              </w:rPr>
              <w:t>(OR)</w:t>
            </w:r>
          </w:p>
        </w:tc>
      </w:tr>
      <w:tr w:rsidR="00EA1CA9" w:rsidRPr="00EF5853" w:rsidTr="0080165A">
        <w:trPr>
          <w:trHeight w:val="90"/>
        </w:trPr>
        <w:tc>
          <w:tcPr>
            <w:tcW w:w="810" w:type="dxa"/>
            <w:shd w:val="clear" w:color="auto" w:fill="auto"/>
          </w:tcPr>
          <w:p w:rsidR="00EA1CA9" w:rsidRPr="00EF5853" w:rsidRDefault="00EA1CA9" w:rsidP="0080165A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EA1CA9" w:rsidRPr="00EF5853" w:rsidRDefault="00EA1CA9" w:rsidP="0080165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A1CA9" w:rsidRPr="00EF5853" w:rsidRDefault="00EA1CA9" w:rsidP="00F1135A">
            <w:pPr>
              <w:jc w:val="both"/>
            </w:pPr>
            <w:r>
              <w:rPr>
                <w:szCs w:val="20"/>
              </w:rPr>
              <w:t xml:space="preserve">Elaborate on various gesture interfaces required for interacting with </w:t>
            </w:r>
            <w:r w:rsidR="00F1135A">
              <w:rPr>
                <w:szCs w:val="20"/>
              </w:rPr>
              <w:t>v</w:t>
            </w:r>
            <w:r>
              <w:rPr>
                <w:szCs w:val="20"/>
              </w:rPr>
              <w:t xml:space="preserve">irtual reality systems. Mention </w:t>
            </w:r>
            <w:r w:rsidR="004B2C60">
              <w:rPr>
                <w:szCs w:val="20"/>
              </w:rPr>
              <w:t>i</w:t>
            </w:r>
            <w:r>
              <w:rPr>
                <w:szCs w:val="20"/>
              </w:rPr>
              <w:t xml:space="preserve">ts unique operations. </w:t>
            </w:r>
          </w:p>
        </w:tc>
        <w:tc>
          <w:tcPr>
            <w:tcW w:w="1170" w:type="dxa"/>
            <w:shd w:val="clear" w:color="auto" w:fill="auto"/>
          </w:tcPr>
          <w:p w:rsidR="00EA1CA9" w:rsidRPr="00875196" w:rsidRDefault="00EA1CA9" w:rsidP="00801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A1CA9" w:rsidRPr="005814FF" w:rsidRDefault="00EA1CA9" w:rsidP="0080165A">
            <w:pPr>
              <w:jc w:val="center"/>
            </w:pPr>
            <w:r>
              <w:t>20</w:t>
            </w:r>
          </w:p>
        </w:tc>
      </w:tr>
      <w:tr w:rsidR="00D82392" w:rsidRPr="00EF5853" w:rsidTr="0080165A">
        <w:trPr>
          <w:trHeight w:val="90"/>
        </w:trPr>
        <w:tc>
          <w:tcPr>
            <w:tcW w:w="810" w:type="dxa"/>
            <w:shd w:val="clear" w:color="auto" w:fill="auto"/>
          </w:tcPr>
          <w:p w:rsidR="00D82392" w:rsidRPr="00EF5853" w:rsidRDefault="00D82392" w:rsidP="0080165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2392" w:rsidRPr="00EF5853" w:rsidRDefault="00D82392" w:rsidP="0080165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2392" w:rsidRDefault="00D82392" w:rsidP="0080165A">
            <w:pPr>
              <w:jc w:val="both"/>
              <w:rPr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D82392" w:rsidRDefault="00D82392" w:rsidP="00801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2392" w:rsidRDefault="00D82392" w:rsidP="0080165A">
            <w:pPr>
              <w:jc w:val="center"/>
            </w:pPr>
          </w:p>
        </w:tc>
      </w:tr>
      <w:tr w:rsidR="00D82392" w:rsidRPr="00EF5853" w:rsidTr="0080165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82392" w:rsidRPr="00EF5853" w:rsidRDefault="00D82392" w:rsidP="0080165A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D82392" w:rsidRPr="00EF5853" w:rsidRDefault="00D82392" w:rsidP="0080165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82392" w:rsidRPr="00EF5853" w:rsidRDefault="00D82392" w:rsidP="0080165A">
            <w:pPr>
              <w:jc w:val="both"/>
            </w:pPr>
            <w:r>
              <w:rPr>
                <w:szCs w:val="20"/>
              </w:rPr>
              <w:t xml:space="preserve">What is temperature feedback? </w:t>
            </w:r>
            <w:r w:rsidR="006E5CFB">
              <w:rPr>
                <w:szCs w:val="20"/>
              </w:rPr>
              <w:t xml:space="preserve"> </w:t>
            </w:r>
            <w:r>
              <w:rPr>
                <w:szCs w:val="20"/>
              </w:rPr>
              <w:t>Describe how temperature feedback is realized using temperature feedback glove.</w:t>
            </w:r>
          </w:p>
        </w:tc>
        <w:tc>
          <w:tcPr>
            <w:tcW w:w="1170" w:type="dxa"/>
            <w:shd w:val="clear" w:color="auto" w:fill="auto"/>
          </w:tcPr>
          <w:p w:rsidR="00D82392" w:rsidRPr="00875196" w:rsidRDefault="00D82392" w:rsidP="00801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82392" w:rsidRPr="005814FF" w:rsidRDefault="00D82392" w:rsidP="0080165A">
            <w:pPr>
              <w:jc w:val="center"/>
            </w:pPr>
            <w:r>
              <w:t>10</w:t>
            </w:r>
          </w:p>
        </w:tc>
      </w:tr>
      <w:tr w:rsidR="00D82392" w:rsidRPr="00EF5853" w:rsidTr="0080165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82392" w:rsidRPr="00EF5853" w:rsidRDefault="00D82392" w:rsidP="0080165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2392" w:rsidRPr="00EF5853" w:rsidRDefault="00D82392" w:rsidP="0080165A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D82392" w:rsidRDefault="008361E3" w:rsidP="00F1135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Describe</w:t>
            </w:r>
            <w:r w:rsidR="00D82392">
              <w:rPr>
                <w:szCs w:val="20"/>
              </w:rPr>
              <w:t xml:space="preserve"> the working of speaker-based 3D audio systems by highlighting key properties associated with </w:t>
            </w:r>
            <w:r w:rsidR="00F1135A">
              <w:rPr>
                <w:szCs w:val="20"/>
              </w:rPr>
              <w:t>h</w:t>
            </w:r>
            <w:r w:rsidR="00D82392">
              <w:rPr>
                <w:szCs w:val="20"/>
              </w:rPr>
              <w:t xml:space="preserve">uman </w:t>
            </w:r>
            <w:r w:rsidR="00F1135A">
              <w:rPr>
                <w:szCs w:val="20"/>
              </w:rPr>
              <w:t>h</w:t>
            </w:r>
            <w:r w:rsidR="00D82392">
              <w:rPr>
                <w:szCs w:val="20"/>
              </w:rPr>
              <w:t xml:space="preserve">earing </w:t>
            </w:r>
            <w:r w:rsidR="00F1135A">
              <w:rPr>
                <w:szCs w:val="20"/>
              </w:rPr>
              <w:t>m</w:t>
            </w:r>
            <w:r w:rsidR="00D82392">
              <w:rPr>
                <w:szCs w:val="20"/>
              </w:rPr>
              <w:t xml:space="preserve">odel. </w:t>
            </w:r>
          </w:p>
        </w:tc>
        <w:tc>
          <w:tcPr>
            <w:tcW w:w="1170" w:type="dxa"/>
            <w:shd w:val="clear" w:color="auto" w:fill="auto"/>
          </w:tcPr>
          <w:p w:rsidR="00D82392" w:rsidRPr="00875196" w:rsidRDefault="00D82392" w:rsidP="00801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82392" w:rsidRDefault="00D82392" w:rsidP="0080165A">
            <w:pPr>
              <w:jc w:val="center"/>
            </w:pPr>
            <w:r>
              <w:t>10</w:t>
            </w:r>
          </w:p>
        </w:tc>
      </w:tr>
      <w:tr w:rsidR="00EA1CA9" w:rsidRPr="00EF5853" w:rsidTr="0080165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A1CA9" w:rsidRPr="006E5CFB" w:rsidRDefault="00EA1CA9" w:rsidP="0080165A">
            <w:pPr>
              <w:jc w:val="center"/>
              <w:rPr>
                <w:b/>
              </w:rPr>
            </w:pPr>
            <w:r w:rsidRPr="006E5CFB">
              <w:rPr>
                <w:b/>
              </w:rPr>
              <w:t>(OR)</w:t>
            </w:r>
          </w:p>
        </w:tc>
      </w:tr>
      <w:tr w:rsidR="00EA1CA9" w:rsidRPr="00EF5853" w:rsidTr="0080165A">
        <w:trPr>
          <w:trHeight w:val="90"/>
        </w:trPr>
        <w:tc>
          <w:tcPr>
            <w:tcW w:w="810" w:type="dxa"/>
            <w:shd w:val="clear" w:color="auto" w:fill="auto"/>
          </w:tcPr>
          <w:p w:rsidR="00EA1CA9" w:rsidRPr="00EF5853" w:rsidRDefault="00EA1CA9" w:rsidP="0080165A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EA1CA9" w:rsidRPr="00EF5853" w:rsidRDefault="00EA1CA9" w:rsidP="0080165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A1CA9" w:rsidRPr="00EF5853" w:rsidRDefault="00EA1CA9" w:rsidP="00D82392">
            <w:pPr>
              <w:jc w:val="both"/>
            </w:pPr>
            <w:r>
              <w:rPr>
                <w:szCs w:val="20"/>
              </w:rPr>
              <w:t xml:space="preserve">Define rendering. </w:t>
            </w:r>
            <w:proofErr w:type="spellStart"/>
            <w:r>
              <w:rPr>
                <w:szCs w:val="20"/>
              </w:rPr>
              <w:t>Analyse</w:t>
            </w:r>
            <w:proofErr w:type="spellEnd"/>
            <w:r>
              <w:rPr>
                <w:szCs w:val="20"/>
              </w:rPr>
              <w:t xml:space="preserve"> the various stages of graphics rendering pipeline to provide immersive VR. </w:t>
            </w:r>
          </w:p>
        </w:tc>
        <w:tc>
          <w:tcPr>
            <w:tcW w:w="1170" w:type="dxa"/>
            <w:shd w:val="clear" w:color="auto" w:fill="auto"/>
          </w:tcPr>
          <w:p w:rsidR="00EA1CA9" w:rsidRPr="00875196" w:rsidRDefault="00EA1CA9" w:rsidP="00801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A1CA9" w:rsidRPr="005814FF" w:rsidRDefault="00EA1CA9" w:rsidP="0080165A">
            <w:pPr>
              <w:jc w:val="center"/>
            </w:pPr>
            <w:r>
              <w:t>20</w:t>
            </w:r>
          </w:p>
        </w:tc>
      </w:tr>
      <w:tr w:rsidR="00EA1CA9" w:rsidRPr="00EF5853" w:rsidTr="0080165A">
        <w:trPr>
          <w:trHeight w:val="90"/>
        </w:trPr>
        <w:tc>
          <w:tcPr>
            <w:tcW w:w="810" w:type="dxa"/>
            <w:shd w:val="clear" w:color="auto" w:fill="auto"/>
          </w:tcPr>
          <w:p w:rsidR="00EA1CA9" w:rsidRPr="00EF5853" w:rsidRDefault="00EA1CA9" w:rsidP="0080165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A1CA9" w:rsidRPr="00EF5853" w:rsidRDefault="00EA1CA9" w:rsidP="0080165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A1CA9" w:rsidRPr="00EF5853" w:rsidRDefault="00EA1CA9" w:rsidP="00D8239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A1CA9" w:rsidRPr="00875196" w:rsidRDefault="00EA1CA9" w:rsidP="00801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A1CA9" w:rsidRPr="005814FF" w:rsidRDefault="00EA1CA9" w:rsidP="0080165A">
            <w:pPr>
              <w:jc w:val="center"/>
            </w:pPr>
          </w:p>
        </w:tc>
      </w:tr>
      <w:tr w:rsidR="00D82392" w:rsidRPr="00EF5853" w:rsidTr="00D82392">
        <w:trPr>
          <w:trHeight w:val="368"/>
        </w:trPr>
        <w:tc>
          <w:tcPr>
            <w:tcW w:w="810" w:type="dxa"/>
            <w:vMerge w:val="restart"/>
            <w:shd w:val="clear" w:color="auto" w:fill="auto"/>
          </w:tcPr>
          <w:p w:rsidR="00D82392" w:rsidRPr="00EF5853" w:rsidRDefault="00D82392" w:rsidP="0080165A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82392" w:rsidRPr="00EF5853" w:rsidRDefault="00D82392" w:rsidP="0080165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82392" w:rsidRPr="00EF5853" w:rsidRDefault="00D82392" w:rsidP="00F1135A">
            <w:pPr>
              <w:jc w:val="both"/>
            </w:pPr>
            <w:r>
              <w:t xml:space="preserve">Examine the priority of </w:t>
            </w:r>
            <w:r w:rsidR="00F1135A">
              <w:t>s</w:t>
            </w:r>
            <w:r>
              <w:t xml:space="preserve">cene graph in VR </w:t>
            </w:r>
            <w:r w:rsidR="00F1135A">
              <w:t>p</w:t>
            </w:r>
            <w:r>
              <w:t>rogramming.</w:t>
            </w:r>
          </w:p>
        </w:tc>
        <w:tc>
          <w:tcPr>
            <w:tcW w:w="1170" w:type="dxa"/>
            <w:shd w:val="clear" w:color="auto" w:fill="auto"/>
          </w:tcPr>
          <w:p w:rsidR="00D82392" w:rsidRPr="00875196" w:rsidRDefault="00D82392" w:rsidP="00801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82392" w:rsidRPr="005814FF" w:rsidRDefault="00D82392" w:rsidP="0080165A">
            <w:pPr>
              <w:jc w:val="center"/>
            </w:pPr>
            <w:r>
              <w:t>5</w:t>
            </w:r>
          </w:p>
        </w:tc>
      </w:tr>
      <w:tr w:rsidR="00D82392" w:rsidRPr="00EF5853" w:rsidTr="0080165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82392" w:rsidRPr="00EF5853" w:rsidRDefault="00D82392" w:rsidP="0080165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2392" w:rsidRPr="00EF5853" w:rsidRDefault="00D82392" w:rsidP="0080165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82392" w:rsidRPr="00EF5853" w:rsidRDefault="00D82392" w:rsidP="00F1135A">
            <w:pPr>
              <w:jc w:val="both"/>
            </w:pPr>
            <w:r>
              <w:t xml:space="preserve">Categorize various object-based programming tool kits available in developing VR </w:t>
            </w:r>
            <w:r w:rsidR="00F1135A">
              <w:t>p</w:t>
            </w:r>
            <w:r>
              <w:t>roduct. Mention the operational structure of GHOST.</w:t>
            </w:r>
          </w:p>
        </w:tc>
        <w:tc>
          <w:tcPr>
            <w:tcW w:w="1170" w:type="dxa"/>
            <w:shd w:val="clear" w:color="auto" w:fill="auto"/>
          </w:tcPr>
          <w:p w:rsidR="00D82392" w:rsidRPr="00875196" w:rsidRDefault="00D82392" w:rsidP="00801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82392" w:rsidRPr="005814FF" w:rsidRDefault="00D82392" w:rsidP="0080165A">
            <w:pPr>
              <w:jc w:val="center"/>
            </w:pPr>
            <w:r>
              <w:t>15</w:t>
            </w:r>
          </w:p>
        </w:tc>
      </w:tr>
      <w:tr w:rsidR="00EA1CA9" w:rsidRPr="00EF5853" w:rsidTr="0080165A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A1CA9" w:rsidRPr="006E5CFB" w:rsidRDefault="00EA1CA9" w:rsidP="0080165A">
            <w:pPr>
              <w:jc w:val="center"/>
              <w:rPr>
                <w:b/>
              </w:rPr>
            </w:pPr>
            <w:r w:rsidRPr="006E5CFB">
              <w:rPr>
                <w:b/>
              </w:rPr>
              <w:t>(OR)</w:t>
            </w:r>
          </w:p>
        </w:tc>
      </w:tr>
      <w:tr w:rsidR="00EA1CA9" w:rsidRPr="00EF5853" w:rsidTr="0080165A">
        <w:trPr>
          <w:trHeight w:val="42"/>
        </w:trPr>
        <w:tc>
          <w:tcPr>
            <w:tcW w:w="810" w:type="dxa"/>
            <w:shd w:val="clear" w:color="auto" w:fill="auto"/>
          </w:tcPr>
          <w:p w:rsidR="00EA1CA9" w:rsidRPr="00EF5853" w:rsidRDefault="00EA1CA9" w:rsidP="0080165A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EA1CA9" w:rsidRPr="00EF5853" w:rsidRDefault="00EA1CA9" w:rsidP="0080165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A1CA9" w:rsidRPr="00EF5853" w:rsidRDefault="00EA1CA9" w:rsidP="0080165A">
            <w:pPr>
              <w:jc w:val="both"/>
            </w:pPr>
            <w:r w:rsidRPr="00EC38C5">
              <w:t>Explain the various features involved in the design of physical modeling of objects in virtual reality environment.</w:t>
            </w:r>
          </w:p>
        </w:tc>
        <w:tc>
          <w:tcPr>
            <w:tcW w:w="1170" w:type="dxa"/>
            <w:shd w:val="clear" w:color="auto" w:fill="auto"/>
          </w:tcPr>
          <w:p w:rsidR="00EA1CA9" w:rsidRPr="00875196" w:rsidRDefault="00EA1CA9" w:rsidP="00801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A1CA9" w:rsidRPr="005814FF" w:rsidRDefault="00EA1CA9" w:rsidP="0080165A">
            <w:pPr>
              <w:jc w:val="center"/>
            </w:pPr>
            <w:r>
              <w:t>20</w:t>
            </w:r>
          </w:p>
        </w:tc>
      </w:tr>
      <w:tr w:rsidR="00EA1CA9" w:rsidRPr="00EF5853" w:rsidTr="0080165A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A1CA9" w:rsidRPr="00EF5853" w:rsidRDefault="00EA1CA9" w:rsidP="0080165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A1CA9" w:rsidRPr="008C7BA2" w:rsidRDefault="00EA1CA9" w:rsidP="0080165A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A1CA9" w:rsidRPr="00875196" w:rsidRDefault="00EA1CA9" w:rsidP="00801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A1CA9" w:rsidRPr="005814FF" w:rsidRDefault="00EA1CA9" w:rsidP="0080165A">
            <w:pPr>
              <w:jc w:val="center"/>
            </w:pPr>
          </w:p>
        </w:tc>
      </w:tr>
      <w:tr w:rsidR="00EA1CA9" w:rsidRPr="00EF5853" w:rsidTr="006C18F4">
        <w:trPr>
          <w:trHeight w:val="413"/>
        </w:trPr>
        <w:tc>
          <w:tcPr>
            <w:tcW w:w="1650" w:type="dxa"/>
            <w:gridSpan w:val="2"/>
            <w:shd w:val="clear" w:color="auto" w:fill="auto"/>
          </w:tcPr>
          <w:p w:rsidR="00EA1CA9" w:rsidRPr="00EF5853" w:rsidRDefault="00EA1CA9" w:rsidP="0080165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E5CFB" w:rsidRDefault="006E5CFB" w:rsidP="0080165A">
            <w:pPr>
              <w:rPr>
                <w:b/>
                <w:u w:val="single"/>
              </w:rPr>
            </w:pPr>
          </w:p>
          <w:p w:rsidR="00EA1CA9" w:rsidRDefault="00EA1CA9" w:rsidP="0080165A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6E5CFB" w:rsidRPr="00875196" w:rsidRDefault="006E5CFB" w:rsidP="0080165A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A1CA9" w:rsidRPr="00875196" w:rsidRDefault="00EA1CA9" w:rsidP="00801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A1CA9" w:rsidRPr="005814FF" w:rsidRDefault="00EA1CA9" w:rsidP="0080165A">
            <w:pPr>
              <w:jc w:val="center"/>
            </w:pPr>
          </w:p>
        </w:tc>
      </w:tr>
      <w:tr w:rsidR="00D82392" w:rsidRPr="00EF5853" w:rsidTr="0080165A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82392" w:rsidRPr="00EF5853" w:rsidRDefault="00D82392" w:rsidP="0080165A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D82392" w:rsidRPr="00EF5853" w:rsidRDefault="00D82392" w:rsidP="0080165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82392" w:rsidRPr="00EF5853" w:rsidRDefault="00D82392" w:rsidP="00F1135A">
            <w:pPr>
              <w:jc w:val="both"/>
            </w:pPr>
            <w:r>
              <w:t xml:space="preserve">Identify the various cause and effects of </w:t>
            </w:r>
            <w:r w:rsidR="00F1135A">
              <w:t>c</w:t>
            </w:r>
            <w:r>
              <w:t xml:space="preserve">yber sickness in handling VR </w:t>
            </w:r>
            <w:r w:rsidR="00F1135A">
              <w:t>p</w:t>
            </w:r>
            <w:r>
              <w:t xml:space="preserve">roducts by extending your view on the safety solutions need to offer along with VR products. </w:t>
            </w:r>
          </w:p>
        </w:tc>
        <w:tc>
          <w:tcPr>
            <w:tcW w:w="1170" w:type="dxa"/>
            <w:shd w:val="clear" w:color="auto" w:fill="auto"/>
          </w:tcPr>
          <w:p w:rsidR="00D82392" w:rsidRPr="00875196" w:rsidRDefault="00D82392" w:rsidP="00801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82392" w:rsidRPr="005814FF" w:rsidRDefault="00D82392" w:rsidP="0080165A">
            <w:pPr>
              <w:jc w:val="center"/>
            </w:pPr>
            <w:r>
              <w:t>10</w:t>
            </w:r>
          </w:p>
        </w:tc>
      </w:tr>
      <w:tr w:rsidR="00D82392" w:rsidRPr="00EF5853" w:rsidTr="0080165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82392" w:rsidRPr="00EF5853" w:rsidRDefault="00D82392" w:rsidP="0080165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2392" w:rsidRPr="00EF5853" w:rsidRDefault="00D82392" w:rsidP="0080165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82392" w:rsidRPr="00EF5853" w:rsidRDefault="00D82392" w:rsidP="0080165A">
            <w:pPr>
              <w:jc w:val="both"/>
            </w:pPr>
            <w:r>
              <w:t xml:space="preserve">Analyze various factors that are considered in evaluating user performance </w:t>
            </w:r>
            <w:r w:rsidR="008361E3">
              <w:t>studies while interacting</w:t>
            </w:r>
            <w:r>
              <w:t xml:space="preserve"> with the virtual world.</w:t>
            </w:r>
          </w:p>
        </w:tc>
        <w:tc>
          <w:tcPr>
            <w:tcW w:w="1170" w:type="dxa"/>
            <w:shd w:val="clear" w:color="auto" w:fill="auto"/>
          </w:tcPr>
          <w:p w:rsidR="00D82392" w:rsidRPr="00875196" w:rsidRDefault="00D82392" w:rsidP="00801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82392" w:rsidRPr="005814FF" w:rsidRDefault="00D82392" w:rsidP="0080165A">
            <w:pPr>
              <w:jc w:val="center"/>
            </w:pPr>
            <w:r>
              <w:t>10</w:t>
            </w:r>
          </w:p>
        </w:tc>
      </w:tr>
    </w:tbl>
    <w:p w:rsidR="00D82392" w:rsidRDefault="00D82392" w:rsidP="00543E44">
      <w:pPr>
        <w:jc w:val="center"/>
      </w:pPr>
    </w:p>
    <w:sectPr w:rsidR="00D82392" w:rsidSect="00D8239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16B5C"/>
    <w:multiLevelType w:val="hybridMultilevel"/>
    <w:tmpl w:val="CFAA6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18DA"/>
    <w:rsid w:val="00023B9E"/>
    <w:rsid w:val="00040CB0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15216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101C6"/>
    <w:rsid w:val="003206DF"/>
    <w:rsid w:val="00323989"/>
    <w:rsid w:val="00324247"/>
    <w:rsid w:val="00380146"/>
    <w:rsid w:val="003855F1"/>
    <w:rsid w:val="003B14BC"/>
    <w:rsid w:val="003B1F06"/>
    <w:rsid w:val="003C6BB4"/>
    <w:rsid w:val="003D6D09"/>
    <w:rsid w:val="003D6DA3"/>
    <w:rsid w:val="003F728C"/>
    <w:rsid w:val="00460118"/>
    <w:rsid w:val="0046314C"/>
    <w:rsid w:val="0046787F"/>
    <w:rsid w:val="004B2C60"/>
    <w:rsid w:val="004F787A"/>
    <w:rsid w:val="00501F18"/>
    <w:rsid w:val="0050571C"/>
    <w:rsid w:val="00507BB6"/>
    <w:rsid w:val="005133D7"/>
    <w:rsid w:val="00543E44"/>
    <w:rsid w:val="0054473A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338D1"/>
    <w:rsid w:val="0064710A"/>
    <w:rsid w:val="00670A67"/>
    <w:rsid w:val="00681B25"/>
    <w:rsid w:val="006C18F4"/>
    <w:rsid w:val="006C1D35"/>
    <w:rsid w:val="006C39BE"/>
    <w:rsid w:val="006C7354"/>
    <w:rsid w:val="006E5CFB"/>
    <w:rsid w:val="006F49B7"/>
    <w:rsid w:val="00714C68"/>
    <w:rsid w:val="00725A0A"/>
    <w:rsid w:val="007326F6"/>
    <w:rsid w:val="00763E67"/>
    <w:rsid w:val="007B4A14"/>
    <w:rsid w:val="00802202"/>
    <w:rsid w:val="00806A39"/>
    <w:rsid w:val="00814615"/>
    <w:rsid w:val="0081627E"/>
    <w:rsid w:val="008361E3"/>
    <w:rsid w:val="00875196"/>
    <w:rsid w:val="0088784C"/>
    <w:rsid w:val="008A56BE"/>
    <w:rsid w:val="008A6193"/>
    <w:rsid w:val="008B0703"/>
    <w:rsid w:val="008C754D"/>
    <w:rsid w:val="008C7BA2"/>
    <w:rsid w:val="0090362A"/>
    <w:rsid w:val="00904D12"/>
    <w:rsid w:val="00911266"/>
    <w:rsid w:val="00942884"/>
    <w:rsid w:val="0095679B"/>
    <w:rsid w:val="00963CB5"/>
    <w:rsid w:val="009B53DD"/>
    <w:rsid w:val="009C1CF9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84D1C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A44BB"/>
    <w:rsid w:val="00CB2395"/>
    <w:rsid w:val="00CB7A50"/>
    <w:rsid w:val="00CC6541"/>
    <w:rsid w:val="00CD31A5"/>
    <w:rsid w:val="00CE1825"/>
    <w:rsid w:val="00CE5503"/>
    <w:rsid w:val="00D0319F"/>
    <w:rsid w:val="00D3698C"/>
    <w:rsid w:val="00D62341"/>
    <w:rsid w:val="00D64FF9"/>
    <w:rsid w:val="00D805C4"/>
    <w:rsid w:val="00D82392"/>
    <w:rsid w:val="00D85619"/>
    <w:rsid w:val="00D94D54"/>
    <w:rsid w:val="00DB38C1"/>
    <w:rsid w:val="00DE0497"/>
    <w:rsid w:val="00DE4F8F"/>
    <w:rsid w:val="00E22D22"/>
    <w:rsid w:val="00E44059"/>
    <w:rsid w:val="00E54572"/>
    <w:rsid w:val="00E55FA1"/>
    <w:rsid w:val="00E5735F"/>
    <w:rsid w:val="00E577A9"/>
    <w:rsid w:val="00E70A47"/>
    <w:rsid w:val="00E824B7"/>
    <w:rsid w:val="00EA1CA9"/>
    <w:rsid w:val="00EB0EE0"/>
    <w:rsid w:val="00EB26EF"/>
    <w:rsid w:val="00F1135A"/>
    <w:rsid w:val="00F11EDB"/>
    <w:rsid w:val="00F162EA"/>
    <w:rsid w:val="00F208C0"/>
    <w:rsid w:val="00F266A7"/>
    <w:rsid w:val="00F32118"/>
    <w:rsid w:val="00F55D6F"/>
    <w:rsid w:val="00FC7B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Normal1">
    <w:name w:val="Normal1"/>
    <w:rsid w:val="00EA1CA9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paragraph" w:customStyle="1" w:styleId="Default">
    <w:name w:val="Default"/>
    <w:rsid w:val="00EA1CA9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6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08867-4049-465C-94FD-A0986B879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11</cp:revision>
  <cp:lastPrinted>2018-02-03T04:50:00Z</cp:lastPrinted>
  <dcterms:created xsi:type="dcterms:W3CDTF">2019-04-15T04:37:00Z</dcterms:created>
  <dcterms:modified xsi:type="dcterms:W3CDTF">2019-11-11T06:07:00Z</dcterms:modified>
</cp:coreProperties>
</file>