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765C05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spellStart"/>
      <w:r w:rsidRPr="00765C05">
        <w:rPr>
          <w:bCs/>
        </w:rPr>
        <w:t>Reg.No</w:t>
      </w:r>
      <w:proofErr w:type="spellEnd"/>
      <w:r w:rsidRPr="00765C05">
        <w:rPr>
          <w:bCs/>
        </w:rPr>
        <w:t>.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2124075" cy="752475"/>
            <wp:effectExtent l="19050" t="0" r="9525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3991" cy="75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B006F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B006F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B006F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B006F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B006F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4B718C" w:rsidP="00B006F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18CE2016</w:t>
            </w:r>
          </w:p>
        </w:tc>
        <w:tc>
          <w:tcPr>
            <w:tcW w:w="1890" w:type="dxa"/>
          </w:tcPr>
          <w:p w:rsidR="0019020D" w:rsidRPr="00765C05" w:rsidRDefault="0019020D" w:rsidP="00B006FB">
            <w:pPr>
              <w:pStyle w:val="Title"/>
              <w:jc w:val="left"/>
              <w:rPr>
                <w:b/>
              </w:rPr>
            </w:pPr>
            <w:r w:rsidRPr="00765C0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B006F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B006F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4B718C" w:rsidP="00B006F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SOLID MECHANICS</w:t>
            </w:r>
          </w:p>
        </w:tc>
        <w:tc>
          <w:tcPr>
            <w:tcW w:w="1890" w:type="dxa"/>
          </w:tcPr>
          <w:p w:rsidR="0019020D" w:rsidRPr="00765C05" w:rsidRDefault="0019020D" w:rsidP="00765C05">
            <w:pPr>
              <w:pStyle w:val="Title"/>
              <w:jc w:val="left"/>
              <w:rPr>
                <w:b/>
              </w:rPr>
            </w:pPr>
            <w:r w:rsidRPr="00765C05">
              <w:rPr>
                <w:b/>
              </w:rPr>
              <w:t xml:space="preserve">Max. </w:t>
            </w:r>
            <w:proofErr w:type="gramStart"/>
            <w:r w:rsidR="00765C05">
              <w:rPr>
                <w:b/>
              </w:rPr>
              <w:t>M</w:t>
            </w:r>
            <w:r w:rsidRPr="00765C0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B006F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765C05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765C05" w:rsidTr="00E97154">
        <w:tc>
          <w:tcPr>
            <w:tcW w:w="267" w:type="pct"/>
            <w:vAlign w:val="center"/>
          </w:tcPr>
          <w:p w:rsidR="008E3915" w:rsidRPr="00765C05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765C0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765C05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765C0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765C05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765C05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765C05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765C05">
              <w:rPr>
                <w:b/>
                <w:sz w:val="24"/>
                <w:szCs w:val="24"/>
              </w:rPr>
              <w:t>Marks</w:t>
            </w:r>
          </w:p>
        </w:tc>
      </w:tr>
      <w:tr w:rsidR="00E97154" w:rsidRPr="00765C05" w:rsidTr="00E97154">
        <w:tc>
          <w:tcPr>
            <w:tcW w:w="5000" w:type="pct"/>
            <w:gridSpan w:val="4"/>
          </w:tcPr>
          <w:p w:rsidR="00E97154" w:rsidRDefault="00E97154" w:rsidP="008C644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97154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  <w:p w:rsidR="00E97154" w:rsidRPr="00E97154" w:rsidRDefault="00E97154" w:rsidP="008C644D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765C05" w:rsidTr="00E97154">
        <w:tc>
          <w:tcPr>
            <w:tcW w:w="267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8E3915" w:rsidRPr="00765C05" w:rsidRDefault="00BF0E94" w:rsidP="00045588">
            <w:pPr>
              <w:jc w:val="both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 xml:space="preserve">How would you designate </w:t>
            </w:r>
            <w:proofErr w:type="gramStart"/>
            <w:r w:rsidRPr="00765C05">
              <w:rPr>
                <w:sz w:val="24"/>
                <w:szCs w:val="24"/>
              </w:rPr>
              <w:t xml:space="preserve">an </w:t>
            </w:r>
            <w:r w:rsidR="005C5EF8" w:rsidRPr="00765C05">
              <w:rPr>
                <w:sz w:val="24"/>
                <w:szCs w:val="24"/>
              </w:rPr>
              <w:t>externally redundant structures</w:t>
            </w:r>
            <w:proofErr w:type="gramEnd"/>
            <w:r w:rsidR="005C5EF8" w:rsidRPr="00765C05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527B77" w:rsidRPr="00765C05" w:rsidRDefault="00527B77" w:rsidP="00E97154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C</w:t>
            </w:r>
            <w:r w:rsidR="00E97154">
              <w:rPr>
                <w:sz w:val="24"/>
                <w:szCs w:val="24"/>
              </w:rPr>
              <w:t>O</w:t>
            </w:r>
            <w:r w:rsidRPr="00765C05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1</w:t>
            </w:r>
          </w:p>
        </w:tc>
      </w:tr>
      <w:tr w:rsidR="008E3915" w:rsidRPr="00765C05" w:rsidTr="00E97154">
        <w:tc>
          <w:tcPr>
            <w:tcW w:w="267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8E3915" w:rsidRPr="00765C05" w:rsidRDefault="00BF0E94" w:rsidP="00045588">
            <w:pPr>
              <w:jc w:val="both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How would you interpret</w:t>
            </w:r>
            <w:r w:rsidR="005C5EF8" w:rsidRPr="00765C05">
              <w:rPr>
                <w:sz w:val="24"/>
                <w:szCs w:val="24"/>
              </w:rPr>
              <w:t xml:space="preserve"> strain energy in structural analysis?</w:t>
            </w:r>
          </w:p>
        </w:tc>
        <w:tc>
          <w:tcPr>
            <w:tcW w:w="538" w:type="pct"/>
          </w:tcPr>
          <w:p w:rsidR="008E3915" w:rsidRPr="00765C05" w:rsidRDefault="00E97154" w:rsidP="00B00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27B77" w:rsidRPr="00765C05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1</w:t>
            </w:r>
          </w:p>
        </w:tc>
      </w:tr>
      <w:tr w:rsidR="008E3915" w:rsidRPr="00765C05" w:rsidTr="00E97154">
        <w:tc>
          <w:tcPr>
            <w:tcW w:w="267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8E3915" w:rsidRPr="00765C05" w:rsidRDefault="00470640" w:rsidP="000455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  <w:r w:rsidR="00BF0E94" w:rsidRPr="00765C05">
              <w:rPr>
                <w:sz w:val="24"/>
                <w:szCs w:val="24"/>
              </w:rPr>
              <w:t xml:space="preserve">ive </w:t>
            </w:r>
            <w:r w:rsidR="005C5EF8" w:rsidRPr="00765C05">
              <w:rPr>
                <w:sz w:val="24"/>
                <w:szCs w:val="24"/>
              </w:rPr>
              <w:t xml:space="preserve">the formula for finding the section modulus of a hollow rectangular </w:t>
            </w:r>
            <w:r w:rsidR="00486E38" w:rsidRPr="00765C05">
              <w:rPr>
                <w:sz w:val="24"/>
                <w:szCs w:val="24"/>
              </w:rPr>
              <w:t>section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765C05" w:rsidRDefault="00E97154" w:rsidP="00B00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27B77" w:rsidRPr="00765C05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1</w:t>
            </w:r>
          </w:p>
        </w:tc>
      </w:tr>
      <w:tr w:rsidR="008E3915" w:rsidRPr="00765C05" w:rsidTr="00E97154">
        <w:tc>
          <w:tcPr>
            <w:tcW w:w="267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8E3915" w:rsidRPr="00765C05" w:rsidRDefault="00BF0E94" w:rsidP="00045588">
            <w:pPr>
              <w:jc w:val="both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 xml:space="preserve">How would you recognize </w:t>
            </w:r>
            <w:r w:rsidR="002B25B9" w:rsidRPr="00765C05">
              <w:rPr>
                <w:sz w:val="24"/>
                <w:szCs w:val="24"/>
              </w:rPr>
              <w:t>the princip</w:t>
            </w:r>
            <w:r w:rsidRPr="00765C05">
              <w:rPr>
                <w:sz w:val="24"/>
                <w:szCs w:val="24"/>
              </w:rPr>
              <w:t>le</w:t>
            </w:r>
            <w:r w:rsidR="002B25B9" w:rsidRPr="00765C05">
              <w:rPr>
                <w:sz w:val="24"/>
                <w:szCs w:val="24"/>
              </w:rPr>
              <w:t xml:space="preserve"> of complementary shear? </w:t>
            </w:r>
          </w:p>
        </w:tc>
        <w:tc>
          <w:tcPr>
            <w:tcW w:w="538" w:type="pct"/>
          </w:tcPr>
          <w:p w:rsidR="008E3915" w:rsidRPr="00765C05" w:rsidRDefault="00E97154" w:rsidP="00B00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27B77" w:rsidRPr="00765C05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1</w:t>
            </w:r>
          </w:p>
        </w:tc>
      </w:tr>
      <w:tr w:rsidR="008E3915" w:rsidRPr="00765C05" w:rsidTr="00E97154">
        <w:tc>
          <w:tcPr>
            <w:tcW w:w="267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8E3915" w:rsidRPr="00765C05" w:rsidRDefault="00B41CDC" w:rsidP="00B41C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the deflection of cantilever subjected to a concentrated </w:t>
            </w:r>
            <w:r w:rsidR="002B25B9" w:rsidRPr="00765C05">
              <w:rPr>
                <w:sz w:val="24"/>
                <w:szCs w:val="24"/>
              </w:rPr>
              <w:t xml:space="preserve">load at free </w:t>
            </w:r>
            <w:r w:rsidR="00486E38" w:rsidRPr="00765C05">
              <w:rPr>
                <w:sz w:val="24"/>
                <w:szCs w:val="24"/>
              </w:rPr>
              <w:t>end?</w:t>
            </w:r>
          </w:p>
        </w:tc>
        <w:tc>
          <w:tcPr>
            <w:tcW w:w="538" w:type="pct"/>
          </w:tcPr>
          <w:p w:rsidR="008E3915" w:rsidRPr="00765C05" w:rsidRDefault="00E97154" w:rsidP="00B00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27B77" w:rsidRPr="00765C05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1</w:t>
            </w:r>
          </w:p>
        </w:tc>
      </w:tr>
      <w:tr w:rsidR="008E3915" w:rsidRPr="00765C05" w:rsidTr="00E97154">
        <w:tc>
          <w:tcPr>
            <w:tcW w:w="267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8E3915" w:rsidRPr="00765C05" w:rsidRDefault="00470640" w:rsidP="000455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BC3741" w:rsidRPr="00765C05">
              <w:rPr>
                <w:sz w:val="24"/>
                <w:szCs w:val="24"/>
              </w:rPr>
              <w:t>tate h</w:t>
            </w:r>
            <w:r w:rsidR="002B25B9" w:rsidRPr="00765C05">
              <w:rPr>
                <w:sz w:val="24"/>
                <w:szCs w:val="24"/>
              </w:rPr>
              <w:t xml:space="preserve">ow </w:t>
            </w:r>
            <w:r w:rsidR="00527B77" w:rsidRPr="00765C05">
              <w:rPr>
                <w:sz w:val="24"/>
                <w:szCs w:val="24"/>
              </w:rPr>
              <w:t xml:space="preserve">shear force can be obtained </w:t>
            </w:r>
            <w:r w:rsidR="002B25B9" w:rsidRPr="00765C05">
              <w:rPr>
                <w:sz w:val="24"/>
                <w:szCs w:val="24"/>
              </w:rPr>
              <w:t>in a conjugate beam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765C05" w:rsidRDefault="00E97154" w:rsidP="00B00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27B77" w:rsidRPr="00765C05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1</w:t>
            </w:r>
          </w:p>
        </w:tc>
      </w:tr>
      <w:tr w:rsidR="008E3915" w:rsidRPr="00765C05" w:rsidTr="00E97154">
        <w:tc>
          <w:tcPr>
            <w:tcW w:w="267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8E3915" w:rsidRPr="00765C05" w:rsidRDefault="00470640" w:rsidP="000455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BC3741" w:rsidRPr="00765C05">
              <w:rPr>
                <w:sz w:val="24"/>
                <w:szCs w:val="24"/>
              </w:rPr>
              <w:t xml:space="preserve">pecify the </w:t>
            </w:r>
            <w:r w:rsidR="002B25B9" w:rsidRPr="00765C05">
              <w:rPr>
                <w:sz w:val="24"/>
                <w:szCs w:val="24"/>
              </w:rPr>
              <w:t xml:space="preserve">type of stresses and strains developed in a shaft due to </w:t>
            </w:r>
            <w:r w:rsidR="00486E38" w:rsidRPr="00765C05">
              <w:rPr>
                <w:sz w:val="24"/>
                <w:szCs w:val="24"/>
              </w:rPr>
              <w:t>torsion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765C05" w:rsidRDefault="00E97154" w:rsidP="00B00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27B77" w:rsidRPr="00765C05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1</w:t>
            </w:r>
          </w:p>
        </w:tc>
      </w:tr>
      <w:tr w:rsidR="008E3915" w:rsidRPr="00765C05" w:rsidTr="00E97154">
        <w:tc>
          <w:tcPr>
            <w:tcW w:w="267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8E3915" w:rsidRPr="00765C05" w:rsidRDefault="00B006FB" w:rsidP="000455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BC3741" w:rsidRPr="00765C05">
              <w:rPr>
                <w:sz w:val="24"/>
                <w:szCs w:val="24"/>
              </w:rPr>
              <w:t xml:space="preserve">redict where </w:t>
            </w:r>
            <w:r w:rsidR="002B25B9" w:rsidRPr="00765C05">
              <w:rPr>
                <w:sz w:val="24"/>
                <w:szCs w:val="24"/>
              </w:rPr>
              <w:t>closed coil springs</w:t>
            </w:r>
            <w:r w:rsidR="00BC3741" w:rsidRPr="00765C05">
              <w:rPr>
                <w:sz w:val="24"/>
                <w:szCs w:val="24"/>
              </w:rPr>
              <w:t xml:space="preserve"> are used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765C05" w:rsidRDefault="00E97154" w:rsidP="00B00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27B77" w:rsidRPr="00765C05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1</w:t>
            </w:r>
          </w:p>
        </w:tc>
      </w:tr>
      <w:tr w:rsidR="008E3915" w:rsidRPr="00765C05" w:rsidTr="00E97154">
        <w:tc>
          <w:tcPr>
            <w:tcW w:w="267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8E3915" w:rsidRPr="00765C05" w:rsidRDefault="00BC3741" w:rsidP="00045588">
            <w:pPr>
              <w:jc w:val="both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 xml:space="preserve">How would you comment on the failure of </w:t>
            </w:r>
            <w:r w:rsidR="002B25B9" w:rsidRPr="00765C05">
              <w:rPr>
                <w:sz w:val="24"/>
                <w:szCs w:val="24"/>
              </w:rPr>
              <w:t>a short column</w:t>
            </w:r>
            <w:r w:rsidRPr="00765C05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8E3915" w:rsidRPr="00765C05" w:rsidRDefault="00E97154" w:rsidP="00B00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27B77" w:rsidRPr="00765C05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1</w:t>
            </w:r>
          </w:p>
        </w:tc>
      </w:tr>
      <w:tr w:rsidR="008E3915" w:rsidRPr="00765C05" w:rsidTr="00E97154">
        <w:tc>
          <w:tcPr>
            <w:tcW w:w="267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8E3915" w:rsidRPr="00765C05" w:rsidRDefault="00470640" w:rsidP="004706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735F23" w:rsidRPr="00765C05">
              <w:rPr>
                <w:sz w:val="24"/>
                <w:szCs w:val="24"/>
              </w:rPr>
              <w:t xml:space="preserve">efine </w:t>
            </w:r>
            <w:r w:rsidR="00BC3741" w:rsidRPr="00765C05">
              <w:rPr>
                <w:sz w:val="24"/>
                <w:szCs w:val="24"/>
              </w:rPr>
              <w:t>‘S</w:t>
            </w:r>
            <w:r w:rsidR="00735F23" w:rsidRPr="00765C05">
              <w:rPr>
                <w:sz w:val="24"/>
                <w:szCs w:val="24"/>
              </w:rPr>
              <w:t xml:space="preserve">lenderness </w:t>
            </w:r>
            <w:r w:rsidR="00BC3741" w:rsidRPr="00765C05">
              <w:rPr>
                <w:sz w:val="24"/>
                <w:szCs w:val="24"/>
              </w:rPr>
              <w:t>R</w:t>
            </w:r>
            <w:r w:rsidR="00735F23" w:rsidRPr="00765C05">
              <w:rPr>
                <w:sz w:val="24"/>
                <w:szCs w:val="24"/>
              </w:rPr>
              <w:t>atio</w:t>
            </w:r>
            <w:r w:rsidR="00BC3741" w:rsidRPr="00765C05">
              <w:rPr>
                <w:sz w:val="24"/>
                <w:szCs w:val="24"/>
              </w:rPr>
              <w:t>’</w:t>
            </w:r>
            <w:r w:rsidR="00E9715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765C05" w:rsidRDefault="00E97154" w:rsidP="00B00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27B77" w:rsidRPr="00765C05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E97154" w:rsidRPr="00765C05" w:rsidRDefault="00E97154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136"/>
        <w:gridCol w:w="1233"/>
        <w:gridCol w:w="793"/>
      </w:tblGrid>
      <w:tr w:rsidR="00E97154" w:rsidRPr="00765C05" w:rsidTr="00E97154">
        <w:tc>
          <w:tcPr>
            <w:tcW w:w="5000" w:type="pct"/>
            <w:gridSpan w:val="4"/>
          </w:tcPr>
          <w:p w:rsidR="00E97154" w:rsidRDefault="00E97154" w:rsidP="00E9715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97154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E97154" w:rsidRPr="00E97154" w:rsidRDefault="00E97154" w:rsidP="00E9715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765C05" w:rsidTr="00E97154">
        <w:trPr>
          <w:trHeight w:val="350"/>
        </w:trPr>
        <w:tc>
          <w:tcPr>
            <w:tcW w:w="244" w:type="pct"/>
          </w:tcPr>
          <w:p w:rsidR="008E3915" w:rsidRPr="00765C05" w:rsidRDefault="008E3915" w:rsidP="00B006FB">
            <w:pPr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11.</w:t>
            </w:r>
          </w:p>
        </w:tc>
        <w:tc>
          <w:tcPr>
            <w:tcW w:w="3808" w:type="pct"/>
          </w:tcPr>
          <w:p w:rsidR="008E3915" w:rsidRPr="00765C05" w:rsidRDefault="00470640" w:rsidP="00BC37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</w:t>
            </w:r>
            <w:r w:rsidR="00BC3741" w:rsidRPr="00765C05">
              <w:rPr>
                <w:sz w:val="24"/>
                <w:szCs w:val="24"/>
              </w:rPr>
              <w:t xml:space="preserve"> b</w:t>
            </w:r>
            <w:r w:rsidR="00735F23" w:rsidRPr="00765C05">
              <w:rPr>
                <w:sz w:val="24"/>
                <w:szCs w:val="24"/>
              </w:rPr>
              <w:t>rief</w:t>
            </w:r>
            <w:r>
              <w:rPr>
                <w:sz w:val="24"/>
                <w:szCs w:val="24"/>
              </w:rPr>
              <w:t>ly</w:t>
            </w:r>
            <w:r w:rsidR="00735F23" w:rsidRPr="00765C05">
              <w:rPr>
                <w:sz w:val="24"/>
                <w:szCs w:val="24"/>
              </w:rPr>
              <w:t xml:space="preserve"> on compatibility method of structural analysis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8E3915" w:rsidRPr="00765C05" w:rsidRDefault="00527B77" w:rsidP="00E97154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C</w:t>
            </w:r>
            <w:r w:rsidR="00E97154">
              <w:rPr>
                <w:sz w:val="24"/>
                <w:szCs w:val="24"/>
              </w:rPr>
              <w:t>O</w:t>
            </w:r>
            <w:r w:rsidRPr="00765C05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3</w:t>
            </w:r>
          </w:p>
        </w:tc>
      </w:tr>
      <w:tr w:rsidR="00691786" w:rsidRPr="00765C05" w:rsidTr="00E97154">
        <w:trPr>
          <w:trHeight w:val="350"/>
        </w:trPr>
        <w:tc>
          <w:tcPr>
            <w:tcW w:w="244" w:type="pct"/>
          </w:tcPr>
          <w:p w:rsidR="00691786" w:rsidRPr="00765C05" w:rsidRDefault="00691786" w:rsidP="00B006FB">
            <w:pPr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12.</w:t>
            </w:r>
          </w:p>
        </w:tc>
        <w:tc>
          <w:tcPr>
            <w:tcW w:w="3808" w:type="pct"/>
          </w:tcPr>
          <w:p w:rsidR="00691786" w:rsidRPr="00765C05" w:rsidRDefault="00BC3741" w:rsidP="00B006FB">
            <w:pPr>
              <w:jc w:val="both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 xml:space="preserve">How would you illustrate a </w:t>
            </w:r>
            <w:proofErr w:type="spellStart"/>
            <w:r w:rsidR="00735F23" w:rsidRPr="00765C05">
              <w:rPr>
                <w:sz w:val="24"/>
                <w:szCs w:val="24"/>
              </w:rPr>
              <w:t>Flitched</w:t>
            </w:r>
            <w:proofErr w:type="spellEnd"/>
            <w:r w:rsidR="00735F23" w:rsidRPr="00765C05">
              <w:rPr>
                <w:sz w:val="24"/>
                <w:szCs w:val="24"/>
              </w:rPr>
              <w:t xml:space="preserve"> beam with a sketch</w:t>
            </w:r>
            <w:r w:rsidRPr="00765C05">
              <w:rPr>
                <w:sz w:val="24"/>
                <w:szCs w:val="24"/>
              </w:rPr>
              <w:t>?</w:t>
            </w:r>
          </w:p>
        </w:tc>
        <w:tc>
          <w:tcPr>
            <w:tcW w:w="577" w:type="pct"/>
          </w:tcPr>
          <w:p w:rsidR="00691786" w:rsidRPr="00765C05" w:rsidRDefault="00E97154" w:rsidP="00B00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27B77" w:rsidRPr="00765C05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691786" w:rsidRPr="00765C05" w:rsidRDefault="00691786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3</w:t>
            </w:r>
          </w:p>
        </w:tc>
      </w:tr>
      <w:tr w:rsidR="00691786" w:rsidRPr="00765C05" w:rsidTr="00E97154">
        <w:trPr>
          <w:trHeight w:val="350"/>
        </w:trPr>
        <w:tc>
          <w:tcPr>
            <w:tcW w:w="244" w:type="pct"/>
          </w:tcPr>
          <w:p w:rsidR="00691786" w:rsidRPr="00765C05" w:rsidRDefault="00691786" w:rsidP="00B006FB">
            <w:pPr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13.</w:t>
            </w:r>
          </w:p>
        </w:tc>
        <w:tc>
          <w:tcPr>
            <w:tcW w:w="3808" w:type="pct"/>
          </w:tcPr>
          <w:p w:rsidR="00691786" w:rsidRPr="00765C05" w:rsidRDefault="00735F23" w:rsidP="00EC7F65">
            <w:pPr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Where</w:t>
            </w:r>
            <w:r w:rsidR="00EC7F65" w:rsidRPr="00765C05">
              <w:rPr>
                <w:sz w:val="24"/>
                <w:szCs w:val="24"/>
              </w:rPr>
              <w:t xml:space="preserve"> would you use </w:t>
            </w:r>
            <w:r w:rsidRPr="00765C05">
              <w:rPr>
                <w:sz w:val="24"/>
                <w:szCs w:val="24"/>
              </w:rPr>
              <w:t>the Mohr’s theorems</w:t>
            </w:r>
            <w:r w:rsidR="00EC7F65" w:rsidRPr="00765C05">
              <w:rPr>
                <w:sz w:val="24"/>
                <w:szCs w:val="24"/>
              </w:rPr>
              <w:t>?</w:t>
            </w:r>
          </w:p>
        </w:tc>
        <w:tc>
          <w:tcPr>
            <w:tcW w:w="577" w:type="pct"/>
          </w:tcPr>
          <w:p w:rsidR="00691786" w:rsidRPr="00765C05" w:rsidRDefault="00527B77" w:rsidP="00E97154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C</w:t>
            </w:r>
            <w:r w:rsidR="00E97154">
              <w:rPr>
                <w:sz w:val="24"/>
                <w:szCs w:val="24"/>
              </w:rPr>
              <w:t>O</w:t>
            </w:r>
            <w:r w:rsidRPr="00765C05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691786" w:rsidRPr="00765C05" w:rsidRDefault="00691786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3</w:t>
            </w:r>
          </w:p>
        </w:tc>
      </w:tr>
      <w:tr w:rsidR="00691786" w:rsidRPr="00765C05" w:rsidTr="00E97154">
        <w:trPr>
          <w:trHeight w:val="890"/>
        </w:trPr>
        <w:tc>
          <w:tcPr>
            <w:tcW w:w="244" w:type="pct"/>
          </w:tcPr>
          <w:p w:rsidR="00691786" w:rsidRPr="00765C05" w:rsidRDefault="00691786" w:rsidP="00B006FB">
            <w:pPr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14.</w:t>
            </w:r>
          </w:p>
        </w:tc>
        <w:tc>
          <w:tcPr>
            <w:tcW w:w="3808" w:type="pct"/>
          </w:tcPr>
          <w:p w:rsidR="00691786" w:rsidRPr="00765C05" w:rsidRDefault="00EC7F65" w:rsidP="00470640">
            <w:pPr>
              <w:jc w:val="both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 xml:space="preserve">A closely coiled helical spring is to carry a load of 500N. Its mean coil diameter is to be 10 times that of the wire diameter. Calculate </w:t>
            </w:r>
            <w:proofErr w:type="gramStart"/>
            <w:r w:rsidRPr="00765C05">
              <w:rPr>
                <w:sz w:val="24"/>
                <w:szCs w:val="24"/>
              </w:rPr>
              <w:t>these diameters if the maximum shear stress in the material of the spring is</w:t>
            </w:r>
            <w:proofErr w:type="gramEnd"/>
            <w:r w:rsidRPr="00765C05">
              <w:rPr>
                <w:sz w:val="24"/>
                <w:szCs w:val="24"/>
              </w:rPr>
              <w:t xml:space="preserve"> to be 80N/mm</w:t>
            </w:r>
            <w:r w:rsidRPr="00765C05">
              <w:rPr>
                <w:sz w:val="24"/>
                <w:szCs w:val="24"/>
                <w:vertAlign w:val="superscript"/>
              </w:rPr>
              <w:t>2</w:t>
            </w:r>
            <w:r w:rsidRPr="00765C05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691786" w:rsidRPr="00765C05" w:rsidRDefault="00527B77" w:rsidP="00E97154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C</w:t>
            </w:r>
            <w:r w:rsidR="00E97154">
              <w:rPr>
                <w:sz w:val="24"/>
                <w:szCs w:val="24"/>
              </w:rPr>
              <w:t>O</w:t>
            </w:r>
            <w:r w:rsidRPr="00765C05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:rsidR="00691786" w:rsidRPr="00765C05" w:rsidRDefault="00691786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3</w:t>
            </w:r>
          </w:p>
        </w:tc>
      </w:tr>
      <w:tr w:rsidR="00691786" w:rsidRPr="00765C05" w:rsidTr="00E97154">
        <w:trPr>
          <w:trHeight w:val="350"/>
        </w:trPr>
        <w:tc>
          <w:tcPr>
            <w:tcW w:w="244" w:type="pct"/>
          </w:tcPr>
          <w:p w:rsidR="00691786" w:rsidRPr="00765C05" w:rsidRDefault="00691786" w:rsidP="00B006FB">
            <w:pPr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15.</w:t>
            </w:r>
          </w:p>
        </w:tc>
        <w:tc>
          <w:tcPr>
            <w:tcW w:w="3808" w:type="pct"/>
          </w:tcPr>
          <w:p w:rsidR="00691786" w:rsidRPr="00765C05" w:rsidRDefault="00470640" w:rsidP="00A661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486E38" w:rsidRPr="00765C05">
              <w:rPr>
                <w:sz w:val="24"/>
                <w:szCs w:val="24"/>
              </w:rPr>
              <w:t>ring out</w:t>
            </w:r>
            <w:r w:rsidR="00BC3741" w:rsidRPr="00765C05">
              <w:rPr>
                <w:sz w:val="24"/>
                <w:szCs w:val="24"/>
              </w:rPr>
              <w:t xml:space="preserve"> the </w:t>
            </w:r>
            <w:r w:rsidR="00EC7F65" w:rsidRPr="00765C05">
              <w:rPr>
                <w:sz w:val="24"/>
                <w:szCs w:val="24"/>
              </w:rPr>
              <w:t>assumptions made in the Euler’s column theory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691786" w:rsidRPr="00765C05" w:rsidRDefault="00527B77" w:rsidP="00E97154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C</w:t>
            </w:r>
            <w:r w:rsidR="00E97154">
              <w:rPr>
                <w:sz w:val="24"/>
                <w:szCs w:val="24"/>
              </w:rPr>
              <w:t>O</w:t>
            </w:r>
            <w:r w:rsidRPr="00765C05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691786" w:rsidRPr="00765C05" w:rsidRDefault="00691786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3</w:t>
            </w:r>
          </w:p>
        </w:tc>
      </w:tr>
      <w:tr w:rsidR="00691786" w:rsidRPr="00765C05" w:rsidTr="00E97154">
        <w:trPr>
          <w:trHeight w:val="1142"/>
        </w:trPr>
        <w:tc>
          <w:tcPr>
            <w:tcW w:w="244" w:type="pct"/>
          </w:tcPr>
          <w:p w:rsidR="00691786" w:rsidRPr="00765C05" w:rsidRDefault="00691786" w:rsidP="00B006FB">
            <w:pPr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16.</w:t>
            </w:r>
          </w:p>
        </w:tc>
        <w:tc>
          <w:tcPr>
            <w:tcW w:w="3808" w:type="pct"/>
          </w:tcPr>
          <w:p w:rsidR="00691786" w:rsidRPr="00765C05" w:rsidRDefault="00EC7F65" w:rsidP="00045588">
            <w:pPr>
              <w:jc w:val="both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 xml:space="preserve">A cylinder of thickness </w:t>
            </w:r>
            <w:proofErr w:type="gramStart"/>
            <w:r w:rsidRPr="00765C05">
              <w:rPr>
                <w:sz w:val="24"/>
                <w:szCs w:val="24"/>
              </w:rPr>
              <w:t>1.5cm,</w:t>
            </w:r>
            <w:proofErr w:type="gramEnd"/>
            <w:r w:rsidRPr="00765C05">
              <w:rPr>
                <w:sz w:val="24"/>
                <w:szCs w:val="24"/>
              </w:rPr>
              <w:t xml:space="preserve"> has to withstand maximum internal pressure of 1.5N/mm</w:t>
            </w:r>
            <w:r w:rsidRPr="00765C05">
              <w:rPr>
                <w:sz w:val="24"/>
                <w:szCs w:val="24"/>
                <w:vertAlign w:val="superscript"/>
              </w:rPr>
              <w:t>2</w:t>
            </w:r>
            <w:r w:rsidRPr="00765C05">
              <w:rPr>
                <w:sz w:val="24"/>
                <w:szCs w:val="24"/>
              </w:rPr>
              <w:t>. If the ultimate tensile stress in the material of the cylinder is 300N/mm</w:t>
            </w:r>
            <w:r w:rsidRPr="00765C05">
              <w:rPr>
                <w:sz w:val="24"/>
                <w:szCs w:val="24"/>
                <w:vertAlign w:val="superscript"/>
              </w:rPr>
              <w:t>2</w:t>
            </w:r>
            <w:r w:rsidRPr="00765C05">
              <w:rPr>
                <w:sz w:val="24"/>
                <w:szCs w:val="24"/>
              </w:rPr>
              <w:t>, factor of safety 3.0 and joint efficiency 80%, determine the diameter of the cylinder.</w:t>
            </w:r>
          </w:p>
        </w:tc>
        <w:tc>
          <w:tcPr>
            <w:tcW w:w="577" w:type="pct"/>
          </w:tcPr>
          <w:p w:rsidR="00691786" w:rsidRPr="00765C05" w:rsidRDefault="00527B77" w:rsidP="00E97154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C</w:t>
            </w:r>
            <w:r w:rsidR="00E97154">
              <w:rPr>
                <w:sz w:val="24"/>
                <w:szCs w:val="24"/>
              </w:rPr>
              <w:t>O</w:t>
            </w:r>
            <w:r w:rsidRPr="00765C05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:rsidR="00691786" w:rsidRPr="00765C05" w:rsidRDefault="00691786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E97154" w:rsidRPr="00765C05" w:rsidRDefault="00E97154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24"/>
        <w:gridCol w:w="613"/>
        <w:gridCol w:w="7420"/>
        <w:gridCol w:w="1246"/>
        <w:gridCol w:w="780"/>
      </w:tblGrid>
      <w:tr w:rsidR="00765C05" w:rsidRPr="00765C05" w:rsidTr="00765C05">
        <w:trPr>
          <w:trHeight w:val="232"/>
        </w:trPr>
        <w:tc>
          <w:tcPr>
            <w:tcW w:w="5000" w:type="pct"/>
            <w:gridSpan w:val="5"/>
          </w:tcPr>
          <w:p w:rsidR="00765C05" w:rsidRDefault="00765C05" w:rsidP="00B006F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65C05">
              <w:rPr>
                <w:b/>
                <w:sz w:val="24"/>
                <w:szCs w:val="24"/>
                <w:u w:val="single"/>
              </w:rPr>
              <w:t>PART – C (6 x</w:t>
            </w:r>
            <w:bookmarkStart w:id="0" w:name="_GoBack"/>
            <w:bookmarkEnd w:id="0"/>
            <w:r w:rsidRPr="00765C05">
              <w:rPr>
                <w:b/>
                <w:sz w:val="24"/>
                <w:szCs w:val="24"/>
                <w:u w:val="single"/>
              </w:rPr>
              <w:t xml:space="preserve"> 12 = 72 MARKS)</w:t>
            </w:r>
          </w:p>
          <w:p w:rsidR="00765C05" w:rsidRDefault="00765C05" w:rsidP="00765C05">
            <w:pPr>
              <w:jc w:val="center"/>
              <w:rPr>
                <w:b/>
                <w:sz w:val="24"/>
                <w:szCs w:val="24"/>
              </w:rPr>
            </w:pPr>
            <w:r w:rsidRPr="00765C05">
              <w:rPr>
                <w:b/>
                <w:sz w:val="24"/>
                <w:szCs w:val="24"/>
              </w:rPr>
              <w:t xml:space="preserve">(Answer any five Questions from </w:t>
            </w:r>
            <w:proofErr w:type="spellStart"/>
            <w:r w:rsidRPr="00765C05">
              <w:rPr>
                <w:b/>
                <w:sz w:val="24"/>
                <w:szCs w:val="24"/>
              </w:rPr>
              <w:t>Q.no</w:t>
            </w:r>
            <w:proofErr w:type="spellEnd"/>
            <w:r w:rsidRPr="00765C05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Pr="00765C05">
              <w:rPr>
                <w:b/>
                <w:sz w:val="24"/>
                <w:szCs w:val="24"/>
              </w:rPr>
              <w:t>Q.No</w:t>
            </w:r>
            <w:proofErr w:type="spellEnd"/>
            <w:r w:rsidRPr="00765C05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765C05" w:rsidRPr="00765C05" w:rsidRDefault="00765C05" w:rsidP="00765C0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765C05" w:rsidTr="00E23F8E">
        <w:trPr>
          <w:trHeight w:val="350"/>
        </w:trPr>
        <w:tc>
          <w:tcPr>
            <w:tcW w:w="292" w:type="pct"/>
            <w:vMerge w:val="restar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17.</w:t>
            </w:r>
          </w:p>
        </w:tc>
        <w:tc>
          <w:tcPr>
            <w:tcW w:w="287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a.</w:t>
            </w:r>
          </w:p>
        </w:tc>
        <w:tc>
          <w:tcPr>
            <w:tcW w:w="3473" w:type="pct"/>
          </w:tcPr>
          <w:p w:rsidR="008E3915" w:rsidRPr="00765C05" w:rsidRDefault="00470640" w:rsidP="00470640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Hi</w:t>
            </w:r>
            <w:r w:rsidR="00BC3741" w:rsidRPr="00765C05">
              <w:rPr>
                <w:color w:val="000000" w:themeColor="text1"/>
                <w:sz w:val="24"/>
                <w:szCs w:val="24"/>
              </w:rPr>
              <w:t xml:space="preserve">ghlight </w:t>
            </w:r>
            <w:r w:rsidR="00EC7F65" w:rsidRPr="00765C05">
              <w:rPr>
                <w:color w:val="000000" w:themeColor="text1"/>
                <w:sz w:val="24"/>
                <w:szCs w:val="24"/>
              </w:rPr>
              <w:t xml:space="preserve">the advantages </w:t>
            </w:r>
            <w:r w:rsidR="00486E38" w:rsidRPr="00765C05">
              <w:rPr>
                <w:color w:val="000000" w:themeColor="text1"/>
                <w:sz w:val="24"/>
                <w:szCs w:val="24"/>
              </w:rPr>
              <w:t>of fixed</w:t>
            </w:r>
            <w:r w:rsidR="00EC7F65" w:rsidRPr="00765C05">
              <w:rPr>
                <w:color w:val="000000" w:themeColor="text1"/>
                <w:sz w:val="24"/>
                <w:szCs w:val="24"/>
              </w:rPr>
              <w:t xml:space="preserve"> beams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83" w:type="pct"/>
          </w:tcPr>
          <w:p w:rsidR="008E3915" w:rsidRPr="00765C05" w:rsidRDefault="006F7C66" w:rsidP="00B00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27B77" w:rsidRPr="00765C05">
              <w:rPr>
                <w:sz w:val="24"/>
                <w:szCs w:val="24"/>
              </w:rPr>
              <w:t>1</w:t>
            </w:r>
          </w:p>
        </w:tc>
        <w:tc>
          <w:tcPr>
            <w:tcW w:w="365" w:type="pct"/>
          </w:tcPr>
          <w:p w:rsidR="008E3915" w:rsidRPr="00765C05" w:rsidRDefault="00527B77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3</w:t>
            </w:r>
          </w:p>
        </w:tc>
      </w:tr>
      <w:tr w:rsidR="008E3915" w:rsidRPr="00765C05" w:rsidTr="00E23F8E">
        <w:trPr>
          <w:trHeight w:val="1160"/>
        </w:trPr>
        <w:tc>
          <w:tcPr>
            <w:tcW w:w="292" w:type="pct"/>
            <w:vMerge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" w:type="pct"/>
          </w:tcPr>
          <w:p w:rsidR="008E3915" w:rsidRPr="00765C05" w:rsidRDefault="00F32FCE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b</w:t>
            </w:r>
            <w:r w:rsidR="008E3915" w:rsidRPr="00765C05">
              <w:rPr>
                <w:sz w:val="24"/>
                <w:szCs w:val="24"/>
              </w:rPr>
              <w:t>.</w:t>
            </w:r>
          </w:p>
        </w:tc>
        <w:tc>
          <w:tcPr>
            <w:tcW w:w="3473" w:type="pct"/>
          </w:tcPr>
          <w:p w:rsidR="00F32FCE" w:rsidRPr="00765C05" w:rsidRDefault="00EC7F65" w:rsidP="00BF0E9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65C05">
              <w:rPr>
                <w:color w:val="000000" w:themeColor="text1"/>
                <w:sz w:val="24"/>
                <w:szCs w:val="24"/>
              </w:rPr>
              <w:t xml:space="preserve">A continuous beam ABC covers two consecutive span AB and BC of lengths 4m and 6m </w:t>
            </w:r>
            <w:r w:rsidR="00CB0AD7" w:rsidRPr="00765C05">
              <w:rPr>
                <w:color w:val="000000" w:themeColor="text1"/>
                <w:sz w:val="24"/>
                <w:szCs w:val="24"/>
              </w:rPr>
              <w:t>carrying uniformly distributed load of 6kN/m and 10kN/m respectively.</w:t>
            </w:r>
            <w:r w:rsidRPr="00765C05">
              <w:rPr>
                <w:color w:val="000000" w:themeColor="text1"/>
                <w:sz w:val="24"/>
                <w:szCs w:val="24"/>
              </w:rPr>
              <w:t xml:space="preserve"> If the ends A and C are simply supported, find the support moments at A, B and C. Draw also </w:t>
            </w:r>
            <w:r w:rsidR="00F32FCE" w:rsidRPr="00765C05">
              <w:rPr>
                <w:color w:val="000000" w:themeColor="text1"/>
                <w:sz w:val="24"/>
                <w:szCs w:val="24"/>
              </w:rPr>
              <w:t>bending moment and shear force diagram</w:t>
            </w:r>
            <w:r w:rsidRPr="00765C05">
              <w:rPr>
                <w:color w:val="000000" w:themeColor="text1"/>
                <w:sz w:val="24"/>
                <w:szCs w:val="24"/>
              </w:rPr>
              <w:t>s</w:t>
            </w:r>
            <w:r w:rsidR="00045588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83" w:type="pct"/>
          </w:tcPr>
          <w:p w:rsidR="008E3915" w:rsidRPr="00765C05" w:rsidRDefault="006F7C66" w:rsidP="00B00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27B77" w:rsidRPr="00765C05">
              <w:rPr>
                <w:sz w:val="24"/>
                <w:szCs w:val="24"/>
              </w:rPr>
              <w:t>3</w:t>
            </w:r>
          </w:p>
        </w:tc>
        <w:tc>
          <w:tcPr>
            <w:tcW w:w="365" w:type="pct"/>
          </w:tcPr>
          <w:p w:rsidR="008E3915" w:rsidRPr="00765C05" w:rsidRDefault="00527B77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9</w:t>
            </w:r>
          </w:p>
        </w:tc>
      </w:tr>
      <w:tr w:rsidR="00765C05" w:rsidRPr="00765C05" w:rsidTr="00E23F8E">
        <w:trPr>
          <w:trHeight w:val="232"/>
        </w:trPr>
        <w:tc>
          <w:tcPr>
            <w:tcW w:w="292" w:type="pct"/>
          </w:tcPr>
          <w:p w:rsidR="00765C05" w:rsidRDefault="00765C05" w:rsidP="00B006FB">
            <w:pPr>
              <w:jc w:val="center"/>
            </w:pPr>
          </w:p>
          <w:p w:rsidR="00E97154" w:rsidRDefault="00E97154" w:rsidP="00B006FB">
            <w:pPr>
              <w:jc w:val="center"/>
            </w:pPr>
          </w:p>
          <w:p w:rsidR="00E97154" w:rsidRPr="00765C05" w:rsidRDefault="00E97154" w:rsidP="00B006FB">
            <w:pPr>
              <w:jc w:val="center"/>
            </w:pPr>
          </w:p>
        </w:tc>
        <w:tc>
          <w:tcPr>
            <w:tcW w:w="287" w:type="pct"/>
          </w:tcPr>
          <w:p w:rsidR="00765C05" w:rsidRPr="00765C05" w:rsidRDefault="00765C05" w:rsidP="00F32FCE">
            <w:pPr>
              <w:jc w:val="center"/>
            </w:pPr>
          </w:p>
        </w:tc>
        <w:tc>
          <w:tcPr>
            <w:tcW w:w="3473" w:type="pct"/>
          </w:tcPr>
          <w:p w:rsidR="00765C05" w:rsidRPr="00765C05" w:rsidRDefault="00765C05" w:rsidP="00BF0E94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3" w:type="pct"/>
          </w:tcPr>
          <w:p w:rsidR="00765C05" w:rsidRPr="00765C05" w:rsidRDefault="00765C05" w:rsidP="00B006FB">
            <w:pPr>
              <w:jc w:val="center"/>
            </w:pPr>
          </w:p>
        </w:tc>
        <w:tc>
          <w:tcPr>
            <w:tcW w:w="365" w:type="pct"/>
          </w:tcPr>
          <w:p w:rsidR="00765C05" w:rsidRPr="00765C05" w:rsidRDefault="00765C05" w:rsidP="00B006FB">
            <w:pPr>
              <w:jc w:val="center"/>
            </w:pPr>
          </w:p>
        </w:tc>
      </w:tr>
      <w:tr w:rsidR="00F32FCE" w:rsidRPr="00765C05" w:rsidTr="00E23F8E">
        <w:trPr>
          <w:trHeight w:val="602"/>
        </w:trPr>
        <w:tc>
          <w:tcPr>
            <w:tcW w:w="292" w:type="pct"/>
            <w:vMerge w:val="restart"/>
          </w:tcPr>
          <w:p w:rsidR="00F32FCE" w:rsidRPr="00765C05" w:rsidRDefault="00F32FCE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287" w:type="pct"/>
          </w:tcPr>
          <w:p w:rsidR="00F32FCE" w:rsidRPr="00765C05" w:rsidRDefault="00F32FCE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a.</w:t>
            </w:r>
          </w:p>
        </w:tc>
        <w:tc>
          <w:tcPr>
            <w:tcW w:w="3473" w:type="pct"/>
          </w:tcPr>
          <w:p w:rsidR="00F32FCE" w:rsidRPr="00765C05" w:rsidRDefault="00CB0AD7" w:rsidP="00BF0E9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65C05">
              <w:rPr>
                <w:color w:val="000000" w:themeColor="text1"/>
                <w:sz w:val="24"/>
                <w:szCs w:val="24"/>
              </w:rPr>
              <w:t>Show that the maximum shear stress in a circular section of a beam is 4/3 times the average shear stress.</w:t>
            </w:r>
          </w:p>
        </w:tc>
        <w:tc>
          <w:tcPr>
            <w:tcW w:w="583" w:type="pct"/>
          </w:tcPr>
          <w:p w:rsidR="00F32FCE" w:rsidRPr="00765C05" w:rsidRDefault="006F7C66" w:rsidP="00F32F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27B77" w:rsidRPr="00765C05">
              <w:rPr>
                <w:sz w:val="24"/>
                <w:szCs w:val="24"/>
              </w:rPr>
              <w:t>3</w:t>
            </w:r>
          </w:p>
        </w:tc>
        <w:tc>
          <w:tcPr>
            <w:tcW w:w="365" w:type="pct"/>
          </w:tcPr>
          <w:p w:rsidR="00F32FCE" w:rsidRPr="00765C05" w:rsidRDefault="00527B77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3</w:t>
            </w:r>
          </w:p>
        </w:tc>
      </w:tr>
      <w:tr w:rsidR="00F32FCE" w:rsidRPr="00765C05" w:rsidTr="00E23F8E">
        <w:trPr>
          <w:trHeight w:val="232"/>
        </w:trPr>
        <w:tc>
          <w:tcPr>
            <w:tcW w:w="292" w:type="pct"/>
            <w:vMerge/>
          </w:tcPr>
          <w:p w:rsidR="00F32FCE" w:rsidRPr="00765C05" w:rsidRDefault="00F32FCE" w:rsidP="00F32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" w:type="pct"/>
          </w:tcPr>
          <w:p w:rsidR="00F32FCE" w:rsidRPr="00765C05" w:rsidRDefault="00F32FCE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b.</w:t>
            </w:r>
          </w:p>
        </w:tc>
        <w:tc>
          <w:tcPr>
            <w:tcW w:w="3473" w:type="pct"/>
          </w:tcPr>
          <w:p w:rsidR="00F32FCE" w:rsidRPr="00765C05" w:rsidRDefault="00CB0AD7" w:rsidP="00BF0E9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65C05">
              <w:rPr>
                <w:color w:val="000000" w:themeColor="text1"/>
                <w:sz w:val="24"/>
                <w:szCs w:val="24"/>
              </w:rPr>
              <w:t xml:space="preserve">A timber beam of rectangular section of length 8m is simply supported. The beam carries </w:t>
            </w:r>
            <w:proofErr w:type="gramStart"/>
            <w:r w:rsidRPr="00765C05">
              <w:rPr>
                <w:color w:val="000000" w:themeColor="text1"/>
                <w:sz w:val="24"/>
                <w:szCs w:val="24"/>
              </w:rPr>
              <w:t>a</w:t>
            </w:r>
            <w:proofErr w:type="gramEnd"/>
            <w:r w:rsidRPr="00765C05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5C05">
              <w:rPr>
                <w:color w:val="000000" w:themeColor="text1"/>
                <w:sz w:val="24"/>
                <w:szCs w:val="24"/>
              </w:rPr>
              <w:t>udl</w:t>
            </w:r>
            <w:proofErr w:type="spellEnd"/>
            <w:r w:rsidRPr="00765C05">
              <w:rPr>
                <w:color w:val="000000" w:themeColor="text1"/>
                <w:sz w:val="24"/>
                <w:szCs w:val="24"/>
              </w:rPr>
              <w:t xml:space="preserve"> of 12kN/m run over the entire length and a point load of 10kN at 3m from the left support. If the depth is two times the width and the stress in the timber is not to exceed 8Nmm</w:t>
            </w:r>
            <w:r w:rsidRPr="00765C05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765C05">
              <w:rPr>
                <w:color w:val="000000" w:themeColor="text1"/>
                <w:sz w:val="24"/>
                <w:szCs w:val="24"/>
              </w:rPr>
              <w:t xml:space="preserve">, find the suitable dimensions of the section. </w:t>
            </w:r>
          </w:p>
        </w:tc>
        <w:tc>
          <w:tcPr>
            <w:tcW w:w="583" w:type="pct"/>
          </w:tcPr>
          <w:p w:rsidR="00F32FCE" w:rsidRPr="00765C05" w:rsidRDefault="006F7C66" w:rsidP="00F32F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27B77" w:rsidRPr="00765C05">
              <w:rPr>
                <w:sz w:val="24"/>
                <w:szCs w:val="24"/>
              </w:rPr>
              <w:t>3</w:t>
            </w:r>
          </w:p>
        </w:tc>
        <w:tc>
          <w:tcPr>
            <w:tcW w:w="365" w:type="pct"/>
          </w:tcPr>
          <w:p w:rsidR="00F32FCE" w:rsidRPr="00765C05" w:rsidRDefault="00527B77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9</w:t>
            </w:r>
          </w:p>
        </w:tc>
      </w:tr>
      <w:tr w:rsidR="00765C05" w:rsidRPr="00765C05" w:rsidTr="00E23F8E">
        <w:trPr>
          <w:trHeight w:val="232"/>
        </w:trPr>
        <w:tc>
          <w:tcPr>
            <w:tcW w:w="292" w:type="pct"/>
          </w:tcPr>
          <w:p w:rsidR="00765C05" w:rsidRPr="00765C05" w:rsidRDefault="00765C05" w:rsidP="00F32FCE">
            <w:pPr>
              <w:jc w:val="center"/>
            </w:pPr>
          </w:p>
        </w:tc>
        <w:tc>
          <w:tcPr>
            <w:tcW w:w="287" w:type="pct"/>
          </w:tcPr>
          <w:p w:rsidR="00765C05" w:rsidRPr="00765C05" w:rsidRDefault="00765C05" w:rsidP="00F32FCE">
            <w:pPr>
              <w:jc w:val="center"/>
            </w:pPr>
          </w:p>
        </w:tc>
        <w:tc>
          <w:tcPr>
            <w:tcW w:w="3473" w:type="pct"/>
          </w:tcPr>
          <w:p w:rsidR="00765C05" w:rsidRPr="00765C05" w:rsidRDefault="00765C05" w:rsidP="00BF0E94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3" w:type="pct"/>
          </w:tcPr>
          <w:p w:rsidR="00765C05" w:rsidRPr="00765C05" w:rsidRDefault="00765C05" w:rsidP="00F32FCE">
            <w:pPr>
              <w:jc w:val="center"/>
            </w:pPr>
          </w:p>
        </w:tc>
        <w:tc>
          <w:tcPr>
            <w:tcW w:w="365" w:type="pct"/>
          </w:tcPr>
          <w:p w:rsidR="00765C05" w:rsidRPr="00765C05" w:rsidRDefault="00765C05" w:rsidP="00F32FCE">
            <w:pPr>
              <w:jc w:val="center"/>
            </w:pPr>
          </w:p>
        </w:tc>
      </w:tr>
      <w:tr w:rsidR="008E3915" w:rsidRPr="00765C05" w:rsidTr="00E23F8E">
        <w:trPr>
          <w:trHeight w:val="620"/>
        </w:trPr>
        <w:tc>
          <w:tcPr>
            <w:tcW w:w="292" w:type="pct"/>
            <w:vMerge w:val="restar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19.</w:t>
            </w:r>
          </w:p>
        </w:tc>
        <w:tc>
          <w:tcPr>
            <w:tcW w:w="287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a.</w:t>
            </w:r>
          </w:p>
        </w:tc>
        <w:tc>
          <w:tcPr>
            <w:tcW w:w="3473" w:type="pct"/>
          </w:tcPr>
          <w:p w:rsidR="008E3915" w:rsidRPr="00765C05" w:rsidRDefault="00CB0AD7" w:rsidP="00BF0E9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65C05">
              <w:rPr>
                <w:color w:val="000000" w:themeColor="text1"/>
                <w:sz w:val="24"/>
                <w:szCs w:val="24"/>
              </w:rPr>
              <w:t xml:space="preserve">How would you determine the slope and deflection at any section of a beam by Conjugate beam </w:t>
            </w:r>
            <w:r w:rsidR="00486E38" w:rsidRPr="00765C05">
              <w:rPr>
                <w:color w:val="000000" w:themeColor="text1"/>
                <w:sz w:val="24"/>
                <w:szCs w:val="24"/>
              </w:rPr>
              <w:t>method?</w:t>
            </w:r>
          </w:p>
        </w:tc>
        <w:tc>
          <w:tcPr>
            <w:tcW w:w="583" w:type="pct"/>
          </w:tcPr>
          <w:p w:rsidR="008E3915" w:rsidRPr="00765C05" w:rsidRDefault="006F7C66" w:rsidP="00B00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27B77" w:rsidRPr="00765C05">
              <w:rPr>
                <w:sz w:val="24"/>
                <w:szCs w:val="24"/>
              </w:rPr>
              <w:t>1</w:t>
            </w:r>
          </w:p>
        </w:tc>
        <w:tc>
          <w:tcPr>
            <w:tcW w:w="365" w:type="pct"/>
          </w:tcPr>
          <w:p w:rsidR="008E3915" w:rsidRPr="00765C05" w:rsidRDefault="00527B77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3</w:t>
            </w:r>
          </w:p>
        </w:tc>
      </w:tr>
      <w:tr w:rsidR="008E3915" w:rsidRPr="00765C05" w:rsidTr="00E23F8E">
        <w:trPr>
          <w:trHeight w:val="232"/>
        </w:trPr>
        <w:tc>
          <w:tcPr>
            <w:tcW w:w="292" w:type="pct"/>
            <w:vMerge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" w:type="pct"/>
          </w:tcPr>
          <w:p w:rsidR="008E3915" w:rsidRPr="00765C05" w:rsidRDefault="008E3915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b.</w:t>
            </w:r>
          </w:p>
        </w:tc>
        <w:tc>
          <w:tcPr>
            <w:tcW w:w="3473" w:type="pct"/>
          </w:tcPr>
          <w:p w:rsidR="008E3915" w:rsidRPr="00765C05" w:rsidRDefault="00CB0AD7" w:rsidP="00527B7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65C05">
              <w:rPr>
                <w:color w:val="000000" w:themeColor="text1"/>
                <w:sz w:val="24"/>
                <w:szCs w:val="24"/>
              </w:rPr>
              <w:t xml:space="preserve">A beam of length 20m is simply supported at its ends and carries two point loads of 4kN and 10kN at a distance of 8m and 12m from left end respectively. Calculate: </w:t>
            </w:r>
            <w:r w:rsidR="00486E38" w:rsidRPr="00765C05">
              <w:rPr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765C05">
              <w:rPr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765C05">
              <w:rPr>
                <w:color w:val="000000" w:themeColor="text1"/>
                <w:sz w:val="24"/>
                <w:szCs w:val="24"/>
              </w:rPr>
              <w:t xml:space="preserve">) deflections under each load, </w:t>
            </w:r>
            <w:r w:rsidR="00486E38" w:rsidRPr="00765C05">
              <w:rPr>
                <w:color w:val="000000" w:themeColor="text1"/>
                <w:sz w:val="24"/>
                <w:szCs w:val="24"/>
              </w:rPr>
              <w:t>(</w:t>
            </w:r>
            <w:r w:rsidRPr="00765C05">
              <w:rPr>
                <w:color w:val="000000" w:themeColor="text1"/>
                <w:sz w:val="24"/>
                <w:szCs w:val="24"/>
              </w:rPr>
              <w:t>ii) Maximum defle</w:t>
            </w:r>
            <w:r w:rsidR="00173165" w:rsidRPr="00765C05">
              <w:rPr>
                <w:color w:val="000000" w:themeColor="text1"/>
                <w:sz w:val="24"/>
                <w:szCs w:val="24"/>
              </w:rPr>
              <w:t>c</w:t>
            </w:r>
            <w:r w:rsidRPr="00765C05">
              <w:rPr>
                <w:color w:val="000000" w:themeColor="text1"/>
                <w:sz w:val="24"/>
                <w:szCs w:val="24"/>
              </w:rPr>
              <w:t>tion. Take E = 2 x 10</w:t>
            </w:r>
            <w:r w:rsidRPr="00765C05">
              <w:rPr>
                <w:color w:val="000000" w:themeColor="text1"/>
                <w:sz w:val="24"/>
                <w:szCs w:val="24"/>
                <w:vertAlign w:val="superscript"/>
              </w:rPr>
              <w:t xml:space="preserve">6 </w:t>
            </w:r>
            <w:r w:rsidRPr="00765C05">
              <w:rPr>
                <w:color w:val="000000" w:themeColor="text1"/>
                <w:sz w:val="24"/>
                <w:szCs w:val="24"/>
              </w:rPr>
              <w:t>N/mm</w:t>
            </w:r>
            <w:r w:rsidRPr="00765C05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="00173165" w:rsidRPr="00765C05">
              <w:rPr>
                <w:color w:val="000000" w:themeColor="text1"/>
                <w:sz w:val="24"/>
                <w:szCs w:val="24"/>
              </w:rPr>
              <w:t xml:space="preserve"> and I = 1 x 10</w:t>
            </w:r>
            <w:r w:rsidR="00173165" w:rsidRPr="00765C05">
              <w:rPr>
                <w:color w:val="000000" w:themeColor="text1"/>
                <w:sz w:val="24"/>
                <w:szCs w:val="24"/>
                <w:vertAlign w:val="superscript"/>
              </w:rPr>
              <w:t>9</w:t>
            </w:r>
            <w:r w:rsidR="00173165" w:rsidRPr="00765C05">
              <w:rPr>
                <w:color w:val="000000" w:themeColor="text1"/>
                <w:sz w:val="24"/>
                <w:szCs w:val="24"/>
              </w:rPr>
              <w:t xml:space="preserve"> N/mm</w:t>
            </w:r>
            <w:r w:rsidR="00173165" w:rsidRPr="00765C05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="00173165" w:rsidRPr="00765C05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83" w:type="pct"/>
          </w:tcPr>
          <w:p w:rsidR="008E3915" w:rsidRPr="00765C05" w:rsidRDefault="006F7C66" w:rsidP="00B00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27B77" w:rsidRPr="00765C05">
              <w:rPr>
                <w:sz w:val="24"/>
                <w:szCs w:val="24"/>
              </w:rPr>
              <w:t>3</w:t>
            </w:r>
          </w:p>
        </w:tc>
        <w:tc>
          <w:tcPr>
            <w:tcW w:w="365" w:type="pct"/>
          </w:tcPr>
          <w:p w:rsidR="008E3915" w:rsidRPr="00765C05" w:rsidRDefault="00527B77" w:rsidP="00B006F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9</w:t>
            </w:r>
          </w:p>
        </w:tc>
      </w:tr>
      <w:tr w:rsidR="00765C05" w:rsidRPr="00765C05" w:rsidTr="00E23F8E">
        <w:trPr>
          <w:trHeight w:val="232"/>
        </w:trPr>
        <w:tc>
          <w:tcPr>
            <w:tcW w:w="292" w:type="pct"/>
          </w:tcPr>
          <w:p w:rsidR="00765C05" w:rsidRPr="00765C05" w:rsidRDefault="00765C05" w:rsidP="00B006FB">
            <w:pPr>
              <w:jc w:val="center"/>
            </w:pPr>
          </w:p>
        </w:tc>
        <w:tc>
          <w:tcPr>
            <w:tcW w:w="287" w:type="pct"/>
          </w:tcPr>
          <w:p w:rsidR="00765C05" w:rsidRPr="00765C05" w:rsidRDefault="00765C05" w:rsidP="00B006FB">
            <w:pPr>
              <w:jc w:val="center"/>
            </w:pPr>
          </w:p>
        </w:tc>
        <w:tc>
          <w:tcPr>
            <w:tcW w:w="3473" w:type="pct"/>
          </w:tcPr>
          <w:p w:rsidR="00765C05" w:rsidRPr="00765C05" w:rsidRDefault="00765C05" w:rsidP="00527B77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3" w:type="pct"/>
          </w:tcPr>
          <w:p w:rsidR="00765C05" w:rsidRPr="00765C05" w:rsidRDefault="00765C05" w:rsidP="00B006FB">
            <w:pPr>
              <w:jc w:val="center"/>
            </w:pPr>
          </w:p>
        </w:tc>
        <w:tc>
          <w:tcPr>
            <w:tcW w:w="365" w:type="pct"/>
          </w:tcPr>
          <w:p w:rsidR="00765C05" w:rsidRPr="00765C05" w:rsidRDefault="00765C05" w:rsidP="00B006FB">
            <w:pPr>
              <w:jc w:val="center"/>
            </w:pPr>
          </w:p>
        </w:tc>
      </w:tr>
      <w:tr w:rsidR="00F32FCE" w:rsidRPr="00765C05" w:rsidTr="00E23F8E">
        <w:trPr>
          <w:trHeight w:val="395"/>
        </w:trPr>
        <w:tc>
          <w:tcPr>
            <w:tcW w:w="292" w:type="pct"/>
            <w:vMerge w:val="restart"/>
          </w:tcPr>
          <w:p w:rsidR="00F32FCE" w:rsidRPr="00765C05" w:rsidRDefault="00F32FCE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20.</w:t>
            </w:r>
          </w:p>
        </w:tc>
        <w:tc>
          <w:tcPr>
            <w:tcW w:w="287" w:type="pct"/>
          </w:tcPr>
          <w:p w:rsidR="00F32FCE" w:rsidRPr="00765C05" w:rsidRDefault="00F32FCE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a.</w:t>
            </w:r>
          </w:p>
        </w:tc>
        <w:tc>
          <w:tcPr>
            <w:tcW w:w="3473" w:type="pct"/>
          </w:tcPr>
          <w:p w:rsidR="00F32FCE" w:rsidRPr="00765C05" w:rsidRDefault="00B006FB" w:rsidP="00AF78D8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</w:t>
            </w:r>
            <w:r w:rsidR="00BC3741" w:rsidRPr="00765C05">
              <w:rPr>
                <w:color w:val="000000" w:themeColor="text1"/>
                <w:sz w:val="24"/>
                <w:szCs w:val="24"/>
              </w:rPr>
              <w:t>how the T</w:t>
            </w:r>
            <w:r w:rsidR="00173165" w:rsidRPr="00765C05">
              <w:rPr>
                <w:color w:val="000000" w:themeColor="text1"/>
                <w:sz w:val="24"/>
                <w:szCs w:val="24"/>
              </w:rPr>
              <w:t xml:space="preserve">orsion Equation </w:t>
            </w:r>
            <w:r w:rsidR="00AF78D8" w:rsidRPr="00765C05">
              <w:rPr>
                <w:color w:val="000000" w:themeColor="text1"/>
                <w:sz w:val="24"/>
                <w:szCs w:val="24"/>
              </w:rPr>
              <w:t>explaining all the ter</w:t>
            </w:r>
            <w:r w:rsidR="00173165" w:rsidRPr="00765C05">
              <w:rPr>
                <w:color w:val="000000" w:themeColor="text1"/>
                <w:sz w:val="24"/>
                <w:szCs w:val="24"/>
              </w:rPr>
              <w:t>ms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83" w:type="pct"/>
          </w:tcPr>
          <w:p w:rsidR="00F32FCE" w:rsidRPr="00765C05" w:rsidRDefault="006F7C66" w:rsidP="00527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27B77" w:rsidRPr="00765C05">
              <w:rPr>
                <w:sz w:val="24"/>
                <w:szCs w:val="24"/>
              </w:rPr>
              <w:t>1</w:t>
            </w:r>
          </w:p>
        </w:tc>
        <w:tc>
          <w:tcPr>
            <w:tcW w:w="365" w:type="pct"/>
          </w:tcPr>
          <w:p w:rsidR="00F32FCE" w:rsidRPr="00765C05" w:rsidRDefault="00527B77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3</w:t>
            </w:r>
          </w:p>
        </w:tc>
      </w:tr>
      <w:tr w:rsidR="00F32FCE" w:rsidRPr="00765C05" w:rsidTr="00E23F8E">
        <w:trPr>
          <w:trHeight w:val="232"/>
        </w:trPr>
        <w:tc>
          <w:tcPr>
            <w:tcW w:w="292" w:type="pct"/>
            <w:vMerge/>
          </w:tcPr>
          <w:p w:rsidR="00F32FCE" w:rsidRPr="00765C05" w:rsidRDefault="00F32FCE" w:rsidP="00F32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" w:type="pct"/>
          </w:tcPr>
          <w:p w:rsidR="00F32FCE" w:rsidRPr="00765C05" w:rsidRDefault="00B4024B" w:rsidP="00F32F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F32FCE" w:rsidRPr="00765C05">
              <w:rPr>
                <w:sz w:val="24"/>
                <w:szCs w:val="24"/>
              </w:rPr>
              <w:t>.</w:t>
            </w:r>
          </w:p>
        </w:tc>
        <w:tc>
          <w:tcPr>
            <w:tcW w:w="3473" w:type="pct"/>
          </w:tcPr>
          <w:p w:rsidR="00F32FCE" w:rsidRPr="00765C05" w:rsidRDefault="00173165" w:rsidP="00B006F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65C05">
              <w:rPr>
                <w:color w:val="000000" w:themeColor="text1"/>
                <w:sz w:val="24"/>
                <w:szCs w:val="24"/>
              </w:rPr>
              <w:t>A hollow shaft of diameter ratio 3/8 (inner diameter to outer diameter)</w:t>
            </w:r>
            <w:r w:rsidR="009166E1">
              <w:rPr>
                <w:color w:val="000000" w:themeColor="text1"/>
                <w:sz w:val="24"/>
                <w:szCs w:val="24"/>
              </w:rPr>
              <w:t xml:space="preserve"> ratio</w:t>
            </w:r>
            <w:r w:rsidRPr="00765C05">
              <w:rPr>
                <w:color w:val="000000" w:themeColor="text1"/>
                <w:sz w:val="24"/>
                <w:szCs w:val="24"/>
              </w:rPr>
              <w:t xml:space="preserve"> is to transmit 375kW power at 100 rpm. The maximum torque being 20% greater than the mean</w:t>
            </w:r>
            <w:r w:rsidR="00B006FB">
              <w:rPr>
                <w:color w:val="000000" w:themeColor="text1"/>
                <w:sz w:val="24"/>
                <w:szCs w:val="24"/>
              </w:rPr>
              <w:t xml:space="preserve"> tor</w:t>
            </w:r>
            <w:r w:rsidR="009166E1">
              <w:rPr>
                <w:color w:val="000000" w:themeColor="text1"/>
                <w:sz w:val="24"/>
                <w:szCs w:val="24"/>
              </w:rPr>
              <w:t>que</w:t>
            </w:r>
            <w:r w:rsidR="00B006FB">
              <w:rPr>
                <w:color w:val="000000" w:themeColor="text1"/>
                <w:sz w:val="24"/>
                <w:szCs w:val="24"/>
              </w:rPr>
              <w:t>.</w:t>
            </w:r>
            <w:r w:rsidRPr="00765C05">
              <w:rPr>
                <w:color w:val="000000" w:themeColor="text1"/>
                <w:sz w:val="24"/>
                <w:szCs w:val="24"/>
              </w:rPr>
              <w:t xml:space="preserve"> The shear stress is not to exceed 60N/mm</w:t>
            </w:r>
            <w:r w:rsidRPr="00765C05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765C05">
              <w:rPr>
                <w:color w:val="000000" w:themeColor="text1"/>
                <w:sz w:val="24"/>
                <w:szCs w:val="24"/>
              </w:rPr>
              <w:t xml:space="preserve"> and twist in a length of 4m not to exceed 2. Calculate its external and internal diameters which would satisfy both </w:t>
            </w:r>
            <w:r w:rsidR="00B006FB">
              <w:rPr>
                <w:color w:val="000000" w:themeColor="text1"/>
                <w:sz w:val="24"/>
                <w:szCs w:val="24"/>
              </w:rPr>
              <w:t>the above conditions. Assume m</w:t>
            </w:r>
            <w:r w:rsidRPr="00765C05">
              <w:rPr>
                <w:color w:val="000000" w:themeColor="text1"/>
                <w:sz w:val="24"/>
                <w:szCs w:val="24"/>
              </w:rPr>
              <w:t xml:space="preserve">odulus of </w:t>
            </w:r>
            <w:r w:rsidR="00486E38" w:rsidRPr="00765C05">
              <w:rPr>
                <w:color w:val="000000" w:themeColor="text1"/>
                <w:sz w:val="24"/>
                <w:szCs w:val="24"/>
              </w:rPr>
              <w:t>rigidity,</w:t>
            </w:r>
            <w:r w:rsidRPr="00765C05">
              <w:rPr>
                <w:color w:val="000000" w:themeColor="text1"/>
                <w:sz w:val="24"/>
                <w:szCs w:val="24"/>
              </w:rPr>
              <w:t xml:space="preserve"> C = 0.85 x 10</w:t>
            </w:r>
            <w:r w:rsidRPr="00765C05">
              <w:rPr>
                <w:color w:val="000000" w:themeColor="text1"/>
                <w:sz w:val="24"/>
                <w:szCs w:val="24"/>
                <w:vertAlign w:val="superscript"/>
              </w:rPr>
              <w:t>5</w:t>
            </w:r>
            <w:r w:rsidRPr="00765C05">
              <w:rPr>
                <w:color w:val="000000" w:themeColor="text1"/>
                <w:sz w:val="24"/>
                <w:szCs w:val="24"/>
              </w:rPr>
              <w:t xml:space="preserve"> N/mm</w:t>
            </w:r>
            <w:r w:rsidRPr="00765C05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765C05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83" w:type="pct"/>
          </w:tcPr>
          <w:p w:rsidR="00F32FCE" w:rsidRPr="00765C05" w:rsidRDefault="006F7C66" w:rsidP="00F32F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27B77" w:rsidRPr="00765C05">
              <w:rPr>
                <w:sz w:val="24"/>
                <w:szCs w:val="24"/>
              </w:rPr>
              <w:t>3</w:t>
            </w:r>
          </w:p>
        </w:tc>
        <w:tc>
          <w:tcPr>
            <w:tcW w:w="365" w:type="pct"/>
          </w:tcPr>
          <w:p w:rsidR="00F32FCE" w:rsidRPr="00765C05" w:rsidRDefault="00527B77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9</w:t>
            </w:r>
          </w:p>
        </w:tc>
      </w:tr>
      <w:tr w:rsidR="00765C05" w:rsidRPr="00765C05" w:rsidTr="00E23F8E">
        <w:trPr>
          <w:trHeight w:val="232"/>
        </w:trPr>
        <w:tc>
          <w:tcPr>
            <w:tcW w:w="292" w:type="pct"/>
          </w:tcPr>
          <w:p w:rsidR="00765C05" w:rsidRPr="00765C05" w:rsidRDefault="00765C05" w:rsidP="00F32FCE">
            <w:pPr>
              <w:jc w:val="center"/>
            </w:pPr>
          </w:p>
        </w:tc>
        <w:tc>
          <w:tcPr>
            <w:tcW w:w="287" w:type="pct"/>
          </w:tcPr>
          <w:p w:rsidR="00765C05" w:rsidRPr="00765C05" w:rsidRDefault="00765C05" w:rsidP="00F32FCE">
            <w:pPr>
              <w:jc w:val="center"/>
            </w:pPr>
          </w:p>
        </w:tc>
        <w:tc>
          <w:tcPr>
            <w:tcW w:w="3473" w:type="pct"/>
          </w:tcPr>
          <w:p w:rsidR="00765C05" w:rsidRPr="00765C05" w:rsidRDefault="00765C05" w:rsidP="00BF0E94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3" w:type="pct"/>
          </w:tcPr>
          <w:p w:rsidR="00765C05" w:rsidRPr="00765C05" w:rsidRDefault="00765C05" w:rsidP="00F32FCE">
            <w:pPr>
              <w:jc w:val="center"/>
            </w:pPr>
          </w:p>
        </w:tc>
        <w:tc>
          <w:tcPr>
            <w:tcW w:w="365" w:type="pct"/>
          </w:tcPr>
          <w:p w:rsidR="00765C05" w:rsidRPr="00765C05" w:rsidRDefault="00765C05" w:rsidP="00F32FCE">
            <w:pPr>
              <w:jc w:val="center"/>
            </w:pPr>
          </w:p>
        </w:tc>
      </w:tr>
      <w:tr w:rsidR="00F32FCE" w:rsidRPr="00765C05" w:rsidTr="00E23F8E">
        <w:trPr>
          <w:trHeight w:val="440"/>
        </w:trPr>
        <w:tc>
          <w:tcPr>
            <w:tcW w:w="292" w:type="pct"/>
            <w:vMerge w:val="restart"/>
          </w:tcPr>
          <w:p w:rsidR="00F32FCE" w:rsidRPr="00765C05" w:rsidRDefault="00F32FCE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21.</w:t>
            </w:r>
          </w:p>
        </w:tc>
        <w:tc>
          <w:tcPr>
            <w:tcW w:w="287" w:type="pct"/>
          </w:tcPr>
          <w:p w:rsidR="00F32FCE" w:rsidRPr="00765C05" w:rsidRDefault="00F32FCE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a.</w:t>
            </w:r>
          </w:p>
        </w:tc>
        <w:tc>
          <w:tcPr>
            <w:tcW w:w="3473" w:type="pct"/>
          </w:tcPr>
          <w:p w:rsidR="00F32FCE" w:rsidRPr="00765C05" w:rsidRDefault="00173165" w:rsidP="00BF0E9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65C05">
              <w:rPr>
                <w:color w:val="000000" w:themeColor="text1"/>
                <w:sz w:val="24"/>
                <w:szCs w:val="24"/>
              </w:rPr>
              <w:t>Explain how the failure of a long column and short column takes place.</w:t>
            </w:r>
          </w:p>
        </w:tc>
        <w:tc>
          <w:tcPr>
            <w:tcW w:w="583" w:type="pct"/>
          </w:tcPr>
          <w:p w:rsidR="00F32FCE" w:rsidRPr="00765C05" w:rsidRDefault="006F7C66" w:rsidP="00F32F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27B77" w:rsidRPr="00765C05">
              <w:rPr>
                <w:sz w:val="24"/>
                <w:szCs w:val="24"/>
              </w:rPr>
              <w:t>4</w:t>
            </w:r>
          </w:p>
        </w:tc>
        <w:tc>
          <w:tcPr>
            <w:tcW w:w="365" w:type="pct"/>
          </w:tcPr>
          <w:p w:rsidR="00F32FCE" w:rsidRPr="00765C05" w:rsidRDefault="00527B77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3</w:t>
            </w:r>
          </w:p>
        </w:tc>
      </w:tr>
      <w:tr w:rsidR="00F32FCE" w:rsidRPr="00765C05" w:rsidTr="00E23F8E">
        <w:trPr>
          <w:trHeight w:val="232"/>
        </w:trPr>
        <w:tc>
          <w:tcPr>
            <w:tcW w:w="292" w:type="pct"/>
            <w:vMerge/>
          </w:tcPr>
          <w:p w:rsidR="00F32FCE" w:rsidRPr="00765C05" w:rsidRDefault="00F32FCE" w:rsidP="00F32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" w:type="pct"/>
          </w:tcPr>
          <w:p w:rsidR="00F32FCE" w:rsidRPr="00765C05" w:rsidRDefault="00937518" w:rsidP="00937518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b</w:t>
            </w:r>
            <w:r w:rsidR="00F32FCE" w:rsidRPr="00765C05">
              <w:rPr>
                <w:sz w:val="24"/>
                <w:szCs w:val="24"/>
              </w:rPr>
              <w:t>.</w:t>
            </w:r>
          </w:p>
        </w:tc>
        <w:tc>
          <w:tcPr>
            <w:tcW w:w="3473" w:type="pct"/>
          </w:tcPr>
          <w:p w:rsidR="00F32FCE" w:rsidRPr="00765C05" w:rsidRDefault="00173165" w:rsidP="00BF0E9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65C05">
              <w:rPr>
                <w:color w:val="000000" w:themeColor="text1"/>
                <w:sz w:val="24"/>
                <w:szCs w:val="24"/>
              </w:rPr>
              <w:t>Determine the r</w:t>
            </w:r>
            <w:r w:rsidR="00527B77" w:rsidRPr="00765C05">
              <w:rPr>
                <w:color w:val="000000" w:themeColor="text1"/>
                <w:sz w:val="24"/>
                <w:szCs w:val="24"/>
              </w:rPr>
              <w:t>atio of buckling strengths of t</w:t>
            </w:r>
            <w:r w:rsidRPr="00765C05">
              <w:rPr>
                <w:color w:val="000000" w:themeColor="text1"/>
                <w:sz w:val="24"/>
                <w:szCs w:val="24"/>
              </w:rPr>
              <w:t xml:space="preserve">wo columns one hollow and the other solid. Both are made of the same material and have the same length, cross sectional area and end conditions. The internal diameter of the </w:t>
            </w:r>
            <w:r w:rsidR="00486E38" w:rsidRPr="00765C05">
              <w:rPr>
                <w:color w:val="000000" w:themeColor="text1"/>
                <w:sz w:val="24"/>
                <w:szCs w:val="24"/>
              </w:rPr>
              <w:t>hollow</w:t>
            </w:r>
            <w:r w:rsidRPr="00765C05">
              <w:rPr>
                <w:color w:val="000000" w:themeColor="text1"/>
                <w:sz w:val="24"/>
                <w:szCs w:val="24"/>
              </w:rPr>
              <w:t xml:space="preserve"> column is 2/3</w:t>
            </w:r>
            <w:r w:rsidRPr="00765C05">
              <w:rPr>
                <w:color w:val="000000" w:themeColor="text1"/>
                <w:sz w:val="24"/>
                <w:szCs w:val="24"/>
                <w:vertAlign w:val="superscript"/>
              </w:rPr>
              <w:t>rd</w:t>
            </w:r>
            <w:r w:rsidRPr="00765C05">
              <w:rPr>
                <w:color w:val="000000" w:themeColor="text1"/>
                <w:sz w:val="24"/>
                <w:szCs w:val="24"/>
              </w:rPr>
              <w:t xml:space="preserve"> of its external diameter. </w:t>
            </w:r>
          </w:p>
        </w:tc>
        <w:tc>
          <w:tcPr>
            <w:tcW w:w="583" w:type="pct"/>
          </w:tcPr>
          <w:p w:rsidR="00F32FCE" w:rsidRPr="00765C05" w:rsidRDefault="006F7C66" w:rsidP="00F32F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27B77" w:rsidRPr="00765C05">
              <w:rPr>
                <w:sz w:val="24"/>
                <w:szCs w:val="24"/>
              </w:rPr>
              <w:t>3</w:t>
            </w:r>
          </w:p>
        </w:tc>
        <w:tc>
          <w:tcPr>
            <w:tcW w:w="365" w:type="pct"/>
          </w:tcPr>
          <w:p w:rsidR="00F32FCE" w:rsidRPr="00765C05" w:rsidRDefault="00527B77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9</w:t>
            </w:r>
          </w:p>
        </w:tc>
      </w:tr>
      <w:tr w:rsidR="00765C05" w:rsidRPr="00765C05" w:rsidTr="00E23F8E">
        <w:trPr>
          <w:trHeight w:val="232"/>
        </w:trPr>
        <w:tc>
          <w:tcPr>
            <w:tcW w:w="292" w:type="pct"/>
          </w:tcPr>
          <w:p w:rsidR="00765C05" w:rsidRPr="00765C05" w:rsidRDefault="00765C05" w:rsidP="00F32FCE">
            <w:pPr>
              <w:jc w:val="center"/>
            </w:pPr>
          </w:p>
        </w:tc>
        <w:tc>
          <w:tcPr>
            <w:tcW w:w="287" w:type="pct"/>
          </w:tcPr>
          <w:p w:rsidR="00765C05" w:rsidRPr="00765C05" w:rsidRDefault="00765C05" w:rsidP="00937518">
            <w:pPr>
              <w:jc w:val="center"/>
            </w:pPr>
          </w:p>
        </w:tc>
        <w:tc>
          <w:tcPr>
            <w:tcW w:w="3473" w:type="pct"/>
          </w:tcPr>
          <w:p w:rsidR="00765C05" w:rsidRPr="00765C05" w:rsidRDefault="00765C05" w:rsidP="00BF0E94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3" w:type="pct"/>
          </w:tcPr>
          <w:p w:rsidR="00765C05" w:rsidRPr="00765C05" w:rsidRDefault="00765C05" w:rsidP="00F32FCE">
            <w:pPr>
              <w:jc w:val="center"/>
            </w:pPr>
          </w:p>
        </w:tc>
        <w:tc>
          <w:tcPr>
            <w:tcW w:w="365" w:type="pct"/>
          </w:tcPr>
          <w:p w:rsidR="00765C05" w:rsidRPr="00765C05" w:rsidRDefault="00765C05" w:rsidP="00F32FCE">
            <w:pPr>
              <w:jc w:val="center"/>
            </w:pPr>
          </w:p>
        </w:tc>
      </w:tr>
      <w:tr w:rsidR="00B4024B" w:rsidRPr="00765C05" w:rsidTr="00E23F8E">
        <w:trPr>
          <w:trHeight w:val="665"/>
        </w:trPr>
        <w:tc>
          <w:tcPr>
            <w:tcW w:w="292" w:type="pct"/>
            <w:vMerge w:val="restart"/>
          </w:tcPr>
          <w:p w:rsidR="00B4024B" w:rsidRPr="00765C05" w:rsidRDefault="00B4024B" w:rsidP="00B4024B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22.</w:t>
            </w:r>
          </w:p>
        </w:tc>
        <w:tc>
          <w:tcPr>
            <w:tcW w:w="287" w:type="pct"/>
          </w:tcPr>
          <w:p w:rsidR="00B4024B" w:rsidRPr="00765C05" w:rsidRDefault="00B4024B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a.</w:t>
            </w:r>
          </w:p>
        </w:tc>
        <w:tc>
          <w:tcPr>
            <w:tcW w:w="3473" w:type="pct"/>
          </w:tcPr>
          <w:p w:rsidR="00B4024B" w:rsidRPr="00765C05" w:rsidRDefault="00B006FB" w:rsidP="00AF78D8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</w:t>
            </w:r>
            <w:r w:rsidR="00B4024B" w:rsidRPr="00765C05">
              <w:rPr>
                <w:color w:val="000000" w:themeColor="text1"/>
                <w:sz w:val="24"/>
                <w:szCs w:val="24"/>
              </w:rPr>
              <w:t>efine a helical spring and name the two important types of helical springs.</w:t>
            </w:r>
          </w:p>
        </w:tc>
        <w:tc>
          <w:tcPr>
            <w:tcW w:w="583" w:type="pct"/>
          </w:tcPr>
          <w:p w:rsidR="00B4024B" w:rsidRPr="00765C05" w:rsidRDefault="00B4024B" w:rsidP="00F32F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765C05">
              <w:rPr>
                <w:sz w:val="24"/>
                <w:szCs w:val="24"/>
              </w:rPr>
              <w:t>1</w:t>
            </w:r>
          </w:p>
        </w:tc>
        <w:tc>
          <w:tcPr>
            <w:tcW w:w="365" w:type="pct"/>
          </w:tcPr>
          <w:p w:rsidR="00B4024B" w:rsidRPr="00765C05" w:rsidRDefault="00B4024B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3</w:t>
            </w:r>
          </w:p>
        </w:tc>
      </w:tr>
      <w:tr w:rsidR="00B4024B" w:rsidRPr="00765C05" w:rsidTr="00E23F8E">
        <w:trPr>
          <w:trHeight w:val="232"/>
        </w:trPr>
        <w:tc>
          <w:tcPr>
            <w:tcW w:w="292" w:type="pct"/>
            <w:vMerge/>
          </w:tcPr>
          <w:p w:rsidR="00B4024B" w:rsidRPr="00765C05" w:rsidRDefault="00B4024B" w:rsidP="00F32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" w:type="pct"/>
          </w:tcPr>
          <w:p w:rsidR="00B4024B" w:rsidRPr="00765C05" w:rsidRDefault="00B4024B" w:rsidP="00937518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b.</w:t>
            </w:r>
          </w:p>
        </w:tc>
        <w:tc>
          <w:tcPr>
            <w:tcW w:w="3473" w:type="pct"/>
          </w:tcPr>
          <w:p w:rsidR="00B4024B" w:rsidRPr="00765C05" w:rsidRDefault="00B4024B" w:rsidP="00527B7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65C05">
              <w:rPr>
                <w:color w:val="000000" w:themeColor="text1"/>
                <w:sz w:val="24"/>
                <w:szCs w:val="24"/>
              </w:rPr>
              <w:t>A fixed beam of length 6m carries two point loads of 30kN each at a distance of 2m from both ends. Determine the fixed end moments and draw the BM diagram</w:t>
            </w:r>
            <w:r w:rsidR="00E23F8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83" w:type="pct"/>
          </w:tcPr>
          <w:p w:rsidR="00B4024B" w:rsidRPr="00765C05" w:rsidRDefault="00B4024B" w:rsidP="00F32F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765C05">
              <w:rPr>
                <w:sz w:val="24"/>
                <w:szCs w:val="24"/>
              </w:rPr>
              <w:t>3</w:t>
            </w:r>
          </w:p>
        </w:tc>
        <w:tc>
          <w:tcPr>
            <w:tcW w:w="365" w:type="pct"/>
          </w:tcPr>
          <w:p w:rsidR="00B4024B" w:rsidRPr="00765C05" w:rsidRDefault="00B4024B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9</w:t>
            </w:r>
          </w:p>
        </w:tc>
      </w:tr>
      <w:tr w:rsidR="00765C05" w:rsidRPr="00765C05" w:rsidTr="00E23F8E">
        <w:trPr>
          <w:trHeight w:val="232"/>
        </w:trPr>
        <w:tc>
          <w:tcPr>
            <w:tcW w:w="292" w:type="pct"/>
          </w:tcPr>
          <w:p w:rsidR="00765C05" w:rsidRPr="00765C05" w:rsidRDefault="00765C05" w:rsidP="00F32FCE">
            <w:pPr>
              <w:jc w:val="center"/>
            </w:pPr>
          </w:p>
        </w:tc>
        <w:tc>
          <w:tcPr>
            <w:tcW w:w="287" w:type="pct"/>
          </w:tcPr>
          <w:p w:rsidR="00765C05" w:rsidRPr="00765C05" w:rsidRDefault="00765C05" w:rsidP="00937518">
            <w:pPr>
              <w:jc w:val="center"/>
            </w:pPr>
          </w:p>
        </w:tc>
        <w:tc>
          <w:tcPr>
            <w:tcW w:w="3473" w:type="pct"/>
          </w:tcPr>
          <w:p w:rsidR="00765C05" w:rsidRPr="00765C05" w:rsidRDefault="00765C05" w:rsidP="00527B77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3" w:type="pct"/>
          </w:tcPr>
          <w:p w:rsidR="00765C05" w:rsidRPr="00765C05" w:rsidRDefault="00765C05" w:rsidP="00F32FCE">
            <w:pPr>
              <w:jc w:val="center"/>
            </w:pPr>
          </w:p>
        </w:tc>
        <w:tc>
          <w:tcPr>
            <w:tcW w:w="365" w:type="pct"/>
          </w:tcPr>
          <w:p w:rsidR="00765C05" w:rsidRPr="00765C05" w:rsidRDefault="00765C05" w:rsidP="00F32FCE">
            <w:pPr>
              <w:jc w:val="center"/>
            </w:pPr>
          </w:p>
        </w:tc>
      </w:tr>
      <w:tr w:rsidR="00B4024B" w:rsidRPr="00765C05" w:rsidTr="00E23F8E">
        <w:trPr>
          <w:trHeight w:val="440"/>
        </w:trPr>
        <w:tc>
          <w:tcPr>
            <w:tcW w:w="292" w:type="pct"/>
            <w:vMerge w:val="restart"/>
          </w:tcPr>
          <w:p w:rsidR="00B4024B" w:rsidRPr="00765C05" w:rsidRDefault="00B4024B" w:rsidP="00F32F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287" w:type="pct"/>
          </w:tcPr>
          <w:p w:rsidR="00B4024B" w:rsidRPr="00765C05" w:rsidRDefault="00B4024B" w:rsidP="00937518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a.</w:t>
            </w:r>
          </w:p>
        </w:tc>
        <w:tc>
          <w:tcPr>
            <w:tcW w:w="3473" w:type="pct"/>
          </w:tcPr>
          <w:p w:rsidR="00B4024B" w:rsidRPr="00765C05" w:rsidRDefault="00B4024B" w:rsidP="00AF78D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65C05">
              <w:rPr>
                <w:color w:val="000000" w:themeColor="text1"/>
                <w:sz w:val="24"/>
                <w:szCs w:val="24"/>
              </w:rPr>
              <w:t>How would you define the term ‘Obliquity’ and state how it is determined?</w:t>
            </w:r>
          </w:p>
        </w:tc>
        <w:tc>
          <w:tcPr>
            <w:tcW w:w="583" w:type="pct"/>
          </w:tcPr>
          <w:p w:rsidR="00B4024B" w:rsidRPr="00765C05" w:rsidRDefault="00B4024B" w:rsidP="00F32F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765C05">
              <w:rPr>
                <w:sz w:val="24"/>
                <w:szCs w:val="24"/>
              </w:rPr>
              <w:t>2</w:t>
            </w:r>
          </w:p>
        </w:tc>
        <w:tc>
          <w:tcPr>
            <w:tcW w:w="365" w:type="pct"/>
          </w:tcPr>
          <w:p w:rsidR="00B4024B" w:rsidRPr="00765C05" w:rsidRDefault="00B4024B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3</w:t>
            </w:r>
          </w:p>
        </w:tc>
      </w:tr>
      <w:tr w:rsidR="00B4024B" w:rsidRPr="00765C05" w:rsidTr="00E23F8E">
        <w:trPr>
          <w:trHeight w:val="232"/>
        </w:trPr>
        <w:tc>
          <w:tcPr>
            <w:tcW w:w="292" w:type="pct"/>
            <w:vMerge/>
          </w:tcPr>
          <w:p w:rsidR="00B4024B" w:rsidRPr="00765C05" w:rsidRDefault="00B4024B" w:rsidP="00F32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" w:type="pct"/>
          </w:tcPr>
          <w:p w:rsidR="00B4024B" w:rsidRPr="00765C05" w:rsidRDefault="00B4024B" w:rsidP="00937518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b.</w:t>
            </w:r>
          </w:p>
        </w:tc>
        <w:tc>
          <w:tcPr>
            <w:tcW w:w="3473" w:type="pct"/>
          </w:tcPr>
          <w:p w:rsidR="00B4024B" w:rsidRPr="00765C05" w:rsidRDefault="00B4024B" w:rsidP="00AF78D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65C05">
              <w:rPr>
                <w:color w:val="000000" w:themeColor="text1"/>
                <w:sz w:val="24"/>
                <w:szCs w:val="24"/>
              </w:rPr>
              <w:t>The principal tensile stresses at a point across two mutually perpendicular planes are 100N/mm</w:t>
            </w:r>
            <w:r w:rsidRPr="00765C05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765C05">
              <w:rPr>
                <w:color w:val="000000" w:themeColor="text1"/>
                <w:sz w:val="24"/>
                <w:szCs w:val="24"/>
              </w:rPr>
              <w:t xml:space="preserve"> and 50N/mm</w:t>
            </w:r>
            <w:r w:rsidRPr="00765C05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765C05">
              <w:rPr>
                <w:color w:val="000000" w:themeColor="text1"/>
                <w:sz w:val="24"/>
                <w:szCs w:val="24"/>
              </w:rPr>
              <w:t>. Determine the normal, tangential and resultant stresses on a plane inclined at 30</w:t>
            </w:r>
            <w:proofErr w:type="gramStart"/>
            <w:r w:rsidRPr="00765C05">
              <w:rPr>
                <w:color w:val="000000" w:themeColor="text1"/>
                <w:sz w:val="24"/>
                <w:szCs w:val="24"/>
              </w:rPr>
              <w:t>º  to</w:t>
            </w:r>
            <w:proofErr w:type="gramEnd"/>
            <w:r w:rsidRPr="00765C05">
              <w:rPr>
                <w:color w:val="000000" w:themeColor="text1"/>
                <w:sz w:val="24"/>
                <w:szCs w:val="24"/>
              </w:rPr>
              <w:t xml:space="preserve"> the axis of the minor principal stress. </w:t>
            </w:r>
          </w:p>
        </w:tc>
        <w:tc>
          <w:tcPr>
            <w:tcW w:w="583" w:type="pct"/>
          </w:tcPr>
          <w:p w:rsidR="00B4024B" w:rsidRPr="00765C05" w:rsidRDefault="00B4024B" w:rsidP="00F32F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765C05">
              <w:rPr>
                <w:sz w:val="24"/>
                <w:szCs w:val="24"/>
              </w:rPr>
              <w:t>3</w:t>
            </w:r>
          </w:p>
        </w:tc>
        <w:tc>
          <w:tcPr>
            <w:tcW w:w="365" w:type="pct"/>
          </w:tcPr>
          <w:p w:rsidR="00B4024B" w:rsidRPr="00765C05" w:rsidRDefault="00B4024B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9</w:t>
            </w:r>
          </w:p>
        </w:tc>
      </w:tr>
      <w:tr w:rsidR="00F32FCE" w:rsidRPr="00765C05" w:rsidTr="00765C05">
        <w:trPr>
          <w:trHeight w:val="320"/>
        </w:trPr>
        <w:tc>
          <w:tcPr>
            <w:tcW w:w="292" w:type="pct"/>
          </w:tcPr>
          <w:p w:rsidR="00F32FCE" w:rsidRPr="00765C05" w:rsidRDefault="00F32FCE" w:rsidP="00F32FCE">
            <w:pPr>
              <w:rPr>
                <w:b/>
                <w:sz w:val="24"/>
                <w:szCs w:val="24"/>
              </w:rPr>
            </w:pPr>
          </w:p>
        </w:tc>
        <w:tc>
          <w:tcPr>
            <w:tcW w:w="4708" w:type="pct"/>
            <w:gridSpan w:val="4"/>
          </w:tcPr>
          <w:p w:rsidR="00E23F8E" w:rsidRDefault="00E23F8E" w:rsidP="00BF0E94">
            <w:pPr>
              <w:jc w:val="both"/>
              <w:rPr>
                <w:b/>
                <w:color w:val="000000" w:themeColor="text1"/>
                <w:sz w:val="24"/>
                <w:szCs w:val="24"/>
                <w:u w:val="single"/>
              </w:rPr>
            </w:pPr>
          </w:p>
          <w:p w:rsidR="00F32FCE" w:rsidRDefault="00F32FCE" w:rsidP="00BF0E94">
            <w:pPr>
              <w:jc w:val="both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765C05">
              <w:rPr>
                <w:b/>
                <w:color w:val="000000" w:themeColor="text1"/>
                <w:sz w:val="24"/>
                <w:szCs w:val="24"/>
                <w:u w:val="single"/>
              </w:rPr>
              <w:t>Compulsory:</w:t>
            </w:r>
          </w:p>
          <w:p w:rsidR="006F7C66" w:rsidRPr="00765C05" w:rsidRDefault="006F7C66" w:rsidP="00BF0E94">
            <w:pPr>
              <w:jc w:val="both"/>
              <w:rPr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F32FCE" w:rsidRPr="00765C05" w:rsidTr="00750FAE">
        <w:trPr>
          <w:trHeight w:val="692"/>
        </w:trPr>
        <w:tc>
          <w:tcPr>
            <w:tcW w:w="292" w:type="pct"/>
            <w:vMerge w:val="restart"/>
          </w:tcPr>
          <w:p w:rsidR="00F32FCE" w:rsidRPr="00765C05" w:rsidRDefault="00F32FCE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24.</w:t>
            </w:r>
          </w:p>
        </w:tc>
        <w:tc>
          <w:tcPr>
            <w:tcW w:w="287" w:type="pct"/>
          </w:tcPr>
          <w:p w:rsidR="00F32FCE" w:rsidRPr="00765C05" w:rsidRDefault="00F32FCE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a.</w:t>
            </w:r>
          </w:p>
        </w:tc>
        <w:tc>
          <w:tcPr>
            <w:tcW w:w="3473" w:type="pct"/>
          </w:tcPr>
          <w:p w:rsidR="00F32FCE" w:rsidRPr="00765C05" w:rsidRDefault="00AF78D8" w:rsidP="00B41CD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65C05">
              <w:rPr>
                <w:color w:val="000000" w:themeColor="text1"/>
                <w:sz w:val="24"/>
                <w:szCs w:val="24"/>
              </w:rPr>
              <w:t>How would you s</w:t>
            </w:r>
            <w:r w:rsidR="004B718C" w:rsidRPr="00765C05">
              <w:rPr>
                <w:color w:val="000000" w:themeColor="text1"/>
                <w:sz w:val="24"/>
                <w:szCs w:val="24"/>
              </w:rPr>
              <w:t xml:space="preserve">how that </w:t>
            </w:r>
            <w:r w:rsidRPr="00765C05">
              <w:rPr>
                <w:color w:val="000000" w:themeColor="text1"/>
                <w:sz w:val="24"/>
                <w:szCs w:val="24"/>
              </w:rPr>
              <w:t xml:space="preserve">the </w:t>
            </w:r>
            <w:r w:rsidR="004B718C" w:rsidRPr="00765C05">
              <w:rPr>
                <w:color w:val="000000" w:themeColor="text1"/>
                <w:sz w:val="24"/>
                <w:szCs w:val="24"/>
              </w:rPr>
              <w:t>thin cylindr</w:t>
            </w:r>
            <w:r w:rsidR="00B41CDC">
              <w:rPr>
                <w:color w:val="000000" w:themeColor="text1"/>
                <w:sz w:val="24"/>
                <w:szCs w:val="24"/>
              </w:rPr>
              <w:t>ical</w:t>
            </w:r>
            <w:r w:rsidR="004B718C" w:rsidRPr="00765C05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4B718C" w:rsidRPr="00765C05">
              <w:rPr>
                <w:color w:val="000000" w:themeColor="text1"/>
                <w:sz w:val="24"/>
                <w:szCs w:val="24"/>
              </w:rPr>
              <w:t>shells subjected to internal fluid pressure, the circumferential stress is</w:t>
            </w:r>
            <w:proofErr w:type="gramEnd"/>
            <w:r w:rsidR="004B718C" w:rsidRPr="00765C05">
              <w:rPr>
                <w:color w:val="000000" w:themeColor="text1"/>
                <w:sz w:val="24"/>
                <w:szCs w:val="24"/>
              </w:rPr>
              <w:t xml:space="preserve"> twice the longitudinal </w:t>
            </w:r>
            <w:r w:rsidR="00486E38" w:rsidRPr="00765C05">
              <w:rPr>
                <w:color w:val="000000" w:themeColor="text1"/>
                <w:sz w:val="24"/>
                <w:szCs w:val="24"/>
              </w:rPr>
              <w:t>stress?</w:t>
            </w:r>
          </w:p>
        </w:tc>
        <w:tc>
          <w:tcPr>
            <w:tcW w:w="583" w:type="pct"/>
          </w:tcPr>
          <w:p w:rsidR="00F32FCE" w:rsidRPr="00765C05" w:rsidRDefault="006F7C66" w:rsidP="00F32F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27B77" w:rsidRPr="00765C05">
              <w:rPr>
                <w:sz w:val="24"/>
                <w:szCs w:val="24"/>
              </w:rPr>
              <w:t>2</w:t>
            </w:r>
          </w:p>
        </w:tc>
        <w:tc>
          <w:tcPr>
            <w:tcW w:w="365" w:type="pct"/>
          </w:tcPr>
          <w:p w:rsidR="00F32FCE" w:rsidRPr="00765C05" w:rsidRDefault="00527B77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3</w:t>
            </w:r>
          </w:p>
        </w:tc>
      </w:tr>
      <w:tr w:rsidR="00F32FCE" w:rsidRPr="00765C05" w:rsidTr="00750FAE">
        <w:trPr>
          <w:trHeight w:val="232"/>
        </w:trPr>
        <w:tc>
          <w:tcPr>
            <w:tcW w:w="292" w:type="pct"/>
            <w:vMerge/>
          </w:tcPr>
          <w:p w:rsidR="00F32FCE" w:rsidRPr="00765C05" w:rsidRDefault="00F32FCE" w:rsidP="00F32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" w:type="pct"/>
          </w:tcPr>
          <w:p w:rsidR="00F32FCE" w:rsidRPr="00765C05" w:rsidRDefault="00173165" w:rsidP="00173165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b</w:t>
            </w:r>
            <w:r w:rsidR="00F32FCE" w:rsidRPr="00765C05">
              <w:rPr>
                <w:sz w:val="24"/>
                <w:szCs w:val="24"/>
              </w:rPr>
              <w:t>.</w:t>
            </w:r>
          </w:p>
        </w:tc>
        <w:tc>
          <w:tcPr>
            <w:tcW w:w="3473" w:type="pct"/>
          </w:tcPr>
          <w:p w:rsidR="00F32FCE" w:rsidRPr="00765C05" w:rsidRDefault="004B718C" w:rsidP="00BF0E9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65C05">
              <w:rPr>
                <w:color w:val="000000" w:themeColor="text1"/>
                <w:sz w:val="24"/>
                <w:szCs w:val="24"/>
              </w:rPr>
              <w:t xml:space="preserve">A thin cylinder of internal diameter 2.0m contains a fluid at an internal </w:t>
            </w:r>
            <w:r w:rsidR="00486E38" w:rsidRPr="00765C05">
              <w:rPr>
                <w:color w:val="000000" w:themeColor="text1"/>
                <w:sz w:val="24"/>
                <w:szCs w:val="24"/>
              </w:rPr>
              <w:t>pressure</w:t>
            </w:r>
            <w:r w:rsidRPr="00765C05">
              <w:rPr>
                <w:color w:val="000000" w:themeColor="text1"/>
                <w:sz w:val="24"/>
                <w:szCs w:val="24"/>
              </w:rPr>
              <w:t xml:space="preserve"> of 3 N/mm</w:t>
            </w:r>
            <w:r w:rsidRPr="00765C05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765C05">
              <w:rPr>
                <w:color w:val="000000" w:themeColor="text1"/>
                <w:sz w:val="24"/>
                <w:szCs w:val="24"/>
              </w:rPr>
              <w:t>. Determine the maximum thickness of the cylinder if (</w:t>
            </w:r>
            <w:proofErr w:type="spellStart"/>
            <w:r w:rsidRPr="00765C05">
              <w:rPr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765C05">
              <w:rPr>
                <w:color w:val="000000" w:themeColor="text1"/>
                <w:sz w:val="24"/>
                <w:szCs w:val="24"/>
              </w:rPr>
              <w:t>) the longitudinal stress is not to exceed 30N/mm</w:t>
            </w:r>
            <w:r w:rsidRPr="00765C05">
              <w:rPr>
                <w:color w:val="000000" w:themeColor="text1"/>
                <w:sz w:val="24"/>
                <w:szCs w:val="24"/>
                <w:vertAlign w:val="superscript"/>
              </w:rPr>
              <w:t xml:space="preserve">2 </w:t>
            </w:r>
            <w:r w:rsidRPr="00765C05">
              <w:rPr>
                <w:color w:val="000000" w:themeColor="text1"/>
                <w:sz w:val="24"/>
                <w:szCs w:val="24"/>
              </w:rPr>
              <w:t xml:space="preserve">and (ii) the </w:t>
            </w:r>
            <w:r w:rsidR="00486E38" w:rsidRPr="00765C05">
              <w:rPr>
                <w:color w:val="000000" w:themeColor="text1"/>
                <w:sz w:val="24"/>
                <w:szCs w:val="24"/>
              </w:rPr>
              <w:t>circumferential</w:t>
            </w:r>
            <w:r w:rsidRPr="00765C05">
              <w:rPr>
                <w:color w:val="000000" w:themeColor="text1"/>
                <w:sz w:val="24"/>
                <w:szCs w:val="24"/>
              </w:rPr>
              <w:t xml:space="preserve"> stress is not to exceed 40 N/mm</w:t>
            </w:r>
            <w:r w:rsidRPr="00765C05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765C05">
              <w:rPr>
                <w:color w:val="000000" w:themeColor="text1"/>
                <w:sz w:val="24"/>
                <w:szCs w:val="24"/>
              </w:rPr>
              <w:t xml:space="preserve">.  </w:t>
            </w:r>
          </w:p>
        </w:tc>
        <w:tc>
          <w:tcPr>
            <w:tcW w:w="583" w:type="pct"/>
          </w:tcPr>
          <w:p w:rsidR="00F32FCE" w:rsidRPr="00765C05" w:rsidRDefault="00527B77" w:rsidP="006F7C66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C</w:t>
            </w:r>
            <w:r w:rsidR="006F7C66">
              <w:rPr>
                <w:sz w:val="24"/>
                <w:szCs w:val="24"/>
              </w:rPr>
              <w:t>O</w:t>
            </w:r>
            <w:r w:rsidRPr="00765C05">
              <w:rPr>
                <w:sz w:val="24"/>
                <w:szCs w:val="24"/>
              </w:rPr>
              <w:t>3</w:t>
            </w:r>
          </w:p>
        </w:tc>
        <w:tc>
          <w:tcPr>
            <w:tcW w:w="365" w:type="pct"/>
          </w:tcPr>
          <w:p w:rsidR="00F32FCE" w:rsidRPr="00765C05" w:rsidRDefault="00527B77" w:rsidP="00F32FCE">
            <w:pPr>
              <w:jc w:val="center"/>
              <w:rPr>
                <w:sz w:val="24"/>
                <w:szCs w:val="24"/>
              </w:rPr>
            </w:pPr>
            <w:r w:rsidRPr="00765C05">
              <w:rPr>
                <w:sz w:val="24"/>
                <w:szCs w:val="24"/>
              </w:rPr>
              <w:t>9</w:t>
            </w:r>
          </w:p>
        </w:tc>
      </w:tr>
    </w:tbl>
    <w:p w:rsidR="005133D7" w:rsidRPr="00765C05" w:rsidRDefault="005133D7" w:rsidP="005133D7"/>
    <w:p w:rsidR="002E336A" w:rsidRPr="00765C05" w:rsidRDefault="002E336A" w:rsidP="002E336A"/>
    <w:sectPr w:rsidR="002E336A" w:rsidRPr="00765C05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6FB" w:rsidRDefault="00B006FB" w:rsidP="0045172E">
      <w:r>
        <w:separator/>
      </w:r>
    </w:p>
  </w:endnote>
  <w:endnote w:type="continuationSeparator" w:id="1">
    <w:p w:rsidR="00B006FB" w:rsidRDefault="00B006FB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6FB" w:rsidRDefault="00B006FB" w:rsidP="0045172E">
      <w:r>
        <w:separator/>
      </w:r>
    </w:p>
  </w:footnote>
  <w:footnote w:type="continuationSeparator" w:id="1">
    <w:p w:rsidR="00B006FB" w:rsidRDefault="00B006FB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4C31B2"/>
    <w:multiLevelType w:val="hybridMultilevel"/>
    <w:tmpl w:val="6088AA6A"/>
    <w:lvl w:ilvl="0" w:tplc="4009001B">
      <w:start w:val="1"/>
      <w:numFmt w:val="lowerRoman"/>
      <w:lvlText w:val="%1."/>
      <w:lvlJc w:val="right"/>
      <w:pPr>
        <w:ind w:left="5760" w:hanging="360"/>
      </w:pPr>
    </w:lvl>
    <w:lvl w:ilvl="1" w:tplc="40090019" w:tentative="1">
      <w:start w:val="1"/>
      <w:numFmt w:val="lowerLetter"/>
      <w:lvlText w:val="%2."/>
      <w:lvlJc w:val="left"/>
      <w:pPr>
        <w:ind w:left="6480" w:hanging="360"/>
      </w:pPr>
    </w:lvl>
    <w:lvl w:ilvl="2" w:tplc="4009001B" w:tentative="1">
      <w:start w:val="1"/>
      <w:numFmt w:val="lowerRoman"/>
      <w:lvlText w:val="%3."/>
      <w:lvlJc w:val="right"/>
      <w:pPr>
        <w:ind w:left="7200" w:hanging="180"/>
      </w:pPr>
    </w:lvl>
    <w:lvl w:ilvl="3" w:tplc="4009000F" w:tentative="1">
      <w:start w:val="1"/>
      <w:numFmt w:val="decimal"/>
      <w:lvlText w:val="%4."/>
      <w:lvlJc w:val="left"/>
      <w:pPr>
        <w:ind w:left="7920" w:hanging="360"/>
      </w:pPr>
    </w:lvl>
    <w:lvl w:ilvl="4" w:tplc="40090019" w:tentative="1">
      <w:start w:val="1"/>
      <w:numFmt w:val="lowerLetter"/>
      <w:lvlText w:val="%5."/>
      <w:lvlJc w:val="left"/>
      <w:pPr>
        <w:ind w:left="8640" w:hanging="360"/>
      </w:pPr>
    </w:lvl>
    <w:lvl w:ilvl="5" w:tplc="4009001B" w:tentative="1">
      <w:start w:val="1"/>
      <w:numFmt w:val="lowerRoman"/>
      <w:lvlText w:val="%6."/>
      <w:lvlJc w:val="right"/>
      <w:pPr>
        <w:ind w:left="9360" w:hanging="180"/>
      </w:pPr>
    </w:lvl>
    <w:lvl w:ilvl="6" w:tplc="4009000F" w:tentative="1">
      <w:start w:val="1"/>
      <w:numFmt w:val="decimal"/>
      <w:lvlText w:val="%7."/>
      <w:lvlJc w:val="left"/>
      <w:pPr>
        <w:ind w:left="10080" w:hanging="360"/>
      </w:pPr>
    </w:lvl>
    <w:lvl w:ilvl="7" w:tplc="40090019" w:tentative="1">
      <w:start w:val="1"/>
      <w:numFmt w:val="lowerLetter"/>
      <w:lvlText w:val="%8."/>
      <w:lvlJc w:val="left"/>
      <w:pPr>
        <w:ind w:left="10800" w:hanging="360"/>
      </w:pPr>
    </w:lvl>
    <w:lvl w:ilvl="8" w:tplc="4009001B" w:tentative="1">
      <w:start w:val="1"/>
      <w:numFmt w:val="lowerRoman"/>
      <w:lvlText w:val="%9."/>
      <w:lvlJc w:val="right"/>
      <w:pPr>
        <w:ind w:left="115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257D6"/>
    <w:rsid w:val="00034DCE"/>
    <w:rsid w:val="00045588"/>
    <w:rsid w:val="00061821"/>
    <w:rsid w:val="00084D42"/>
    <w:rsid w:val="000E57AD"/>
    <w:rsid w:val="000F3EFE"/>
    <w:rsid w:val="00160114"/>
    <w:rsid w:val="00173165"/>
    <w:rsid w:val="0019020D"/>
    <w:rsid w:val="001A291A"/>
    <w:rsid w:val="001D41FE"/>
    <w:rsid w:val="001D670F"/>
    <w:rsid w:val="001E2222"/>
    <w:rsid w:val="001F54D1"/>
    <w:rsid w:val="001F7E9B"/>
    <w:rsid w:val="002040A0"/>
    <w:rsid w:val="0022244E"/>
    <w:rsid w:val="002A080A"/>
    <w:rsid w:val="002B25B9"/>
    <w:rsid w:val="002D09FF"/>
    <w:rsid w:val="002D7611"/>
    <w:rsid w:val="002D76BB"/>
    <w:rsid w:val="002E0634"/>
    <w:rsid w:val="002E336A"/>
    <w:rsid w:val="002E552A"/>
    <w:rsid w:val="002E65C1"/>
    <w:rsid w:val="002F36AF"/>
    <w:rsid w:val="00304757"/>
    <w:rsid w:val="00324247"/>
    <w:rsid w:val="00335FBF"/>
    <w:rsid w:val="003620F5"/>
    <w:rsid w:val="00364878"/>
    <w:rsid w:val="003855F1"/>
    <w:rsid w:val="003870BD"/>
    <w:rsid w:val="003B14BC"/>
    <w:rsid w:val="003B1F06"/>
    <w:rsid w:val="003C6BB4"/>
    <w:rsid w:val="004008B8"/>
    <w:rsid w:val="0041495F"/>
    <w:rsid w:val="00422CA0"/>
    <w:rsid w:val="0045172E"/>
    <w:rsid w:val="0046314C"/>
    <w:rsid w:val="0046787F"/>
    <w:rsid w:val="00470640"/>
    <w:rsid w:val="00486E38"/>
    <w:rsid w:val="004B718C"/>
    <w:rsid w:val="004E6FBC"/>
    <w:rsid w:val="004F553A"/>
    <w:rsid w:val="00501F18"/>
    <w:rsid w:val="0050571C"/>
    <w:rsid w:val="005133D7"/>
    <w:rsid w:val="00527971"/>
    <w:rsid w:val="00527B77"/>
    <w:rsid w:val="00590293"/>
    <w:rsid w:val="00597AC4"/>
    <w:rsid w:val="005A3DA4"/>
    <w:rsid w:val="005C5EF8"/>
    <w:rsid w:val="005E531E"/>
    <w:rsid w:val="005F011C"/>
    <w:rsid w:val="006427B7"/>
    <w:rsid w:val="00681B25"/>
    <w:rsid w:val="00691786"/>
    <w:rsid w:val="006C7354"/>
    <w:rsid w:val="006D20F1"/>
    <w:rsid w:val="006F7C66"/>
    <w:rsid w:val="00714A5D"/>
    <w:rsid w:val="007255C8"/>
    <w:rsid w:val="00725A0A"/>
    <w:rsid w:val="00730E65"/>
    <w:rsid w:val="007326F6"/>
    <w:rsid w:val="00735F23"/>
    <w:rsid w:val="00750FAE"/>
    <w:rsid w:val="007652C1"/>
    <w:rsid w:val="00765C05"/>
    <w:rsid w:val="007E3822"/>
    <w:rsid w:val="007F77F4"/>
    <w:rsid w:val="00802202"/>
    <w:rsid w:val="00813B3F"/>
    <w:rsid w:val="00841975"/>
    <w:rsid w:val="00874F8C"/>
    <w:rsid w:val="008841C5"/>
    <w:rsid w:val="008A2F21"/>
    <w:rsid w:val="008A56BE"/>
    <w:rsid w:val="008B0703"/>
    <w:rsid w:val="008B13D2"/>
    <w:rsid w:val="008C644D"/>
    <w:rsid w:val="008E3915"/>
    <w:rsid w:val="00901A18"/>
    <w:rsid w:val="00904D12"/>
    <w:rsid w:val="00914195"/>
    <w:rsid w:val="00914395"/>
    <w:rsid w:val="009150D3"/>
    <w:rsid w:val="009166E1"/>
    <w:rsid w:val="00937518"/>
    <w:rsid w:val="00942ADA"/>
    <w:rsid w:val="0095679B"/>
    <w:rsid w:val="0096558D"/>
    <w:rsid w:val="0098649E"/>
    <w:rsid w:val="009B53DD"/>
    <w:rsid w:val="009B5953"/>
    <w:rsid w:val="009C5A1D"/>
    <w:rsid w:val="00A32BB2"/>
    <w:rsid w:val="00A66198"/>
    <w:rsid w:val="00A9283F"/>
    <w:rsid w:val="00A96A1F"/>
    <w:rsid w:val="00AA5129"/>
    <w:rsid w:val="00AA5E39"/>
    <w:rsid w:val="00AA6B40"/>
    <w:rsid w:val="00AE264C"/>
    <w:rsid w:val="00AF78D8"/>
    <w:rsid w:val="00B006FB"/>
    <w:rsid w:val="00B160C8"/>
    <w:rsid w:val="00B34088"/>
    <w:rsid w:val="00B4024B"/>
    <w:rsid w:val="00B41CDC"/>
    <w:rsid w:val="00B42152"/>
    <w:rsid w:val="00B60E7E"/>
    <w:rsid w:val="00BA539E"/>
    <w:rsid w:val="00BB5C6B"/>
    <w:rsid w:val="00BC3741"/>
    <w:rsid w:val="00BD0097"/>
    <w:rsid w:val="00BF016C"/>
    <w:rsid w:val="00BF0E94"/>
    <w:rsid w:val="00C164C8"/>
    <w:rsid w:val="00C3743D"/>
    <w:rsid w:val="00C60252"/>
    <w:rsid w:val="00C95F18"/>
    <w:rsid w:val="00CA4AB5"/>
    <w:rsid w:val="00CB0AD7"/>
    <w:rsid w:val="00CB7A50"/>
    <w:rsid w:val="00CC4741"/>
    <w:rsid w:val="00CE1825"/>
    <w:rsid w:val="00CE5503"/>
    <w:rsid w:val="00D035EA"/>
    <w:rsid w:val="00D1548D"/>
    <w:rsid w:val="00D62341"/>
    <w:rsid w:val="00D64FF9"/>
    <w:rsid w:val="00D94D54"/>
    <w:rsid w:val="00D9552B"/>
    <w:rsid w:val="00E23F8E"/>
    <w:rsid w:val="00E31C71"/>
    <w:rsid w:val="00E51765"/>
    <w:rsid w:val="00E70A47"/>
    <w:rsid w:val="00E824B7"/>
    <w:rsid w:val="00E8348E"/>
    <w:rsid w:val="00E97154"/>
    <w:rsid w:val="00EC7F65"/>
    <w:rsid w:val="00ED6639"/>
    <w:rsid w:val="00F11EDB"/>
    <w:rsid w:val="00F162EA"/>
    <w:rsid w:val="00F266A7"/>
    <w:rsid w:val="00F32FCE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78311-5A01-40AE-B4D2-354500E5B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2016-09-22T05:18:00Z</cp:lastPrinted>
  <dcterms:created xsi:type="dcterms:W3CDTF">2019-10-14T16:31:00Z</dcterms:created>
  <dcterms:modified xsi:type="dcterms:W3CDTF">2019-11-23T06:17:00Z</dcterms:modified>
</cp:coreProperties>
</file>