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771" w:rsidRPr="00987667" w:rsidRDefault="003B3771" w:rsidP="003B3771">
      <w:pPr>
        <w:jc w:val="right"/>
        <w:rPr>
          <w:bCs/>
        </w:rPr>
      </w:pPr>
      <w:proofErr w:type="gramStart"/>
      <w:r w:rsidRPr="00987667">
        <w:rPr>
          <w:bCs/>
        </w:rPr>
        <w:t>Reg.</w:t>
      </w:r>
      <w:r w:rsidR="00987667">
        <w:rPr>
          <w:bCs/>
        </w:rPr>
        <w:t xml:space="preserve"> </w:t>
      </w:r>
      <w:r w:rsidRPr="00987667">
        <w:rPr>
          <w:bCs/>
        </w:rPr>
        <w:t>No.</w:t>
      </w:r>
      <w:proofErr w:type="gramEnd"/>
      <w:r w:rsidRPr="00987667">
        <w:rPr>
          <w:bCs/>
        </w:rPr>
        <w:t xml:space="preserve"> _____________</w:t>
      </w:r>
    </w:p>
    <w:p w:rsidR="003B3771" w:rsidRDefault="003B3771" w:rsidP="003B377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5" cstate="print"/>
                    <a:stretch>
                      <a:fillRect/>
                    </a:stretch>
                  </pic:blipFill>
                  <pic:spPr>
                    <a:xfrm>
                      <a:off x="0" y="0"/>
                      <a:ext cx="1990646" cy="674200"/>
                    </a:xfrm>
                    <a:prstGeom prst="rect">
                      <a:avLst/>
                    </a:prstGeom>
                  </pic:spPr>
                </pic:pic>
              </a:graphicData>
            </a:graphic>
          </wp:inline>
        </w:drawing>
      </w:r>
    </w:p>
    <w:p w:rsidR="003B3771" w:rsidRDefault="003B3771" w:rsidP="003B377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3B3771" w:rsidRPr="00AA3F2E" w:rsidTr="00CA15EA">
        <w:tc>
          <w:tcPr>
            <w:tcW w:w="1616" w:type="dxa"/>
          </w:tcPr>
          <w:p w:rsidR="003B3771" w:rsidRPr="00AA3F2E" w:rsidRDefault="003B3771" w:rsidP="00CA15EA">
            <w:pPr>
              <w:pStyle w:val="Title"/>
              <w:jc w:val="left"/>
              <w:rPr>
                <w:b/>
              </w:rPr>
            </w:pPr>
          </w:p>
        </w:tc>
        <w:tc>
          <w:tcPr>
            <w:tcW w:w="6232" w:type="dxa"/>
          </w:tcPr>
          <w:p w:rsidR="003B3771" w:rsidRPr="00AA3F2E" w:rsidRDefault="003B3771" w:rsidP="00CA15EA">
            <w:pPr>
              <w:pStyle w:val="Title"/>
              <w:jc w:val="left"/>
              <w:rPr>
                <w:b/>
              </w:rPr>
            </w:pPr>
          </w:p>
        </w:tc>
        <w:tc>
          <w:tcPr>
            <w:tcW w:w="1890" w:type="dxa"/>
          </w:tcPr>
          <w:p w:rsidR="003B3771" w:rsidRPr="00B160C8" w:rsidRDefault="003B3771" w:rsidP="00CA15EA">
            <w:pPr>
              <w:pStyle w:val="Title"/>
              <w:ind w:left="-468" w:firstLine="468"/>
              <w:jc w:val="left"/>
            </w:pPr>
          </w:p>
        </w:tc>
        <w:tc>
          <w:tcPr>
            <w:tcW w:w="900" w:type="dxa"/>
          </w:tcPr>
          <w:p w:rsidR="003B3771" w:rsidRPr="00AA3F2E" w:rsidRDefault="003B3771" w:rsidP="00CA15EA">
            <w:pPr>
              <w:pStyle w:val="Title"/>
              <w:jc w:val="left"/>
              <w:rPr>
                <w:b/>
              </w:rPr>
            </w:pPr>
          </w:p>
        </w:tc>
      </w:tr>
      <w:tr w:rsidR="003B3771" w:rsidRPr="00AA3F2E" w:rsidTr="00CA15EA">
        <w:tc>
          <w:tcPr>
            <w:tcW w:w="1616" w:type="dxa"/>
          </w:tcPr>
          <w:p w:rsidR="003B3771" w:rsidRPr="00AA3F2E" w:rsidRDefault="003B3771" w:rsidP="00CA15EA">
            <w:pPr>
              <w:pStyle w:val="Title"/>
              <w:jc w:val="left"/>
              <w:rPr>
                <w:b/>
              </w:rPr>
            </w:pPr>
            <w:r w:rsidRPr="00AA3F2E">
              <w:rPr>
                <w:b/>
              </w:rPr>
              <w:t>Code           :</w:t>
            </w:r>
          </w:p>
        </w:tc>
        <w:tc>
          <w:tcPr>
            <w:tcW w:w="6232" w:type="dxa"/>
          </w:tcPr>
          <w:p w:rsidR="003B3771" w:rsidRPr="00AA3F2E" w:rsidRDefault="003B3771" w:rsidP="0083596A">
            <w:pPr>
              <w:pStyle w:val="Title"/>
              <w:jc w:val="left"/>
              <w:rPr>
                <w:b/>
              </w:rPr>
            </w:pPr>
            <w:r>
              <w:rPr>
                <w:b/>
              </w:rPr>
              <w:t>1</w:t>
            </w:r>
            <w:r w:rsidR="0083596A">
              <w:rPr>
                <w:b/>
              </w:rPr>
              <w:t>4</w:t>
            </w:r>
            <w:r>
              <w:rPr>
                <w:b/>
              </w:rPr>
              <w:t>CE20</w:t>
            </w:r>
            <w:r w:rsidR="008E5823">
              <w:rPr>
                <w:b/>
              </w:rPr>
              <w:t>02</w:t>
            </w:r>
          </w:p>
        </w:tc>
        <w:tc>
          <w:tcPr>
            <w:tcW w:w="1890" w:type="dxa"/>
          </w:tcPr>
          <w:p w:rsidR="003B3771" w:rsidRPr="00987667" w:rsidRDefault="003B3771" w:rsidP="00CA15EA">
            <w:pPr>
              <w:pStyle w:val="Title"/>
              <w:jc w:val="left"/>
              <w:rPr>
                <w:b/>
              </w:rPr>
            </w:pPr>
            <w:r w:rsidRPr="00987667">
              <w:rPr>
                <w:b/>
              </w:rPr>
              <w:t>Duration      :</w:t>
            </w:r>
          </w:p>
        </w:tc>
        <w:tc>
          <w:tcPr>
            <w:tcW w:w="900" w:type="dxa"/>
          </w:tcPr>
          <w:p w:rsidR="003B3771" w:rsidRPr="00AA3F2E" w:rsidRDefault="003B3771" w:rsidP="00CA15EA">
            <w:pPr>
              <w:pStyle w:val="Title"/>
              <w:jc w:val="left"/>
              <w:rPr>
                <w:b/>
              </w:rPr>
            </w:pPr>
            <w:r w:rsidRPr="00AA3F2E">
              <w:rPr>
                <w:b/>
              </w:rPr>
              <w:t>3hrs</w:t>
            </w:r>
          </w:p>
        </w:tc>
      </w:tr>
      <w:tr w:rsidR="003B3771" w:rsidRPr="00AA3F2E" w:rsidTr="00CA15EA">
        <w:tc>
          <w:tcPr>
            <w:tcW w:w="1616" w:type="dxa"/>
          </w:tcPr>
          <w:p w:rsidR="003B3771" w:rsidRPr="00AA3F2E" w:rsidRDefault="003B3771" w:rsidP="00CA15EA">
            <w:pPr>
              <w:pStyle w:val="Title"/>
              <w:jc w:val="left"/>
              <w:rPr>
                <w:b/>
              </w:rPr>
            </w:pPr>
            <w:r w:rsidRPr="00AA3F2E">
              <w:rPr>
                <w:b/>
              </w:rPr>
              <w:t xml:space="preserve">Sub. </w:t>
            </w:r>
            <w:proofErr w:type="gramStart"/>
            <w:r w:rsidRPr="00AA3F2E">
              <w:rPr>
                <w:b/>
              </w:rPr>
              <w:t>Name :</w:t>
            </w:r>
            <w:proofErr w:type="gramEnd"/>
          </w:p>
        </w:tc>
        <w:tc>
          <w:tcPr>
            <w:tcW w:w="6232" w:type="dxa"/>
          </w:tcPr>
          <w:p w:rsidR="003B3771" w:rsidRPr="00AA3F2E" w:rsidRDefault="008E5823" w:rsidP="00CA15EA">
            <w:pPr>
              <w:pStyle w:val="Title"/>
              <w:jc w:val="left"/>
              <w:rPr>
                <w:b/>
              </w:rPr>
            </w:pPr>
            <w:r>
              <w:rPr>
                <w:b/>
                <w:szCs w:val="24"/>
              </w:rPr>
              <w:t>MECHANICS OF SOLIDS</w:t>
            </w:r>
          </w:p>
        </w:tc>
        <w:tc>
          <w:tcPr>
            <w:tcW w:w="1890" w:type="dxa"/>
          </w:tcPr>
          <w:p w:rsidR="003B3771" w:rsidRPr="00987667" w:rsidRDefault="003B3771" w:rsidP="00987667">
            <w:pPr>
              <w:pStyle w:val="Title"/>
              <w:jc w:val="left"/>
              <w:rPr>
                <w:b/>
              </w:rPr>
            </w:pPr>
            <w:r w:rsidRPr="00987667">
              <w:rPr>
                <w:b/>
              </w:rPr>
              <w:t xml:space="preserve">Max. </w:t>
            </w:r>
            <w:proofErr w:type="gramStart"/>
            <w:r w:rsidR="00987667">
              <w:rPr>
                <w:b/>
              </w:rPr>
              <w:t>M</w:t>
            </w:r>
            <w:r w:rsidRPr="00987667">
              <w:rPr>
                <w:b/>
              </w:rPr>
              <w:t>arks :</w:t>
            </w:r>
            <w:proofErr w:type="gramEnd"/>
          </w:p>
        </w:tc>
        <w:tc>
          <w:tcPr>
            <w:tcW w:w="900" w:type="dxa"/>
          </w:tcPr>
          <w:p w:rsidR="003B3771" w:rsidRPr="00AA3F2E" w:rsidRDefault="003B3771" w:rsidP="00CA15EA">
            <w:pPr>
              <w:pStyle w:val="Title"/>
              <w:jc w:val="left"/>
              <w:rPr>
                <w:b/>
              </w:rPr>
            </w:pPr>
            <w:r w:rsidRPr="00AA3F2E">
              <w:rPr>
                <w:b/>
              </w:rPr>
              <w:t>100</w:t>
            </w:r>
          </w:p>
        </w:tc>
      </w:tr>
    </w:tbl>
    <w:p w:rsidR="003B3771" w:rsidRDefault="003B3771" w:rsidP="003B3771">
      <w:pPr>
        <w:jc w:val="center"/>
        <w:rPr>
          <w:b/>
          <w:u w:val="single"/>
        </w:rPr>
      </w:pPr>
    </w:p>
    <w:p w:rsidR="003B3771" w:rsidRDefault="003B3771" w:rsidP="003B3771">
      <w:pPr>
        <w:jc w:val="center"/>
        <w:rPr>
          <w:b/>
          <w:u w:val="single"/>
        </w:rPr>
      </w:pPr>
      <w:r w:rsidRPr="004C0F5A">
        <w:rPr>
          <w:b/>
          <w:u w:val="single"/>
        </w:rPr>
        <w:t>ANSWER ALL QUESTIONS</w:t>
      </w:r>
      <w:r>
        <w:rPr>
          <w:b/>
          <w:u w:val="single"/>
        </w:rPr>
        <w:t xml:space="preserve"> (5 x 20 = 100 Marks)</w:t>
      </w:r>
    </w:p>
    <w:p w:rsidR="003B3771" w:rsidRDefault="003B3771" w:rsidP="003B3771">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3B3771" w:rsidRPr="004725CA" w:rsidTr="00CA15EA">
        <w:trPr>
          <w:trHeight w:val="132"/>
        </w:trPr>
        <w:tc>
          <w:tcPr>
            <w:tcW w:w="810" w:type="dxa"/>
            <w:shd w:val="clear" w:color="auto" w:fill="auto"/>
          </w:tcPr>
          <w:p w:rsidR="003B3771" w:rsidRPr="008C7BA2" w:rsidRDefault="003B3771" w:rsidP="00CA15EA">
            <w:pPr>
              <w:jc w:val="center"/>
              <w:rPr>
                <w:b/>
              </w:rPr>
            </w:pPr>
            <w:r w:rsidRPr="008C7BA2">
              <w:rPr>
                <w:b/>
              </w:rPr>
              <w:t>Q. No.</w:t>
            </w:r>
          </w:p>
        </w:tc>
        <w:tc>
          <w:tcPr>
            <w:tcW w:w="840" w:type="dxa"/>
            <w:shd w:val="clear" w:color="auto" w:fill="auto"/>
          </w:tcPr>
          <w:p w:rsidR="003B3771" w:rsidRPr="008C7BA2" w:rsidRDefault="003B3771" w:rsidP="00CA15EA">
            <w:pPr>
              <w:jc w:val="center"/>
              <w:rPr>
                <w:b/>
              </w:rPr>
            </w:pPr>
            <w:r w:rsidRPr="008C7BA2">
              <w:rPr>
                <w:b/>
              </w:rPr>
              <w:t>Sub Div.</w:t>
            </w:r>
          </w:p>
        </w:tc>
        <w:tc>
          <w:tcPr>
            <w:tcW w:w="6810" w:type="dxa"/>
            <w:shd w:val="clear" w:color="auto" w:fill="auto"/>
          </w:tcPr>
          <w:p w:rsidR="003B3771" w:rsidRPr="008C7BA2" w:rsidRDefault="003B3771" w:rsidP="00CA15EA">
            <w:pPr>
              <w:jc w:val="center"/>
              <w:rPr>
                <w:b/>
              </w:rPr>
            </w:pPr>
            <w:r w:rsidRPr="008C7BA2">
              <w:rPr>
                <w:b/>
              </w:rPr>
              <w:t>Questions</w:t>
            </w:r>
          </w:p>
        </w:tc>
        <w:tc>
          <w:tcPr>
            <w:tcW w:w="1170" w:type="dxa"/>
            <w:shd w:val="clear" w:color="auto" w:fill="auto"/>
          </w:tcPr>
          <w:p w:rsidR="003B3771" w:rsidRPr="008C7BA2" w:rsidRDefault="003B3771" w:rsidP="00CA15EA">
            <w:pPr>
              <w:rPr>
                <w:b/>
              </w:rPr>
            </w:pPr>
            <w:r w:rsidRPr="008C7BA2">
              <w:rPr>
                <w:b/>
              </w:rPr>
              <w:t xml:space="preserve">Course </w:t>
            </w:r>
          </w:p>
          <w:p w:rsidR="003B3771" w:rsidRPr="008C7BA2" w:rsidRDefault="003B3771" w:rsidP="00CA15EA">
            <w:pPr>
              <w:rPr>
                <w:b/>
              </w:rPr>
            </w:pPr>
            <w:r w:rsidRPr="008C7BA2">
              <w:rPr>
                <w:b/>
              </w:rPr>
              <w:t>Outcome</w:t>
            </w:r>
          </w:p>
        </w:tc>
        <w:tc>
          <w:tcPr>
            <w:tcW w:w="950" w:type="dxa"/>
            <w:shd w:val="clear" w:color="auto" w:fill="auto"/>
          </w:tcPr>
          <w:p w:rsidR="003B3771" w:rsidRPr="008C7BA2" w:rsidRDefault="003B3771" w:rsidP="00CA15EA">
            <w:pPr>
              <w:rPr>
                <w:b/>
              </w:rPr>
            </w:pPr>
            <w:r w:rsidRPr="008C7BA2">
              <w:rPr>
                <w:b/>
              </w:rPr>
              <w:t>Marks</w:t>
            </w:r>
          </w:p>
        </w:tc>
      </w:tr>
      <w:tr w:rsidR="000D6690" w:rsidRPr="00EF5853" w:rsidTr="0008200E">
        <w:trPr>
          <w:trHeight w:val="692"/>
        </w:trPr>
        <w:tc>
          <w:tcPr>
            <w:tcW w:w="810" w:type="dxa"/>
            <w:vMerge w:val="restart"/>
            <w:shd w:val="clear" w:color="auto" w:fill="auto"/>
          </w:tcPr>
          <w:p w:rsidR="000D6690" w:rsidRPr="00EF5853" w:rsidRDefault="000D6690" w:rsidP="00CA15EA">
            <w:pPr>
              <w:jc w:val="center"/>
            </w:pPr>
            <w:r w:rsidRPr="00EF5853">
              <w:t>1.</w:t>
            </w:r>
          </w:p>
        </w:tc>
        <w:tc>
          <w:tcPr>
            <w:tcW w:w="840" w:type="dxa"/>
            <w:shd w:val="clear" w:color="auto" w:fill="auto"/>
          </w:tcPr>
          <w:p w:rsidR="000D6690" w:rsidRPr="00EF5853" w:rsidRDefault="000D6690" w:rsidP="00CA15EA">
            <w:pPr>
              <w:jc w:val="center"/>
            </w:pPr>
            <w:r w:rsidRPr="00EF5853">
              <w:t>a.</w:t>
            </w:r>
          </w:p>
        </w:tc>
        <w:tc>
          <w:tcPr>
            <w:tcW w:w="6810" w:type="dxa"/>
            <w:shd w:val="clear" w:color="auto" w:fill="auto"/>
            <w:vAlign w:val="center"/>
          </w:tcPr>
          <w:p w:rsidR="00987667" w:rsidRDefault="00CC4055" w:rsidP="00987667">
            <w:pPr>
              <w:jc w:val="both"/>
            </w:pPr>
            <w:r>
              <w:t>Define</w:t>
            </w:r>
            <w:r w:rsidR="00987667">
              <w:t>:</w:t>
            </w:r>
            <w:r>
              <w:t xml:space="preserve"> </w:t>
            </w:r>
          </w:p>
          <w:p w:rsidR="000D6690" w:rsidRPr="00EF5853" w:rsidRDefault="00987667" w:rsidP="00987667">
            <w:pPr>
              <w:jc w:val="both"/>
            </w:pPr>
            <w:r>
              <w:t xml:space="preserve">   </w:t>
            </w:r>
            <w:r w:rsidR="00CC4055">
              <w:t>(</w:t>
            </w:r>
            <w:proofErr w:type="spellStart"/>
            <w:r w:rsidR="00CC4055">
              <w:t>i</w:t>
            </w:r>
            <w:proofErr w:type="spellEnd"/>
            <w:r w:rsidR="00CC4055">
              <w:t>) Tensile Stress</w:t>
            </w:r>
            <w:r>
              <w:t xml:space="preserve">     </w:t>
            </w:r>
            <w:r w:rsidR="00CC4055">
              <w:t xml:space="preserve"> (ii) Compressive Stress </w:t>
            </w:r>
            <w:r>
              <w:t xml:space="preserve">     </w:t>
            </w:r>
            <w:r w:rsidR="00CC4055">
              <w:t xml:space="preserve"> (iii) Shear Stress.</w:t>
            </w:r>
          </w:p>
        </w:tc>
        <w:tc>
          <w:tcPr>
            <w:tcW w:w="1170" w:type="dxa"/>
            <w:shd w:val="clear" w:color="auto" w:fill="auto"/>
            <w:vAlign w:val="center"/>
          </w:tcPr>
          <w:p w:rsidR="000D6690" w:rsidRPr="00875196" w:rsidRDefault="00987667" w:rsidP="00D457DF">
            <w:pPr>
              <w:jc w:val="center"/>
            </w:pPr>
            <w:r>
              <w:t>CO</w:t>
            </w:r>
            <w:r w:rsidR="00CC4055">
              <w:t>1</w:t>
            </w:r>
          </w:p>
        </w:tc>
        <w:tc>
          <w:tcPr>
            <w:tcW w:w="950" w:type="dxa"/>
            <w:shd w:val="clear" w:color="auto" w:fill="auto"/>
            <w:vAlign w:val="center"/>
          </w:tcPr>
          <w:p w:rsidR="000D6690" w:rsidRPr="005814FF" w:rsidRDefault="00CC4055" w:rsidP="00D457DF">
            <w:pPr>
              <w:jc w:val="center"/>
            </w:pPr>
            <w:r>
              <w:t>5</w:t>
            </w:r>
          </w:p>
        </w:tc>
      </w:tr>
      <w:tr w:rsidR="000D6690" w:rsidRPr="00EF5853" w:rsidTr="0008200E">
        <w:trPr>
          <w:trHeight w:val="2240"/>
        </w:trPr>
        <w:tc>
          <w:tcPr>
            <w:tcW w:w="810" w:type="dxa"/>
            <w:vMerge/>
            <w:shd w:val="clear" w:color="auto" w:fill="auto"/>
          </w:tcPr>
          <w:p w:rsidR="000D6690" w:rsidRPr="00EF5853" w:rsidRDefault="000D6690" w:rsidP="00CA15EA">
            <w:pPr>
              <w:jc w:val="center"/>
            </w:pPr>
          </w:p>
        </w:tc>
        <w:tc>
          <w:tcPr>
            <w:tcW w:w="840" w:type="dxa"/>
            <w:shd w:val="clear" w:color="auto" w:fill="auto"/>
          </w:tcPr>
          <w:p w:rsidR="000D6690" w:rsidRPr="00EF5853" w:rsidRDefault="000D6690" w:rsidP="00CA15EA">
            <w:pPr>
              <w:jc w:val="center"/>
            </w:pPr>
            <w:r w:rsidRPr="00EF5853">
              <w:t>b.</w:t>
            </w:r>
          </w:p>
        </w:tc>
        <w:tc>
          <w:tcPr>
            <w:tcW w:w="6810" w:type="dxa"/>
            <w:shd w:val="clear" w:color="auto" w:fill="auto"/>
            <w:vAlign w:val="center"/>
          </w:tcPr>
          <w:p w:rsidR="000D6690" w:rsidRDefault="00617B19" w:rsidP="00987667">
            <w:pPr>
              <w:tabs>
                <w:tab w:val="left" w:pos="720"/>
              </w:tabs>
              <w:jc w:val="both"/>
              <w:rPr>
                <w:lang w:val="en-IN"/>
              </w:rPr>
            </w:pPr>
            <w:r>
              <w:rPr>
                <w:lang w:val="en-IN"/>
              </w:rPr>
              <w:t>The f</w:t>
            </w:r>
            <w:r w:rsidR="00DB2116">
              <w:rPr>
                <w:lang w:val="en-IN"/>
              </w:rPr>
              <w:t>igure below shows a bar consisting of three lengths. Find the stresses in three parts and the total extension of the bar for an axial pull of 40kN. Take E = 2 x 10</w:t>
            </w:r>
            <w:r w:rsidR="00DB2116" w:rsidRPr="00DB2116">
              <w:rPr>
                <w:vertAlign w:val="superscript"/>
                <w:lang w:val="en-IN"/>
              </w:rPr>
              <w:t>5</w:t>
            </w:r>
            <w:r w:rsidR="00DB2116">
              <w:rPr>
                <w:lang w:val="en-IN"/>
              </w:rPr>
              <w:t>N/mm</w:t>
            </w:r>
            <w:r w:rsidR="00DB2116" w:rsidRPr="00DB2116">
              <w:rPr>
                <w:vertAlign w:val="superscript"/>
                <w:lang w:val="en-IN"/>
              </w:rPr>
              <w:t>2</w:t>
            </w:r>
            <w:r w:rsidR="00DB2116">
              <w:rPr>
                <w:lang w:val="en-IN"/>
              </w:rPr>
              <w:t>.</w:t>
            </w:r>
          </w:p>
          <w:p w:rsidR="00DB2116" w:rsidRPr="001426AD" w:rsidRDefault="00DB2116" w:rsidP="00DB2116">
            <w:pPr>
              <w:tabs>
                <w:tab w:val="left" w:pos="720"/>
              </w:tabs>
              <w:jc w:val="center"/>
              <w:rPr>
                <w:lang w:val="en-IN"/>
              </w:rPr>
            </w:pPr>
            <w:r w:rsidRPr="00904BAC">
              <w:object w:dxaOrig="13710" w:dyaOrig="25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9.25pt;height:61.5pt" o:ole="">
                  <v:imagedata r:id="rId6" o:title=""/>
                </v:shape>
                <o:OLEObject Type="Embed" ProgID="PBrush" ShapeID="_x0000_i1025" DrawAspect="Content" ObjectID="_1636363091" r:id="rId7"/>
              </w:object>
            </w:r>
          </w:p>
        </w:tc>
        <w:tc>
          <w:tcPr>
            <w:tcW w:w="1170" w:type="dxa"/>
            <w:shd w:val="clear" w:color="auto" w:fill="auto"/>
            <w:vAlign w:val="center"/>
          </w:tcPr>
          <w:p w:rsidR="000D6690" w:rsidRPr="00875196" w:rsidRDefault="00987667" w:rsidP="00D457DF">
            <w:pPr>
              <w:jc w:val="center"/>
            </w:pPr>
            <w:r>
              <w:t>CO</w:t>
            </w:r>
            <w:r w:rsidR="00DB2116">
              <w:t>1</w:t>
            </w:r>
          </w:p>
        </w:tc>
        <w:tc>
          <w:tcPr>
            <w:tcW w:w="950" w:type="dxa"/>
            <w:shd w:val="clear" w:color="auto" w:fill="auto"/>
            <w:vAlign w:val="center"/>
          </w:tcPr>
          <w:p w:rsidR="000D6690" w:rsidRPr="005814FF" w:rsidRDefault="00CC4055" w:rsidP="00D457DF">
            <w:pPr>
              <w:jc w:val="center"/>
            </w:pPr>
            <w:r>
              <w:t>15</w:t>
            </w:r>
          </w:p>
        </w:tc>
      </w:tr>
      <w:tr w:rsidR="000D6690" w:rsidRPr="00EF5853" w:rsidTr="00CA15EA">
        <w:trPr>
          <w:trHeight w:val="90"/>
        </w:trPr>
        <w:tc>
          <w:tcPr>
            <w:tcW w:w="10580" w:type="dxa"/>
            <w:gridSpan w:val="5"/>
            <w:shd w:val="clear" w:color="auto" w:fill="auto"/>
          </w:tcPr>
          <w:p w:rsidR="000D6690" w:rsidRPr="0008200E" w:rsidRDefault="000D6690" w:rsidP="00CA15EA">
            <w:pPr>
              <w:jc w:val="center"/>
              <w:rPr>
                <w:b/>
              </w:rPr>
            </w:pPr>
            <w:r w:rsidRPr="0008200E">
              <w:rPr>
                <w:b/>
              </w:rPr>
              <w:t>(OR)</w:t>
            </w:r>
          </w:p>
        </w:tc>
      </w:tr>
      <w:tr w:rsidR="000D6690" w:rsidRPr="00EF5853" w:rsidTr="0008200E">
        <w:trPr>
          <w:trHeight w:val="2132"/>
        </w:trPr>
        <w:tc>
          <w:tcPr>
            <w:tcW w:w="810" w:type="dxa"/>
            <w:shd w:val="clear" w:color="auto" w:fill="auto"/>
          </w:tcPr>
          <w:p w:rsidR="000D6690" w:rsidRPr="00EF5853" w:rsidRDefault="000D6690" w:rsidP="00CA15EA">
            <w:pPr>
              <w:jc w:val="center"/>
            </w:pPr>
            <w:r w:rsidRPr="00EF5853">
              <w:t>2.</w:t>
            </w:r>
          </w:p>
        </w:tc>
        <w:tc>
          <w:tcPr>
            <w:tcW w:w="840" w:type="dxa"/>
            <w:shd w:val="clear" w:color="auto" w:fill="auto"/>
          </w:tcPr>
          <w:p w:rsidR="000D6690" w:rsidRPr="00EF5853" w:rsidRDefault="000D6690" w:rsidP="00CA15EA">
            <w:pPr>
              <w:jc w:val="center"/>
            </w:pPr>
          </w:p>
        </w:tc>
        <w:tc>
          <w:tcPr>
            <w:tcW w:w="6810" w:type="dxa"/>
            <w:shd w:val="clear" w:color="auto" w:fill="auto"/>
            <w:vAlign w:val="center"/>
          </w:tcPr>
          <w:p w:rsidR="000D6690" w:rsidRPr="00EF5853" w:rsidRDefault="00CC4055" w:rsidP="00987667">
            <w:pPr>
              <w:jc w:val="both"/>
            </w:pPr>
            <w:r>
              <w:t xml:space="preserve">A compound tube consists of a steel tube 150 mm internal </w:t>
            </w:r>
            <w:proofErr w:type="gramStart"/>
            <w:r>
              <w:t>diameter</w:t>
            </w:r>
            <w:proofErr w:type="gramEnd"/>
            <w:r>
              <w:t xml:space="preserve"> and 10mm thickness and on the outer brass tube 170mm internal diameter and 10mm thickness. The two tubes are of the same length. The compound tube carries an axial load of 1,000kN. Find the stresses and the load carried by each tube and the extent it shortens. Length of each tube is 150mm. Take Es = 2 x 10</w:t>
            </w:r>
            <w:r w:rsidRPr="00CC4055">
              <w:rPr>
                <w:vertAlign w:val="superscript"/>
              </w:rPr>
              <w:t>5</w:t>
            </w:r>
            <w:r>
              <w:t>N/mm</w:t>
            </w:r>
            <w:r w:rsidRPr="00CC4055">
              <w:rPr>
                <w:vertAlign w:val="superscript"/>
              </w:rPr>
              <w:t>2</w:t>
            </w:r>
            <w:r>
              <w:t xml:space="preserve"> and </w:t>
            </w:r>
            <w:proofErr w:type="spellStart"/>
            <w:r>
              <w:t>E</w:t>
            </w:r>
            <w:r w:rsidRPr="00CC4055">
              <w:t>b</w:t>
            </w:r>
            <w:proofErr w:type="spellEnd"/>
            <w:r>
              <w:t xml:space="preserve"> = 1 x 10</w:t>
            </w:r>
            <w:r w:rsidRPr="00CC4055">
              <w:rPr>
                <w:vertAlign w:val="superscript"/>
              </w:rPr>
              <w:t>5</w:t>
            </w:r>
            <w:r>
              <w:t>N/mm</w:t>
            </w:r>
            <w:r w:rsidRPr="00CC4055">
              <w:rPr>
                <w:vertAlign w:val="superscript"/>
              </w:rPr>
              <w:t>2</w:t>
            </w:r>
            <w:r>
              <w:t xml:space="preserve">. </w:t>
            </w:r>
          </w:p>
        </w:tc>
        <w:tc>
          <w:tcPr>
            <w:tcW w:w="1170" w:type="dxa"/>
            <w:shd w:val="clear" w:color="auto" w:fill="auto"/>
            <w:vAlign w:val="center"/>
          </w:tcPr>
          <w:p w:rsidR="000D6690" w:rsidRPr="00875196" w:rsidRDefault="00987667" w:rsidP="00D457DF">
            <w:pPr>
              <w:jc w:val="center"/>
            </w:pPr>
            <w:r>
              <w:t>CO</w:t>
            </w:r>
            <w:r w:rsidR="00CC4055">
              <w:t>1</w:t>
            </w:r>
          </w:p>
        </w:tc>
        <w:tc>
          <w:tcPr>
            <w:tcW w:w="950" w:type="dxa"/>
            <w:shd w:val="clear" w:color="auto" w:fill="auto"/>
            <w:vAlign w:val="center"/>
          </w:tcPr>
          <w:p w:rsidR="000D6690" w:rsidRPr="005814FF" w:rsidRDefault="00CC4055" w:rsidP="00D457DF">
            <w:pPr>
              <w:jc w:val="center"/>
            </w:pPr>
            <w:r>
              <w:t>20</w:t>
            </w:r>
          </w:p>
        </w:tc>
      </w:tr>
      <w:tr w:rsidR="000D6690" w:rsidRPr="00EF5853" w:rsidTr="00CA15EA">
        <w:trPr>
          <w:trHeight w:val="90"/>
        </w:trPr>
        <w:tc>
          <w:tcPr>
            <w:tcW w:w="810" w:type="dxa"/>
            <w:shd w:val="clear" w:color="auto" w:fill="auto"/>
          </w:tcPr>
          <w:p w:rsidR="000D6690" w:rsidRPr="00EF5853" w:rsidRDefault="000D6690" w:rsidP="00CA15EA">
            <w:pPr>
              <w:jc w:val="center"/>
            </w:pPr>
          </w:p>
        </w:tc>
        <w:tc>
          <w:tcPr>
            <w:tcW w:w="840" w:type="dxa"/>
            <w:shd w:val="clear" w:color="auto" w:fill="auto"/>
          </w:tcPr>
          <w:p w:rsidR="000D6690" w:rsidRPr="00EF5853" w:rsidRDefault="000D6690" w:rsidP="00CA15EA">
            <w:pPr>
              <w:jc w:val="center"/>
            </w:pPr>
          </w:p>
        </w:tc>
        <w:tc>
          <w:tcPr>
            <w:tcW w:w="6810" w:type="dxa"/>
            <w:shd w:val="clear" w:color="auto" w:fill="auto"/>
          </w:tcPr>
          <w:p w:rsidR="000D6690" w:rsidRPr="00EF5853" w:rsidRDefault="000D6690" w:rsidP="00CA15EA"/>
        </w:tc>
        <w:tc>
          <w:tcPr>
            <w:tcW w:w="1170" w:type="dxa"/>
            <w:shd w:val="clear" w:color="auto" w:fill="auto"/>
          </w:tcPr>
          <w:p w:rsidR="000D6690" w:rsidRPr="00875196" w:rsidRDefault="000D6690" w:rsidP="00CA15EA">
            <w:pPr>
              <w:jc w:val="center"/>
            </w:pPr>
          </w:p>
        </w:tc>
        <w:tc>
          <w:tcPr>
            <w:tcW w:w="950" w:type="dxa"/>
            <w:shd w:val="clear" w:color="auto" w:fill="auto"/>
          </w:tcPr>
          <w:p w:rsidR="000D6690" w:rsidRPr="005814FF" w:rsidRDefault="000D6690" w:rsidP="00CA15EA">
            <w:pPr>
              <w:jc w:val="center"/>
            </w:pPr>
          </w:p>
        </w:tc>
      </w:tr>
      <w:tr w:rsidR="000D6690" w:rsidRPr="00EF5853" w:rsidTr="0008200E">
        <w:trPr>
          <w:trHeight w:val="3662"/>
        </w:trPr>
        <w:tc>
          <w:tcPr>
            <w:tcW w:w="810" w:type="dxa"/>
            <w:shd w:val="clear" w:color="auto" w:fill="auto"/>
          </w:tcPr>
          <w:p w:rsidR="000D6690" w:rsidRPr="00EF5853" w:rsidRDefault="000D6690" w:rsidP="00CA15EA">
            <w:pPr>
              <w:jc w:val="center"/>
            </w:pPr>
            <w:r w:rsidRPr="00EF5853">
              <w:t>3.</w:t>
            </w:r>
          </w:p>
        </w:tc>
        <w:tc>
          <w:tcPr>
            <w:tcW w:w="840" w:type="dxa"/>
            <w:shd w:val="clear" w:color="auto" w:fill="auto"/>
          </w:tcPr>
          <w:p w:rsidR="000D6690" w:rsidRPr="00EF5853" w:rsidRDefault="000D6690" w:rsidP="00CA15EA">
            <w:pPr>
              <w:jc w:val="center"/>
            </w:pPr>
          </w:p>
        </w:tc>
        <w:tc>
          <w:tcPr>
            <w:tcW w:w="6810" w:type="dxa"/>
            <w:shd w:val="clear" w:color="auto" w:fill="auto"/>
            <w:vAlign w:val="center"/>
          </w:tcPr>
          <w:p w:rsidR="000D6690" w:rsidRDefault="00184C7C" w:rsidP="00987667">
            <w:pPr>
              <w:jc w:val="both"/>
            </w:pPr>
            <w:r>
              <w:t>A rectangular block of material is subjected to stresses as shown in figure below. Find</w:t>
            </w:r>
          </w:p>
          <w:p w:rsidR="00184C7C" w:rsidRDefault="00184C7C" w:rsidP="00184C7C">
            <w:pPr>
              <w:pStyle w:val="ListParagraph"/>
              <w:numPr>
                <w:ilvl w:val="0"/>
                <w:numId w:val="2"/>
              </w:numPr>
            </w:pPr>
            <w:r>
              <w:t>The direction of principal planes; and</w:t>
            </w:r>
          </w:p>
          <w:p w:rsidR="00184C7C" w:rsidRDefault="00184C7C" w:rsidP="00184C7C">
            <w:pPr>
              <w:pStyle w:val="ListParagraph"/>
              <w:numPr>
                <w:ilvl w:val="0"/>
                <w:numId w:val="2"/>
              </w:numPr>
            </w:pPr>
            <w:r>
              <w:t>The magnitude of the principal stresses</w:t>
            </w:r>
          </w:p>
          <w:p w:rsidR="00184C7C" w:rsidRPr="00EF5853" w:rsidRDefault="00184C7C" w:rsidP="00184C7C">
            <w:pPr>
              <w:jc w:val="center"/>
            </w:pPr>
            <w:r w:rsidRPr="00904BAC">
              <w:object w:dxaOrig="12570" w:dyaOrig="6300">
                <v:shape id="_x0000_i1026" type="#_x0000_t75" style="width:242.25pt;height:121.5pt" o:ole="">
                  <v:imagedata r:id="rId8" o:title=""/>
                </v:shape>
                <o:OLEObject Type="Embed" ProgID="PBrush" ShapeID="_x0000_i1026" DrawAspect="Content" ObjectID="_1636363092" r:id="rId9"/>
              </w:object>
            </w:r>
          </w:p>
        </w:tc>
        <w:tc>
          <w:tcPr>
            <w:tcW w:w="1170" w:type="dxa"/>
            <w:shd w:val="clear" w:color="auto" w:fill="auto"/>
            <w:vAlign w:val="center"/>
          </w:tcPr>
          <w:p w:rsidR="000D6690" w:rsidRPr="00875196" w:rsidRDefault="00987667" w:rsidP="00D457DF">
            <w:pPr>
              <w:jc w:val="center"/>
            </w:pPr>
            <w:r>
              <w:t>CO</w:t>
            </w:r>
            <w:r w:rsidR="00184C7C">
              <w:t>1</w:t>
            </w:r>
          </w:p>
        </w:tc>
        <w:tc>
          <w:tcPr>
            <w:tcW w:w="950" w:type="dxa"/>
            <w:shd w:val="clear" w:color="auto" w:fill="auto"/>
            <w:vAlign w:val="center"/>
          </w:tcPr>
          <w:p w:rsidR="000D6690" w:rsidRPr="005814FF" w:rsidRDefault="00184C7C" w:rsidP="00D457DF">
            <w:pPr>
              <w:jc w:val="center"/>
            </w:pPr>
            <w:r>
              <w:t>20</w:t>
            </w:r>
          </w:p>
        </w:tc>
      </w:tr>
      <w:tr w:rsidR="000D6690" w:rsidRPr="00EF5853" w:rsidTr="00CA15EA">
        <w:trPr>
          <w:trHeight w:val="90"/>
        </w:trPr>
        <w:tc>
          <w:tcPr>
            <w:tcW w:w="10580" w:type="dxa"/>
            <w:gridSpan w:val="5"/>
            <w:shd w:val="clear" w:color="auto" w:fill="auto"/>
          </w:tcPr>
          <w:p w:rsidR="000D6690" w:rsidRPr="0008200E" w:rsidRDefault="000D6690" w:rsidP="00CA15EA">
            <w:pPr>
              <w:jc w:val="center"/>
              <w:rPr>
                <w:b/>
              </w:rPr>
            </w:pPr>
            <w:r w:rsidRPr="0008200E">
              <w:rPr>
                <w:b/>
              </w:rPr>
              <w:t>(OR)</w:t>
            </w:r>
          </w:p>
        </w:tc>
      </w:tr>
      <w:tr w:rsidR="0008200E" w:rsidRPr="00EF5853" w:rsidTr="0008200E">
        <w:trPr>
          <w:trHeight w:val="1322"/>
        </w:trPr>
        <w:tc>
          <w:tcPr>
            <w:tcW w:w="810" w:type="dxa"/>
            <w:vMerge w:val="restart"/>
            <w:shd w:val="clear" w:color="auto" w:fill="auto"/>
          </w:tcPr>
          <w:p w:rsidR="0008200E" w:rsidRPr="00EF5853" w:rsidRDefault="0008200E" w:rsidP="00CA15EA">
            <w:pPr>
              <w:jc w:val="center"/>
            </w:pPr>
            <w:r w:rsidRPr="00EF5853">
              <w:t>4.</w:t>
            </w:r>
          </w:p>
        </w:tc>
        <w:tc>
          <w:tcPr>
            <w:tcW w:w="840" w:type="dxa"/>
            <w:shd w:val="clear" w:color="auto" w:fill="auto"/>
          </w:tcPr>
          <w:p w:rsidR="0008200E" w:rsidRPr="00EF5853" w:rsidRDefault="0008200E" w:rsidP="00CA15EA">
            <w:pPr>
              <w:jc w:val="center"/>
            </w:pPr>
            <w:r w:rsidRPr="00EF5853">
              <w:t>a.</w:t>
            </w:r>
          </w:p>
        </w:tc>
        <w:tc>
          <w:tcPr>
            <w:tcW w:w="6810" w:type="dxa"/>
            <w:shd w:val="clear" w:color="auto" w:fill="auto"/>
            <w:vAlign w:val="center"/>
          </w:tcPr>
          <w:p w:rsidR="0008200E" w:rsidRPr="00EF5853" w:rsidRDefault="0008200E" w:rsidP="00987667">
            <w:pPr>
              <w:pStyle w:val="ListParagraph"/>
              <w:ind w:left="0"/>
              <w:jc w:val="both"/>
            </w:pPr>
            <w:r>
              <w:t>The tensile stresses at a point across two mutually perpendicular planes are 120N/mm</w:t>
            </w:r>
            <w:r w:rsidRPr="0039108D">
              <w:rPr>
                <w:vertAlign w:val="superscript"/>
              </w:rPr>
              <w:t>2</w:t>
            </w:r>
            <w:r>
              <w:t xml:space="preserve"> and 60N/mm</w:t>
            </w:r>
            <w:r w:rsidRPr="0039108D">
              <w:rPr>
                <w:vertAlign w:val="superscript"/>
              </w:rPr>
              <w:t>2</w:t>
            </w:r>
            <w:r>
              <w:t>. Determine the normal, tangential and resultant stresses on a plane inclined 30</w:t>
            </w:r>
            <w:r w:rsidRPr="0039108D">
              <w:rPr>
                <w:vertAlign w:val="superscript"/>
              </w:rPr>
              <w:t>o</w:t>
            </w:r>
            <w:r>
              <w:t xml:space="preserve"> to the axis of the minor stress.</w:t>
            </w:r>
          </w:p>
        </w:tc>
        <w:tc>
          <w:tcPr>
            <w:tcW w:w="1170" w:type="dxa"/>
            <w:shd w:val="clear" w:color="auto" w:fill="auto"/>
            <w:vAlign w:val="center"/>
          </w:tcPr>
          <w:p w:rsidR="0008200E" w:rsidRPr="00875196" w:rsidRDefault="0008200E" w:rsidP="00D457DF">
            <w:pPr>
              <w:jc w:val="center"/>
            </w:pPr>
            <w:r>
              <w:t>CO2</w:t>
            </w:r>
          </w:p>
        </w:tc>
        <w:tc>
          <w:tcPr>
            <w:tcW w:w="950" w:type="dxa"/>
            <w:shd w:val="clear" w:color="auto" w:fill="auto"/>
            <w:vAlign w:val="center"/>
          </w:tcPr>
          <w:p w:rsidR="0008200E" w:rsidRPr="005814FF" w:rsidRDefault="0008200E" w:rsidP="00D457DF">
            <w:pPr>
              <w:jc w:val="center"/>
            </w:pPr>
            <w:r>
              <w:t>15</w:t>
            </w:r>
          </w:p>
        </w:tc>
      </w:tr>
      <w:tr w:rsidR="0008200E" w:rsidRPr="00EF5853" w:rsidTr="0008200E">
        <w:trPr>
          <w:trHeight w:val="440"/>
        </w:trPr>
        <w:tc>
          <w:tcPr>
            <w:tcW w:w="810" w:type="dxa"/>
            <w:vMerge/>
            <w:shd w:val="clear" w:color="auto" w:fill="auto"/>
          </w:tcPr>
          <w:p w:rsidR="0008200E" w:rsidRPr="00EF5853" w:rsidRDefault="0008200E" w:rsidP="00CA15EA">
            <w:pPr>
              <w:jc w:val="center"/>
            </w:pPr>
          </w:p>
        </w:tc>
        <w:tc>
          <w:tcPr>
            <w:tcW w:w="840" w:type="dxa"/>
            <w:shd w:val="clear" w:color="auto" w:fill="auto"/>
          </w:tcPr>
          <w:p w:rsidR="0008200E" w:rsidRPr="00EF5853" w:rsidRDefault="0008200E" w:rsidP="00CA15EA">
            <w:pPr>
              <w:jc w:val="center"/>
            </w:pPr>
            <w:r>
              <w:t>b.</w:t>
            </w:r>
          </w:p>
        </w:tc>
        <w:tc>
          <w:tcPr>
            <w:tcW w:w="6810" w:type="dxa"/>
            <w:shd w:val="clear" w:color="auto" w:fill="auto"/>
          </w:tcPr>
          <w:p w:rsidR="0008200E" w:rsidRPr="00EF5853" w:rsidRDefault="0008200E" w:rsidP="00987667">
            <w:pPr>
              <w:jc w:val="both"/>
            </w:pPr>
            <w:r>
              <w:t>Define principal planes and principal stresses and their applications.</w:t>
            </w:r>
          </w:p>
        </w:tc>
        <w:tc>
          <w:tcPr>
            <w:tcW w:w="1170" w:type="dxa"/>
            <w:shd w:val="clear" w:color="auto" w:fill="auto"/>
          </w:tcPr>
          <w:p w:rsidR="0008200E" w:rsidRPr="00875196" w:rsidRDefault="0008200E" w:rsidP="00CA15EA">
            <w:pPr>
              <w:jc w:val="center"/>
            </w:pPr>
            <w:r>
              <w:t>CO2</w:t>
            </w:r>
          </w:p>
        </w:tc>
        <w:tc>
          <w:tcPr>
            <w:tcW w:w="950" w:type="dxa"/>
            <w:shd w:val="clear" w:color="auto" w:fill="auto"/>
          </w:tcPr>
          <w:p w:rsidR="0008200E" w:rsidRPr="005814FF" w:rsidRDefault="0008200E" w:rsidP="00CA15EA">
            <w:pPr>
              <w:jc w:val="center"/>
            </w:pPr>
            <w:r>
              <w:t>5</w:t>
            </w:r>
          </w:p>
        </w:tc>
      </w:tr>
      <w:tr w:rsidR="000D6690" w:rsidRPr="00EF5853" w:rsidTr="00CA15EA">
        <w:trPr>
          <w:trHeight w:val="90"/>
        </w:trPr>
        <w:tc>
          <w:tcPr>
            <w:tcW w:w="810" w:type="dxa"/>
            <w:shd w:val="clear" w:color="auto" w:fill="auto"/>
          </w:tcPr>
          <w:p w:rsidR="000D6690" w:rsidRPr="00EF5853" w:rsidRDefault="000D6690" w:rsidP="00CA15EA">
            <w:pPr>
              <w:jc w:val="center"/>
            </w:pPr>
          </w:p>
        </w:tc>
        <w:tc>
          <w:tcPr>
            <w:tcW w:w="840" w:type="dxa"/>
            <w:shd w:val="clear" w:color="auto" w:fill="auto"/>
          </w:tcPr>
          <w:p w:rsidR="000D6690" w:rsidRPr="00EF5853" w:rsidRDefault="000D6690" w:rsidP="00CA15EA">
            <w:pPr>
              <w:jc w:val="center"/>
            </w:pPr>
          </w:p>
        </w:tc>
        <w:tc>
          <w:tcPr>
            <w:tcW w:w="6810" w:type="dxa"/>
            <w:shd w:val="clear" w:color="auto" w:fill="auto"/>
          </w:tcPr>
          <w:p w:rsidR="000D6690" w:rsidRPr="00EF5853" w:rsidRDefault="000D6690" w:rsidP="00CA15EA"/>
        </w:tc>
        <w:tc>
          <w:tcPr>
            <w:tcW w:w="1170" w:type="dxa"/>
            <w:shd w:val="clear" w:color="auto" w:fill="auto"/>
          </w:tcPr>
          <w:p w:rsidR="000D6690" w:rsidRPr="00875196" w:rsidRDefault="000D6690" w:rsidP="00CA15EA">
            <w:pPr>
              <w:jc w:val="center"/>
            </w:pPr>
            <w:bookmarkStart w:id="0" w:name="_GoBack"/>
            <w:bookmarkEnd w:id="0"/>
          </w:p>
        </w:tc>
        <w:tc>
          <w:tcPr>
            <w:tcW w:w="950" w:type="dxa"/>
            <w:shd w:val="clear" w:color="auto" w:fill="auto"/>
          </w:tcPr>
          <w:p w:rsidR="000D6690" w:rsidRPr="005814FF" w:rsidRDefault="000D6690" w:rsidP="00CA15EA">
            <w:pPr>
              <w:jc w:val="center"/>
            </w:pPr>
          </w:p>
        </w:tc>
      </w:tr>
      <w:tr w:rsidR="000D6690" w:rsidRPr="00EF5853" w:rsidTr="0008200E">
        <w:trPr>
          <w:trHeight w:val="1880"/>
        </w:trPr>
        <w:tc>
          <w:tcPr>
            <w:tcW w:w="810" w:type="dxa"/>
            <w:shd w:val="clear" w:color="auto" w:fill="auto"/>
          </w:tcPr>
          <w:p w:rsidR="000D6690" w:rsidRPr="00EF5853" w:rsidRDefault="000D6690" w:rsidP="00CA15EA">
            <w:pPr>
              <w:jc w:val="center"/>
            </w:pPr>
            <w:r w:rsidRPr="00EF5853">
              <w:lastRenderedPageBreak/>
              <w:t>5.</w:t>
            </w:r>
          </w:p>
        </w:tc>
        <w:tc>
          <w:tcPr>
            <w:tcW w:w="840" w:type="dxa"/>
            <w:shd w:val="clear" w:color="auto" w:fill="auto"/>
          </w:tcPr>
          <w:p w:rsidR="000D6690" w:rsidRPr="00EF5853" w:rsidRDefault="000D6690" w:rsidP="00CA15EA">
            <w:pPr>
              <w:jc w:val="center"/>
            </w:pPr>
          </w:p>
        </w:tc>
        <w:tc>
          <w:tcPr>
            <w:tcW w:w="6810" w:type="dxa"/>
            <w:shd w:val="clear" w:color="auto" w:fill="auto"/>
            <w:vAlign w:val="center"/>
          </w:tcPr>
          <w:p w:rsidR="000D6690" w:rsidRDefault="008E5823" w:rsidP="00987667">
            <w:pPr>
              <w:jc w:val="both"/>
            </w:pPr>
            <w:r>
              <w:t xml:space="preserve">Draw the </w:t>
            </w:r>
            <w:proofErr w:type="spellStart"/>
            <w:r>
              <w:t>shear</w:t>
            </w:r>
            <w:proofErr w:type="spellEnd"/>
            <w:r>
              <w:t xml:space="preserve"> force and bending moment diagram for the beam shown in figure below.</w:t>
            </w:r>
          </w:p>
          <w:p w:rsidR="008E5823" w:rsidRPr="00EF5853" w:rsidRDefault="008E5823" w:rsidP="008E5823">
            <w:pPr>
              <w:jc w:val="center"/>
            </w:pPr>
            <w:r w:rsidRPr="00904BAC">
              <w:object w:dxaOrig="10980" w:dyaOrig="2700">
                <v:shape id="_x0000_i1027" type="#_x0000_t75" style="width:242.25pt;height:59.25pt" o:ole="">
                  <v:imagedata r:id="rId10" o:title=""/>
                </v:shape>
                <o:OLEObject Type="Embed" ProgID="PBrush" ShapeID="_x0000_i1027" DrawAspect="Content" ObjectID="_1636363093" r:id="rId11"/>
              </w:object>
            </w:r>
          </w:p>
        </w:tc>
        <w:tc>
          <w:tcPr>
            <w:tcW w:w="1170" w:type="dxa"/>
            <w:shd w:val="clear" w:color="auto" w:fill="auto"/>
            <w:vAlign w:val="center"/>
          </w:tcPr>
          <w:p w:rsidR="000D6690" w:rsidRPr="00875196" w:rsidRDefault="00987667" w:rsidP="00D457DF">
            <w:pPr>
              <w:jc w:val="center"/>
            </w:pPr>
            <w:r>
              <w:t>CO</w:t>
            </w:r>
            <w:r w:rsidR="006D285D">
              <w:t>2</w:t>
            </w:r>
          </w:p>
        </w:tc>
        <w:tc>
          <w:tcPr>
            <w:tcW w:w="950" w:type="dxa"/>
            <w:shd w:val="clear" w:color="auto" w:fill="auto"/>
            <w:vAlign w:val="center"/>
          </w:tcPr>
          <w:p w:rsidR="000D6690" w:rsidRPr="005814FF" w:rsidRDefault="006D285D" w:rsidP="00D457DF">
            <w:pPr>
              <w:jc w:val="center"/>
            </w:pPr>
            <w:r>
              <w:t>20</w:t>
            </w:r>
          </w:p>
        </w:tc>
      </w:tr>
      <w:tr w:rsidR="000D6690" w:rsidRPr="00EF5853" w:rsidTr="00CA15EA">
        <w:trPr>
          <w:trHeight w:val="90"/>
        </w:trPr>
        <w:tc>
          <w:tcPr>
            <w:tcW w:w="10580" w:type="dxa"/>
            <w:gridSpan w:val="5"/>
            <w:shd w:val="clear" w:color="auto" w:fill="auto"/>
          </w:tcPr>
          <w:p w:rsidR="000D6690" w:rsidRPr="0008200E" w:rsidRDefault="000D6690" w:rsidP="00CA15EA">
            <w:pPr>
              <w:jc w:val="center"/>
              <w:rPr>
                <w:b/>
              </w:rPr>
            </w:pPr>
            <w:r w:rsidRPr="0008200E">
              <w:rPr>
                <w:b/>
              </w:rPr>
              <w:t>(OR)</w:t>
            </w:r>
          </w:p>
        </w:tc>
      </w:tr>
      <w:tr w:rsidR="000D6690" w:rsidRPr="00EF5853" w:rsidTr="0008200E">
        <w:trPr>
          <w:trHeight w:val="1682"/>
        </w:trPr>
        <w:tc>
          <w:tcPr>
            <w:tcW w:w="810" w:type="dxa"/>
            <w:shd w:val="clear" w:color="auto" w:fill="auto"/>
          </w:tcPr>
          <w:p w:rsidR="000D6690" w:rsidRPr="00EF5853" w:rsidRDefault="000D6690" w:rsidP="00CA15EA">
            <w:pPr>
              <w:jc w:val="center"/>
            </w:pPr>
            <w:r w:rsidRPr="00EF5853">
              <w:t>6.</w:t>
            </w:r>
          </w:p>
        </w:tc>
        <w:tc>
          <w:tcPr>
            <w:tcW w:w="840" w:type="dxa"/>
            <w:shd w:val="clear" w:color="auto" w:fill="auto"/>
          </w:tcPr>
          <w:p w:rsidR="000D6690" w:rsidRPr="00EF5853" w:rsidRDefault="000D6690" w:rsidP="00CA15EA">
            <w:pPr>
              <w:jc w:val="center"/>
            </w:pPr>
          </w:p>
        </w:tc>
        <w:tc>
          <w:tcPr>
            <w:tcW w:w="6810" w:type="dxa"/>
            <w:shd w:val="clear" w:color="auto" w:fill="auto"/>
            <w:vAlign w:val="center"/>
          </w:tcPr>
          <w:p w:rsidR="006D285D" w:rsidRDefault="006D285D" w:rsidP="00987667">
            <w:pPr>
              <w:jc w:val="both"/>
            </w:pPr>
            <w:r>
              <w:t xml:space="preserve">Draw the </w:t>
            </w:r>
            <w:proofErr w:type="spellStart"/>
            <w:r>
              <w:t>shear</w:t>
            </w:r>
            <w:proofErr w:type="spellEnd"/>
            <w:r>
              <w:t xml:space="preserve"> force and bending moment diagram</w:t>
            </w:r>
            <w:r w:rsidR="00617B19">
              <w:t>.</w:t>
            </w:r>
          </w:p>
          <w:p w:rsidR="000D6690" w:rsidRPr="00EF5853" w:rsidRDefault="006D285D" w:rsidP="00D457DF">
            <w:pPr>
              <w:jc w:val="center"/>
            </w:pPr>
            <w:r w:rsidRPr="00904BAC">
              <w:object w:dxaOrig="7620" w:dyaOrig="2250">
                <v:shape id="_x0000_i1028" type="#_x0000_t75" style="width:213pt;height:63pt" o:ole="">
                  <v:imagedata r:id="rId12" o:title=""/>
                </v:shape>
                <o:OLEObject Type="Embed" ProgID="PBrush" ShapeID="_x0000_i1028" DrawAspect="Content" ObjectID="_1636363094" r:id="rId13"/>
              </w:object>
            </w:r>
          </w:p>
        </w:tc>
        <w:tc>
          <w:tcPr>
            <w:tcW w:w="1170" w:type="dxa"/>
            <w:shd w:val="clear" w:color="auto" w:fill="auto"/>
            <w:vAlign w:val="center"/>
          </w:tcPr>
          <w:p w:rsidR="000D6690" w:rsidRPr="00875196" w:rsidRDefault="00987667" w:rsidP="00D457DF">
            <w:pPr>
              <w:jc w:val="center"/>
            </w:pPr>
            <w:r>
              <w:t>CO</w:t>
            </w:r>
            <w:r w:rsidR="006D285D">
              <w:t>2</w:t>
            </w:r>
          </w:p>
        </w:tc>
        <w:tc>
          <w:tcPr>
            <w:tcW w:w="950" w:type="dxa"/>
            <w:shd w:val="clear" w:color="auto" w:fill="auto"/>
            <w:vAlign w:val="center"/>
          </w:tcPr>
          <w:p w:rsidR="000D6690" w:rsidRPr="005814FF" w:rsidRDefault="006D285D" w:rsidP="00D457DF">
            <w:pPr>
              <w:jc w:val="center"/>
            </w:pPr>
            <w:r>
              <w:t>20</w:t>
            </w:r>
          </w:p>
        </w:tc>
      </w:tr>
      <w:tr w:rsidR="000D6690" w:rsidRPr="00EF5853" w:rsidTr="00CA15EA">
        <w:trPr>
          <w:trHeight w:val="90"/>
        </w:trPr>
        <w:tc>
          <w:tcPr>
            <w:tcW w:w="810" w:type="dxa"/>
            <w:shd w:val="clear" w:color="auto" w:fill="auto"/>
          </w:tcPr>
          <w:p w:rsidR="000D6690" w:rsidRPr="00EF5853" w:rsidRDefault="000D6690" w:rsidP="00CA15EA">
            <w:pPr>
              <w:jc w:val="center"/>
            </w:pPr>
          </w:p>
        </w:tc>
        <w:tc>
          <w:tcPr>
            <w:tcW w:w="840" w:type="dxa"/>
            <w:shd w:val="clear" w:color="auto" w:fill="auto"/>
          </w:tcPr>
          <w:p w:rsidR="000D6690" w:rsidRPr="00EF5853" w:rsidRDefault="000D6690" w:rsidP="00CA15EA">
            <w:pPr>
              <w:jc w:val="center"/>
            </w:pPr>
          </w:p>
        </w:tc>
        <w:tc>
          <w:tcPr>
            <w:tcW w:w="6810" w:type="dxa"/>
            <w:shd w:val="clear" w:color="auto" w:fill="auto"/>
          </w:tcPr>
          <w:p w:rsidR="000D6690" w:rsidRPr="00EF5853" w:rsidRDefault="000D6690" w:rsidP="00CA15EA"/>
        </w:tc>
        <w:tc>
          <w:tcPr>
            <w:tcW w:w="1170" w:type="dxa"/>
            <w:shd w:val="clear" w:color="auto" w:fill="auto"/>
          </w:tcPr>
          <w:p w:rsidR="000D6690" w:rsidRPr="00875196" w:rsidRDefault="000D6690" w:rsidP="00CA15EA">
            <w:pPr>
              <w:jc w:val="center"/>
            </w:pPr>
          </w:p>
        </w:tc>
        <w:tc>
          <w:tcPr>
            <w:tcW w:w="950" w:type="dxa"/>
            <w:shd w:val="clear" w:color="auto" w:fill="auto"/>
          </w:tcPr>
          <w:p w:rsidR="000D6690" w:rsidRPr="005814FF" w:rsidRDefault="000D6690" w:rsidP="00CA15EA">
            <w:pPr>
              <w:jc w:val="center"/>
            </w:pPr>
          </w:p>
        </w:tc>
      </w:tr>
      <w:tr w:rsidR="000D6690" w:rsidRPr="00EF5853" w:rsidTr="0008200E">
        <w:trPr>
          <w:trHeight w:val="4292"/>
        </w:trPr>
        <w:tc>
          <w:tcPr>
            <w:tcW w:w="810" w:type="dxa"/>
            <w:shd w:val="clear" w:color="auto" w:fill="auto"/>
          </w:tcPr>
          <w:p w:rsidR="000D6690" w:rsidRPr="00EF5853" w:rsidRDefault="000D6690" w:rsidP="00CA15EA">
            <w:pPr>
              <w:jc w:val="center"/>
            </w:pPr>
            <w:r w:rsidRPr="00EF5853">
              <w:t>7.</w:t>
            </w:r>
          </w:p>
        </w:tc>
        <w:tc>
          <w:tcPr>
            <w:tcW w:w="840" w:type="dxa"/>
            <w:shd w:val="clear" w:color="auto" w:fill="auto"/>
          </w:tcPr>
          <w:p w:rsidR="000D6690" w:rsidRPr="00EF5853" w:rsidRDefault="000D6690" w:rsidP="00CA15EA">
            <w:pPr>
              <w:jc w:val="center"/>
            </w:pPr>
          </w:p>
        </w:tc>
        <w:tc>
          <w:tcPr>
            <w:tcW w:w="6810" w:type="dxa"/>
            <w:shd w:val="clear" w:color="auto" w:fill="auto"/>
            <w:vAlign w:val="center"/>
          </w:tcPr>
          <w:p w:rsidR="000D6690" w:rsidRDefault="0032356B" w:rsidP="00987667">
            <w:pPr>
              <w:jc w:val="both"/>
            </w:pPr>
            <w:r>
              <w:t>A Tee – section as given in figure below is used as a simply supported beam of span 8m and subjected to u.d.l. of 25kN/m over its entire span. Draw the variation of shear force across the depth of the beam.</w:t>
            </w:r>
          </w:p>
          <w:p w:rsidR="0032356B" w:rsidRPr="00EF5853" w:rsidRDefault="0032356B" w:rsidP="0032356B">
            <w:pPr>
              <w:jc w:val="center"/>
            </w:pPr>
            <w:r w:rsidRPr="00904BAC">
              <w:object w:dxaOrig="7665" w:dyaOrig="8580">
                <v:shape id="_x0000_i1029" type="#_x0000_t75" style="width:138.75pt;height:156pt" o:ole="">
                  <v:imagedata r:id="rId14" o:title=""/>
                </v:shape>
                <o:OLEObject Type="Embed" ProgID="PBrush" ShapeID="_x0000_i1029" DrawAspect="Content" ObjectID="_1636363095" r:id="rId15"/>
              </w:object>
            </w:r>
          </w:p>
        </w:tc>
        <w:tc>
          <w:tcPr>
            <w:tcW w:w="1170" w:type="dxa"/>
            <w:shd w:val="clear" w:color="auto" w:fill="auto"/>
            <w:vAlign w:val="center"/>
          </w:tcPr>
          <w:p w:rsidR="000D6690" w:rsidRPr="00875196" w:rsidRDefault="00987667" w:rsidP="00D457DF">
            <w:pPr>
              <w:jc w:val="center"/>
            </w:pPr>
            <w:r>
              <w:t>CO</w:t>
            </w:r>
            <w:r w:rsidR="0032356B">
              <w:t>3</w:t>
            </w:r>
          </w:p>
        </w:tc>
        <w:tc>
          <w:tcPr>
            <w:tcW w:w="950" w:type="dxa"/>
            <w:shd w:val="clear" w:color="auto" w:fill="auto"/>
            <w:vAlign w:val="center"/>
          </w:tcPr>
          <w:p w:rsidR="000D6690" w:rsidRPr="005814FF" w:rsidRDefault="0032356B" w:rsidP="00D457DF">
            <w:pPr>
              <w:jc w:val="center"/>
            </w:pPr>
            <w:r>
              <w:t>20</w:t>
            </w:r>
          </w:p>
        </w:tc>
      </w:tr>
      <w:tr w:rsidR="000D6690" w:rsidRPr="00EF5853" w:rsidTr="00CA15EA">
        <w:trPr>
          <w:trHeight w:val="42"/>
        </w:trPr>
        <w:tc>
          <w:tcPr>
            <w:tcW w:w="10580" w:type="dxa"/>
            <w:gridSpan w:val="5"/>
            <w:shd w:val="clear" w:color="auto" w:fill="auto"/>
          </w:tcPr>
          <w:p w:rsidR="000D6690" w:rsidRPr="0008200E" w:rsidRDefault="000D6690" w:rsidP="00CA15EA">
            <w:pPr>
              <w:jc w:val="center"/>
              <w:rPr>
                <w:b/>
              </w:rPr>
            </w:pPr>
            <w:r w:rsidRPr="0008200E">
              <w:rPr>
                <w:b/>
              </w:rPr>
              <w:t>(OR)</w:t>
            </w:r>
          </w:p>
        </w:tc>
      </w:tr>
      <w:tr w:rsidR="000D6690" w:rsidRPr="00EF5853" w:rsidTr="0008200E">
        <w:trPr>
          <w:trHeight w:val="1502"/>
        </w:trPr>
        <w:tc>
          <w:tcPr>
            <w:tcW w:w="810" w:type="dxa"/>
            <w:shd w:val="clear" w:color="auto" w:fill="auto"/>
          </w:tcPr>
          <w:p w:rsidR="000D6690" w:rsidRPr="00EF5853" w:rsidRDefault="000D6690" w:rsidP="00CA15EA">
            <w:pPr>
              <w:jc w:val="center"/>
            </w:pPr>
            <w:r w:rsidRPr="00EF5853">
              <w:t>8.</w:t>
            </w:r>
          </w:p>
        </w:tc>
        <w:tc>
          <w:tcPr>
            <w:tcW w:w="840" w:type="dxa"/>
            <w:shd w:val="clear" w:color="auto" w:fill="auto"/>
          </w:tcPr>
          <w:p w:rsidR="000D6690" w:rsidRPr="00EF5853" w:rsidRDefault="000D6690" w:rsidP="00CA15EA">
            <w:pPr>
              <w:jc w:val="center"/>
            </w:pPr>
          </w:p>
        </w:tc>
        <w:tc>
          <w:tcPr>
            <w:tcW w:w="6810" w:type="dxa"/>
            <w:shd w:val="clear" w:color="auto" w:fill="auto"/>
            <w:vAlign w:val="center"/>
          </w:tcPr>
          <w:p w:rsidR="000D6690" w:rsidRPr="00EF5853" w:rsidRDefault="0032356B" w:rsidP="00987667">
            <w:pPr>
              <w:jc w:val="both"/>
            </w:pPr>
            <w:r>
              <w:t>A solid circular shaft has to transmit 100kN at 200 rpm. Calculate the required diameter of shaft, if the twist in the shaft is not to exceed 1.2</w:t>
            </w:r>
            <w:r w:rsidRPr="0032356B">
              <w:rPr>
                <w:vertAlign w:val="superscript"/>
              </w:rPr>
              <w:t>o</w:t>
            </w:r>
            <w:r>
              <w:t xml:space="preserve"> in 2m length of shaft and the shearing stress is limited to 60N/mm</w:t>
            </w:r>
            <w:r w:rsidRPr="0032356B">
              <w:rPr>
                <w:vertAlign w:val="superscript"/>
              </w:rPr>
              <w:t>2</w:t>
            </w:r>
            <w:r>
              <w:t>. The maximum torque exceeds mean torque by 20%. Take C = 0.8 x 105N/mm</w:t>
            </w:r>
            <w:r w:rsidRPr="0032356B">
              <w:rPr>
                <w:vertAlign w:val="superscript"/>
              </w:rPr>
              <w:t>2</w:t>
            </w:r>
            <w:r>
              <w:t>.</w:t>
            </w:r>
          </w:p>
        </w:tc>
        <w:tc>
          <w:tcPr>
            <w:tcW w:w="1170" w:type="dxa"/>
            <w:shd w:val="clear" w:color="auto" w:fill="auto"/>
            <w:vAlign w:val="center"/>
          </w:tcPr>
          <w:p w:rsidR="000D6690" w:rsidRPr="00875196" w:rsidRDefault="00987667" w:rsidP="00D457DF">
            <w:pPr>
              <w:jc w:val="center"/>
            </w:pPr>
            <w:r>
              <w:t>CO</w:t>
            </w:r>
            <w:r w:rsidR="0032356B">
              <w:t>3</w:t>
            </w:r>
          </w:p>
        </w:tc>
        <w:tc>
          <w:tcPr>
            <w:tcW w:w="950" w:type="dxa"/>
            <w:shd w:val="clear" w:color="auto" w:fill="auto"/>
            <w:vAlign w:val="center"/>
          </w:tcPr>
          <w:p w:rsidR="000D6690" w:rsidRPr="005814FF" w:rsidRDefault="0032356B" w:rsidP="00D457DF">
            <w:pPr>
              <w:jc w:val="center"/>
            </w:pPr>
            <w:r>
              <w:t>20</w:t>
            </w:r>
          </w:p>
        </w:tc>
      </w:tr>
      <w:tr w:rsidR="000D6690" w:rsidRPr="00EF5853" w:rsidTr="00CA15EA">
        <w:trPr>
          <w:trHeight w:val="42"/>
        </w:trPr>
        <w:tc>
          <w:tcPr>
            <w:tcW w:w="1650" w:type="dxa"/>
            <w:gridSpan w:val="2"/>
            <w:shd w:val="clear" w:color="auto" w:fill="auto"/>
          </w:tcPr>
          <w:p w:rsidR="000D6690" w:rsidRPr="00EF5853" w:rsidRDefault="000D6690" w:rsidP="00CA15EA">
            <w:pPr>
              <w:jc w:val="center"/>
            </w:pPr>
          </w:p>
        </w:tc>
        <w:tc>
          <w:tcPr>
            <w:tcW w:w="6810" w:type="dxa"/>
            <w:shd w:val="clear" w:color="auto" w:fill="auto"/>
          </w:tcPr>
          <w:p w:rsidR="00987667" w:rsidRDefault="00987667" w:rsidP="00CA15EA">
            <w:pPr>
              <w:rPr>
                <w:b/>
                <w:u w:val="single"/>
              </w:rPr>
            </w:pPr>
          </w:p>
          <w:p w:rsidR="000D6690" w:rsidRDefault="000D6690" w:rsidP="00CA15EA">
            <w:pPr>
              <w:rPr>
                <w:u w:val="single"/>
              </w:rPr>
            </w:pPr>
            <w:r w:rsidRPr="008C7BA2">
              <w:rPr>
                <w:b/>
                <w:u w:val="single"/>
              </w:rPr>
              <w:t>Compulsory</w:t>
            </w:r>
            <w:r w:rsidRPr="00875196">
              <w:rPr>
                <w:u w:val="single"/>
              </w:rPr>
              <w:t>:</w:t>
            </w:r>
          </w:p>
          <w:p w:rsidR="00987667" w:rsidRPr="00875196" w:rsidRDefault="00987667" w:rsidP="00CA15EA">
            <w:pPr>
              <w:rPr>
                <w:u w:val="single"/>
              </w:rPr>
            </w:pPr>
          </w:p>
        </w:tc>
        <w:tc>
          <w:tcPr>
            <w:tcW w:w="1170" w:type="dxa"/>
            <w:shd w:val="clear" w:color="auto" w:fill="auto"/>
          </w:tcPr>
          <w:p w:rsidR="000D6690" w:rsidRPr="00875196" w:rsidRDefault="000D6690" w:rsidP="00CA15EA">
            <w:pPr>
              <w:jc w:val="center"/>
            </w:pPr>
          </w:p>
        </w:tc>
        <w:tc>
          <w:tcPr>
            <w:tcW w:w="950" w:type="dxa"/>
            <w:shd w:val="clear" w:color="auto" w:fill="auto"/>
          </w:tcPr>
          <w:p w:rsidR="000D6690" w:rsidRPr="005814FF" w:rsidRDefault="000D6690" w:rsidP="00CA15EA">
            <w:pPr>
              <w:jc w:val="center"/>
            </w:pPr>
          </w:p>
        </w:tc>
      </w:tr>
      <w:tr w:rsidR="000D6690" w:rsidRPr="00EF5853" w:rsidTr="00214BB9">
        <w:trPr>
          <w:trHeight w:val="42"/>
        </w:trPr>
        <w:tc>
          <w:tcPr>
            <w:tcW w:w="810" w:type="dxa"/>
            <w:shd w:val="clear" w:color="auto" w:fill="auto"/>
          </w:tcPr>
          <w:p w:rsidR="000D6690" w:rsidRPr="00EF5853" w:rsidRDefault="000D6690" w:rsidP="00CA15EA">
            <w:pPr>
              <w:jc w:val="center"/>
            </w:pPr>
            <w:r w:rsidRPr="00EF5853">
              <w:t>9.</w:t>
            </w:r>
          </w:p>
        </w:tc>
        <w:tc>
          <w:tcPr>
            <w:tcW w:w="840" w:type="dxa"/>
            <w:shd w:val="clear" w:color="auto" w:fill="auto"/>
          </w:tcPr>
          <w:p w:rsidR="000D6690" w:rsidRPr="00EF5853" w:rsidRDefault="000D6690" w:rsidP="00CA15EA">
            <w:pPr>
              <w:jc w:val="center"/>
            </w:pPr>
          </w:p>
        </w:tc>
        <w:tc>
          <w:tcPr>
            <w:tcW w:w="6810" w:type="dxa"/>
            <w:shd w:val="clear" w:color="auto" w:fill="auto"/>
          </w:tcPr>
          <w:p w:rsidR="000D6690" w:rsidRPr="00EF5853" w:rsidRDefault="00CC4055" w:rsidP="00987667">
            <w:pPr>
              <w:jc w:val="both"/>
            </w:pPr>
            <w:r>
              <w:t>A cantilever of span 15m carries two points load of 5kN and 8kN at 4m and 8m from support. Determine the slope and deflection at the free end.</w:t>
            </w:r>
          </w:p>
        </w:tc>
        <w:tc>
          <w:tcPr>
            <w:tcW w:w="1170" w:type="dxa"/>
            <w:shd w:val="clear" w:color="auto" w:fill="auto"/>
            <w:vAlign w:val="center"/>
          </w:tcPr>
          <w:p w:rsidR="000D6690" w:rsidRPr="00875196" w:rsidRDefault="00987667" w:rsidP="00D457DF">
            <w:pPr>
              <w:jc w:val="center"/>
            </w:pPr>
            <w:r>
              <w:t>CO</w:t>
            </w:r>
            <w:r w:rsidR="00CC4055">
              <w:t>4</w:t>
            </w:r>
          </w:p>
        </w:tc>
        <w:tc>
          <w:tcPr>
            <w:tcW w:w="950" w:type="dxa"/>
            <w:shd w:val="clear" w:color="auto" w:fill="auto"/>
            <w:vAlign w:val="center"/>
          </w:tcPr>
          <w:p w:rsidR="000D6690" w:rsidRPr="005814FF" w:rsidRDefault="00CC4055" w:rsidP="00D457DF">
            <w:pPr>
              <w:jc w:val="center"/>
            </w:pPr>
            <w:r>
              <w:t>20</w:t>
            </w:r>
          </w:p>
        </w:tc>
      </w:tr>
    </w:tbl>
    <w:p w:rsidR="003B3771" w:rsidRPr="001E01F9" w:rsidRDefault="003B3771" w:rsidP="001E01F9">
      <w:pPr>
        <w:rPr>
          <w:highlight w:val="yellow"/>
        </w:rPr>
      </w:pPr>
    </w:p>
    <w:p w:rsidR="003B3771" w:rsidRPr="001F7E9B" w:rsidRDefault="003B3771" w:rsidP="003B3771">
      <w:pPr>
        <w:ind w:left="720"/>
      </w:pPr>
    </w:p>
    <w:p w:rsidR="003B3771" w:rsidRDefault="003B3771" w:rsidP="003B3771"/>
    <w:p w:rsidR="00FE54AA" w:rsidRDefault="00FE54AA"/>
    <w:sectPr w:rsidR="00FE54AA" w:rsidSect="00B659E1">
      <w:pgSz w:w="11907" w:h="16839" w:code="9"/>
      <w:pgMar w:top="450"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1B526C"/>
    <w:multiLevelType w:val="hybridMultilevel"/>
    <w:tmpl w:val="A022C45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05B1457"/>
    <w:multiLevelType w:val="hybridMultilevel"/>
    <w:tmpl w:val="214CECD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yNDM0MLUwNDIwMjY1MDNQ0lEKTi0uzszPAykwrQUA/6FhHSwAAAA="/>
  </w:docVars>
  <w:rsids>
    <w:rsidRoot w:val="003B3771"/>
    <w:rsid w:val="0002563B"/>
    <w:rsid w:val="00046A74"/>
    <w:rsid w:val="00047840"/>
    <w:rsid w:val="000632F3"/>
    <w:rsid w:val="0008200E"/>
    <w:rsid w:val="000D6690"/>
    <w:rsid w:val="0011168C"/>
    <w:rsid w:val="0013511A"/>
    <w:rsid w:val="001532AB"/>
    <w:rsid w:val="00173911"/>
    <w:rsid w:val="00184C7C"/>
    <w:rsid w:val="001E01F9"/>
    <w:rsid w:val="001F6241"/>
    <w:rsid w:val="0032356B"/>
    <w:rsid w:val="00344C98"/>
    <w:rsid w:val="0039108D"/>
    <w:rsid w:val="003B3771"/>
    <w:rsid w:val="004546D8"/>
    <w:rsid w:val="0051626D"/>
    <w:rsid w:val="00547C88"/>
    <w:rsid w:val="00617B19"/>
    <w:rsid w:val="00631B67"/>
    <w:rsid w:val="006D285D"/>
    <w:rsid w:val="007228CF"/>
    <w:rsid w:val="0083596A"/>
    <w:rsid w:val="008506B0"/>
    <w:rsid w:val="00867EFC"/>
    <w:rsid w:val="008E5823"/>
    <w:rsid w:val="00904BAC"/>
    <w:rsid w:val="00987667"/>
    <w:rsid w:val="00AE0B87"/>
    <w:rsid w:val="00AE6048"/>
    <w:rsid w:val="00BB5882"/>
    <w:rsid w:val="00CC4055"/>
    <w:rsid w:val="00DB2116"/>
    <w:rsid w:val="00F91B1E"/>
    <w:rsid w:val="00F97A88"/>
    <w:rsid w:val="00FE4B74"/>
    <w:rsid w:val="00FE54AA"/>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77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B3771"/>
    <w:pPr>
      <w:jc w:val="center"/>
    </w:pPr>
    <w:rPr>
      <w:szCs w:val="20"/>
    </w:rPr>
  </w:style>
  <w:style w:type="character" w:customStyle="1" w:styleId="TitleChar">
    <w:name w:val="Title Char"/>
    <w:basedOn w:val="DefaultParagraphFont"/>
    <w:link w:val="Title"/>
    <w:rsid w:val="003B3771"/>
    <w:rPr>
      <w:rFonts w:ascii="Times New Roman" w:eastAsia="Times New Roman" w:hAnsi="Times New Roman" w:cs="Times New Roman"/>
      <w:sz w:val="24"/>
      <w:szCs w:val="20"/>
      <w:lang w:val="en-US"/>
    </w:rPr>
  </w:style>
  <w:style w:type="paragraph" w:styleId="BalloonText">
    <w:name w:val="Balloon Text"/>
    <w:basedOn w:val="Normal"/>
    <w:link w:val="BalloonTextChar"/>
    <w:uiPriority w:val="99"/>
    <w:semiHidden/>
    <w:unhideWhenUsed/>
    <w:rsid w:val="003B3771"/>
    <w:rPr>
      <w:rFonts w:ascii="Tahoma" w:hAnsi="Tahoma" w:cs="Tahoma"/>
      <w:sz w:val="16"/>
      <w:szCs w:val="16"/>
    </w:rPr>
  </w:style>
  <w:style w:type="character" w:customStyle="1" w:styleId="BalloonTextChar">
    <w:name w:val="Balloon Text Char"/>
    <w:basedOn w:val="DefaultParagraphFont"/>
    <w:link w:val="BalloonText"/>
    <w:uiPriority w:val="99"/>
    <w:semiHidden/>
    <w:rsid w:val="003B3771"/>
    <w:rPr>
      <w:rFonts w:ascii="Tahoma" w:eastAsia="Times New Roman" w:hAnsi="Tahoma" w:cs="Tahoma"/>
      <w:sz w:val="16"/>
      <w:szCs w:val="16"/>
      <w:lang w:val="en-US"/>
    </w:rPr>
  </w:style>
  <w:style w:type="paragraph" w:styleId="ListParagraph">
    <w:name w:val="List Paragraph"/>
    <w:basedOn w:val="Normal"/>
    <w:uiPriority w:val="34"/>
    <w:qFormat/>
    <w:rsid w:val="001116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77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B3771"/>
    <w:pPr>
      <w:jc w:val="center"/>
    </w:pPr>
    <w:rPr>
      <w:szCs w:val="20"/>
    </w:rPr>
  </w:style>
  <w:style w:type="character" w:customStyle="1" w:styleId="TitleChar">
    <w:name w:val="Title Char"/>
    <w:basedOn w:val="DefaultParagraphFont"/>
    <w:link w:val="Title"/>
    <w:rsid w:val="003B3771"/>
    <w:rPr>
      <w:rFonts w:ascii="Times New Roman" w:eastAsia="Times New Roman" w:hAnsi="Times New Roman" w:cs="Times New Roman"/>
      <w:sz w:val="24"/>
      <w:szCs w:val="20"/>
      <w:lang w:val="en-US"/>
    </w:rPr>
  </w:style>
  <w:style w:type="paragraph" w:styleId="BalloonText">
    <w:name w:val="Balloon Text"/>
    <w:basedOn w:val="Normal"/>
    <w:link w:val="BalloonTextChar"/>
    <w:uiPriority w:val="99"/>
    <w:semiHidden/>
    <w:unhideWhenUsed/>
    <w:rsid w:val="003B3771"/>
    <w:rPr>
      <w:rFonts w:ascii="Tahoma" w:hAnsi="Tahoma" w:cs="Tahoma"/>
      <w:sz w:val="16"/>
      <w:szCs w:val="16"/>
    </w:rPr>
  </w:style>
  <w:style w:type="character" w:customStyle="1" w:styleId="BalloonTextChar">
    <w:name w:val="Balloon Text Char"/>
    <w:basedOn w:val="DefaultParagraphFont"/>
    <w:link w:val="BalloonText"/>
    <w:uiPriority w:val="99"/>
    <w:semiHidden/>
    <w:rsid w:val="003B3771"/>
    <w:rPr>
      <w:rFonts w:ascii="Tahoma" w:eastAsia="Times New Roman" w:hAnsi="Tahoma" w:cs="Tahoma"/>
      <w:sz w:val="16"/>
      <w:szCs w:val="16"/>
      <w:lang w:val="en-US"/>
    </w:rPr>
  </w:style>
  <w:style w:type="paragraph" w:styleId="ListParagraph">
    <w:name w:val="List Paragraph"/>
    <w:basedOn w:val="Normal"/>
    <w:uiPriority w:val="34"/>
    <w:qFormat/>
    <w:rsid w:val="0011168C"/>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4.bin"/><Relationship Id="rId26"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oleObject" Target="embeddings/oleObject3.bin"/><Relationship Id="rId5" Type="http://schemas.openxmlformats.org/officeDocument/2006/relationships/image" Target="media/image1.png"/><Relationship Id="rId15" Type="http://schemas.openxmlformats.org/officeDocument/2006/relationships/oleObject" Target="embeddings/oleObject5.bin"/><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364</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7</cp:revision>
  <dcterms:created xsi:type="dcterms:W3CDTF">2019-10-21T06:18:00Z</dcterms:created>
  <dcterms:modified xsi:type="dcterms:W3CDTF">2019-11-27T07:02:00Z</dcterms:modified>
</cp:coreProperties>
</file>