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659E1" w:rsidRDefault="007C37C5" w:rsidP="00B659E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41DD5">
        <w:tc>
          <w:tcPr>
            <w:tcW w:w="1616" w:type="dxa"/>
          </w:tcPr>
          <w:p w:rsidR="00B659E1" w:rsidRPr="00605569" w:rsidRDefault="00B659E1" w:rsidP="00841DD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6232" w:type="dxa"/>
          </w:tcPr>
          <w:p w:rsidR="00B659E1" w:rsidRPr="00605569" w:rsidRDefault="00B659E1" w:rsidP="00841DD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90" w:type="dxa"/>
          </w:tcPr>
          <w:p w:rsidR="00B659E1" w:rsidRPr="00605569" w:rsidRDefault="00B659E1" w:rsidP="00841DD5">
            <w:pPr>
              <w:pStyle w:val="Title"/>
              <w:ind w:left="-468" w:firstLine="468"/>
              <w:jc w:val="left"/>
              <w:rPr>
                <w:lang w:val="en-US" w:eastAsia="en-US"/>
              </w:rPr>
            </w:pPr>
          </w:p>
        </w:tc>
        <w:tc>
          <w:tcPr>
            <w:tcW w:w="900" w:type="dxa"/>
          </w:tcPr>
          <w:p w:rsidR="00B659E1" w:rsidRPr="00605569" w:rsidRDefault="00B659E1" w:rsidP="00841DD5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B659E1" w:rsidRPr="00AA3F2E" w:rsidTr="00841DD5">
        <w:tc>
          <w:tcPr>
            <w:tcW w:w="1616" w:type="dxa"/>
          </w:tcPr>
          <w:p w:rsidR="00B659E1" w:rsidRPr="00605569" w:rsidRDefault="00B659E1" w:rsidP="00841DD5">
            <w:pPr>
              <w:pStyle w:val="Title"/>
              <w:jc w:val="left"/>
              <w:rPr>
                <w:b/>
                <w:lang w:val="en-US" w:eastAsia="en-US"/>
              </w:rPr>
            </w:pPr>
            <w:r w:rsidRPr="00605569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6232" w:type="dxa"/>
          </w:tcPr>
          <w:p w:rsidR="00B659E1" w:rsidRPr="00605569" w:rsidRDefault="00E32239" w:rsidP="00841DD5">
            <w:pPr>
              <w:pStyle w:val="Title"/>
              <w:jc w:val="left"/>
              <w:rPr>
                <w:b/>
                <w:lang w:val="en-US" w:eastAsia="en-US"/>
              </w:rPr>
            </w:pPr>
            <w:r w:rsidRPr="00605569">
              <w:rPr>
                <w:b/>
                <w:lang w:val="en-US" w:eastAsia="en-US"/>
              </w:rPr>
              <w:t>16AE2001</w:t>
            </w:r>
          </w:p>
        </w:tc>
        <w:tc>
          <w:tcPr>
            <w:tcW w:w="1890" w:type="dxa"/>
          </w:tcPr>
          <w:p w:rsidR="00B659E1" w:rsidRPr="00605569" w:rsidRDefault="00B659E1" w:rsidP="00841DD5">
            <w:pPr>
              <w:pStyle w:val="Title"/>
              <w:jc w:val="left"/>
              <w:rPr>
                <w:b/>
                <w:lang w:val="en-US" w:eastAsia="en-US"/>
              </w:rPr>
            </w:pPr>
            <w:r w:rsidRPr="0060556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900" w:type="dxa"/>
          </w:tcPr>
          <w:p w:rsidR="00B659E1" w:rsidRPr="00605569" w:rsidRDefault="00B659E1" w:rsidP="00841DD5">
            <w:pPr>
              <w:pStyle w:val="Title"/>
              <w:jc w:val="left"/>
              <w:rPr>
                <w:b/>
                <w:lang w:val="en-US" w:eastAsia="en-US"/>
              </w:rPr>
            </w:pPr>
            <w:r w:rsidRPr="00605569">
              <w:rPr>
                <w:b/>
                <w:lang w:val="en-US" w:eastAsia="en-US"/>
              </w:rPr>
              <w:t>3hrs</w:t>
            </w:r>
          </w:p>
        </w:tc>
      </w:tr>
      <w:tr w:rsidR="00B659E1" w:rsidRPr="00AA3F2E" w:rsidTr="00841DD5">
        <w:tc>
          <w:tcPr>
            <w:tcW w:w="1616" w:type="dxa"/>
          </w:tcPr>
          <w:p w:rsidR="00B659E1" w:rsidRPr="00605569" w:rsidRDefault="00B659E1" w:rsidP="00841DD5">
            <w:pPr>
              <w:pStyle w:val="Title"/>
              <w:jc w:val="left"/>
              <w:rPr>
                <w:b/>
                <w:lang w:val="en-US" w:eastAsia="en-US"/>
              </w:rPr>
            </w:pPr>
            <w:r w:rsidRPr="00605569">
              <w:rPr>
                <w:b/>
                <w:lang w:val="en-US" w:eastAsia="en-US"/>
              </w:rPr>
              <w:t>Sub. Name :</w:t>
            </w:r>
          </w:p>
        </w:tc>
        <w:tc>
          <w:tcPr>
            <w:tcW w:w="6232" w:type="dxa"/>
          </w:tcPr>
          <w:p w:rsidR="00B659E1" w:rsidRPr="00605569" w:rsidRDefault="005F16A0" w:rsidP="00841DD5">
            <w:pPr>
              <w:pStyle w:val="Title"/>
              <w:jc w:val="left"/>
              <w:rPr>
                <w:b/>
                <w:lang w:val="en-US" w:eastAsia="en-US"/>
              </w:rPr>
            </w:pPr>
            <w:r w:rsidRPr="00605569">
              <w:rPr>
                <w:b/>
                <w:lang w:val="en-US" w:eastAsia="en-US"/>
              </w:rPr>
              <w:t>STRUCTURAL MECHANICS</w:t>
            </w:r>
          </w:p>
        </w:tc>
        <w:tc>
          <w:tcPr>
            <w:tcW w:w="1890" w:type="dxa"/>
          </w:tcPr>
          <w:p w:rsidR="00B659E1" w:rsidRPr="00605569" w:rsidRDefault="00B659E1" w:rsidP="00841DD5">
            <w:pPr>
              <w:pStyle w:val="Title"/>
              <w:jc w:val="left"/>
              <w:rPr>
                <w:b/>
                <w:lang w:val="en-US" w:eastAsia="en-US"/>
              </w:rPr>
            </w:pPr>
            <w:r w:rsidRPr="00605569">
              <w:rPr>
                <w:b/>
                <w:lang w:val="en-US" w:eastAsia="en-US"/>
              </w:rPr>
              <w:t>Max. marks :</w:t>
            </w:r>
          </w:p>
        </w:tc>
        <w:tc>
          <w:tcPr>
            <w:tcW w:w="900" w:type="dxa"/>
          </w:tcPr>
          <w:p w:rsidR="00B659E1" w:rsidRPr="00605569" w:rsidRDefault="00B659E1" w:rsidP="00841DD5">
            <w:pPr>
              <w:pStyle w:val="Title"/>
              <w:jc w:val="left"/>
              <w:rPr>
                <w:b/>
                <w:lang w:val="en-US" w:eastAsia="en-US"/>
              </w:rPr>
            </w:pPr>
            <w:r w:rsidRPr="00605569">
              <w:rPr>
                <w:b/>
                <w:lang w:val="en-US" w:eastAsia="en-US"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41DD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41DD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41DD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41DD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3B38" w:rsidRDefault="00DF3B38" w:rsidP="00DF3B38">
            <w:r>
              <w:t>A brass bar,</w:t>
            </w:r>
            <w:r w:rsidR="005F16A0">
              <w:t xml:space="preserve"> </w:t>
            </w:r>
            <w:r>
              <w:t>having cross-sectional area of 1000mm</w:t>
            </w:r>
            <w:r w:rsidRPr="000E324C">
              <w:rPr>
                <w:vertAlign w:val="superscript"/>
              </w:rPr>
              <w:t>2</w:t>
            </w:r>
            <w:r>
              <w:t>, is subjected to axial force as shown in fig. below.</w:t>
            </w:r>
          </w:p>
          <w:p w:rsidR="00DF3B38" w:rsidRDefault="00DF3B38" w:rsidP="00DF3B38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150pt;margin-top:8.55pt;width:36.6pt;height:18pt;z-index:251660288" strokecolor="white">
                  <v:textbox>
                    <w:txbxContent>
                      <w:p w:rsidR="00DF3B38" w:rsidRDefault="00DF3B38" w:rsidP="00DF3B38">
                        <w:r w:rsidRPr="000C6BAC">
                          <w:rPr>
                            <w:sz w:val="16"/>
                            <w:szCs w:val="16"/>
                          </w:rPr>
                          <w:t>20k</w:t>
                        </w:r>
                        <w:r>
                          <w:rPr>
                            <w:sz w:val="16"/>
                            <w:szCs w:val="16"/>
                          </w:rPr>
                          <w:t>N</w:t>
                        </w:r>
                        <w:r>
                          <w:t>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2" type="#_x0000_t202" style="position:absolute;left:0;text-align:left;margin-left:22.2pt;margin-top:11.55pt;width:42pt;height:15pt;z-index:251658240" stroked="f">
                  <v:textbox>
                    <w:txbxContent>
                      <w:p w:rsidR="00DF3B38" w:rsidRPr="000E324C" w:rsidRDefault="00DF3B38" w:rsidP="00DF3B3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Pr="000E324C">
                          <w:rPr>
                            <w:sz w:val="16"/>
                            <w:szCs w:val="16"/>
                          </w:rPr>
                          <w:t>50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kN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190.2pt;margin-top:4.35pt;width:0;height:46.8pt;z-index:251657216" o:connectortype="straight"/>
              </w:pict>
            </w:r>
            <w:r>
              <w:rPr>
                <w:noProof/>
              </w:rPr>
              <w:pict>
                <v:shape id="_x0000_s1030" type="#_x0000_t32" style="position:absolute;left:0;text-align:left;margin-left:128.4pt;margin-top:4.35pt;width:0;height:46.8pt;z-index:251656192" o:connectortype="straight"/>
              </w:pict>
            </w:r>
            <w:r>
              <w:rPr>
                <w:noProof/>
              </w:rPr>
              <w:pict>
                <v:rect id="_x0000_s1026" style="position:absolute;left:0;text-align:left;margin-left:84.6pt;margin-top:4.35pt;width:174pt;height:46.8pt;z-index:251652096"/>
              </w:pict>
            </w:r>
            <w:r>
              <w:rPr>
                <w:noProof/>
              </w:rPr>
              <w:pict>
                <v:shape id="_x0000_s1027" type="#_x0000_t32" style="position:absolute;left:0;text-align:left;margin-left:190.2pt;margin-top:11.55pt;width:0;height:22.8pt;z-index:251653120" o:connectortype="straight"/>
              </w:pict>
            </w:r>
          </w:p>
          <w:p w:rsidR="00DF3B38" w:rsidRDefault="00DF3B38" w:rsidP="00DF3B38">
            <w:r>
              <w:rPr>
                <w:noProof/>
              </w:rPr>
              <w:pict>
                <v:shape id="_x0000_s1033" type="#_x0000_t202" style="position:absolute;margin-left:133.8pt;margin-top:12.75pt;width:37.2pt;height:19.8pt;z-index:251659264" strokecolor="white">
                  <v:textbox>
                    <w:txbxContent>
                      <w:p w:rsidR="00DF3B38" w:rsidRPr="000C6BAC" w:rsidRDefault="00DF3B38" w:rsidP="00DF3B38">
                        <w:pPr>
                          <w:rPr>
                            <w:sz w:val="16"/>
                            <w:szCs w:val="16"/>
                          </w:rPr>
                        </w:pPr>
                        <w:r w:rsidRPr="000C6BAC">
                          <w:rPr>
                            <w:sz w:val="16"/>
                            <w:szCs w:val="16"/>
                          </w:rPr>
                          <w:t>8</w:t>
                        </w:r>
                        <w:r>
                          <w:rPr>
                            <w:sz w:val="16"/>
                            <w:szCs w:val="16"/>
                          </w:rPr>
                          <w:t>0kN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7" type="#_x0000_t32" style="position:absolute;margin-left:258.6pt;margin-top:12.75pt;width:31.2pt;height:0;flip:x;z-index:25166336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6" type="#_x0000_t202" style="position:absolute;margin-left:295.2pt;margin-top:4.95pt;width:34.8pt;height:15.6pt;z-index:251662336" strokecolor="white">
                  <v:textbox style="mso-next-textbox:#_x0000_s1036">
                    <w:txbxContent>
                      <w:p w:rsidR="00DF3B38" w:rsidRPr="000C6BAC" w:rsidRDefault="00DF3B38" w:rsidP="00DF3B3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  <w:r w:rsidRPr="000C6BAC">
                          <w:rPr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k</w:t>
                        </w:r>
                        <w:r w:rsidRPr="000C6BAC">
                          <w:rPr>
                            <w:sz w:val="16"/>
                            <w:szCs w:val="16"/>
                          </w:rPr>
                          <w:t>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5" type="#_x0000_t32" style="position:absolute;margin-left:164.4pt;margin-top:12.75pt;width:25.8pt;height:0;flip:x;z-index:25166131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9" type="#_x0000_t32" style="position:absolute;margin-left:128.4pt;margin-top:9.15pt;width:18pt;height:0;z-index:25165516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8" type="#_x0000_t32" style="position:absolute;margin-left:64.2pt;margin-top:9.15pt;width:20.4pt;height:0;flip:x;z-index:251654144" o:connectortype="straight">
                  <v:stroke endarrow="block"/>
                </v:shape>
              </w:pict>
            </w:r>
          </w:p>
          <w:p w:rsidR="00DF3B38" w:rsidRDefault="00DF3B38" w:rsidP="00DF3B38"/>
          <w:p w:rsidR="00DF3B38" w:rsidRDefault="00DF3B38" w:rsidP="00DF3B38">
            <w:r>
              <w:t xml:space="preserve">             </w:t>
            </w:r>
          </w:p>
          <w:p w:rsidR="00DF3B38" w:rsidRDefault="00DF3B38" w:rsidP="00DF3B38">
            <w:pPr>
              <w:rPr>
                <w:sz w:val="16"/>
                <w:szCs w:val="16"/>
              </w:rPr>
            </w:pPr>
            <w:r w:rsidRPr="000C6BAC">
              <w:rPr>
                <w:sz w:val="16"/>
                <w:szCs w:val="16"/>
              </w:rPr>
              <w:t xml:space="preserve">                              </w:t>
            </w:r>
            <w:r>
              <w:rPr>
                <w:sz w:val="16"/>
                <w:szCs w:val="16"/>
              </w:rPr>
              <w:t xml:space="preserve">               </w:t>
            </w:r>
            <w:r w:rsidRPr="000C6BAC">
              <w:rPr>
                <w:sz w:val="16"/>
                <w:szCs w:val="16"/>
              </w:rPr>
              <w:t>600mm</w:t>
            </w:r>
            <w:r>
              <w:rPr>
                <w:sz w:val="16"/>
                <w:szCs w:val="16"/>
              </w:rPr>
              <w:t xml:space="preserve">             1m                         1.2 m</w:t>
            </w:r>
          </w:p>
          <w:p w:rsidR="00DF3B38" w:rsidRPr="00562AAD" w:rsidRDefault="00DF3B38" w:rsidP="00DF3B38">
            <w:r w:rsidRPr="00562AAD">
              <w:t xml:space="preserve">Find </w:t>
            </w:r>
            <w:r>
              <w:t>the total elongation of the bar. Take E=1.05×10</w:t>
            </w:r>
            <w:r w:rsidRPr="00562AAD">
              <w:rPr>
                <w:vertAlign w:val="superscript"/>
              </w:rPr>
              <w:t>5</w:t>
            </w:r>
            <w:r>
              <w:t xml:space="preserve"> N/mm</w:t>
            </w:r>
            <w:r w:rsidRPr="00562AAD">
              <w:rPr>
                <w:vertAlign w:val="superscript"/>
              </w:rPr>
              <w:t>2</w:t>
            </w:r>
          </w:p>
          <w:p w:rsidR="008C7BA2" w:rsidRPr="00EF5853" w:rsidRDefault="008C7BA2" w:rsidP="00841DD5"/>
        </w:tc>
        <w:tc>
          <w:tcPr>
            <w:tcW w:w="1170" w:type="dxa"/>
            <w:shd w:val="clear" w:color="auto" w:fill="auto"/>
          </w:tcPr>
          <w:p w:rsidR="00DF3B38" w:rsidRDefault="00DF3B38" w:rsidP="00841DD5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DF3B38" w:rsidP="00841D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841DD5">
            <w:pPr>
              <w:jc w:val="center"/>
            </w:pPr>
          </w:p>
          <w:p w:rsidR="00DF3B38" w:rsidRPr="005814FF" w:rsidRDefault="00DF3B38" w:rsidP="00841DD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DF3B38" w:rsidP="00DF3B38">
            <w:pPr>
              <w:jc w:val="both"/>
            </w:pPr>
            <w:r>
              <w:t xml:space="preserve">A rod of </w:t>
            </w:r>
            <w:r w:rsidR="00CC27BE">
              <w:t xml:space="preserve">4 </w:t>
            </w:r>
            <w:r>
              <w:t>m long is subjected to an axial pull of 30kN.</w:t>
            </w:r>
            <w:r w:rsidR="005F16A0">
              <w:t xml:space="preserve"> </w:t>
            </w:r>
            <w:r>
              <w:t>Find the minimum diameter of the rod if the permissible stress is limited to 200×10</w:t>
            </w:r>
            <w:r w:rsidRPr="005345EC">
              <w:rPr>
                <w:vertAlign w:val="superscript"/>
              </w:rPr>
              <w:t>6</w:t>
            </w:r>
            <w:r>
              <w:rPr>
                <w:vertAlign w:val="superscript"/>
              </w:rPr>
              <w:t xml:space="preserve"> </w:t>
            </w:r>
            <w:r>
              <w:t>N/m</w:t>
            </w:r>
            <w:r w:rsidRPr="005345EC">
              <w:rPr>
                <w:vertAlign w:val="superscript"/>
              </w:rPr>
              <w:t>2</w:t>
            </w:r>
            <w:r>
              <w:t>. Also determine the elongation.</w:t>
            </w:r>
            <w:r w:rsidR="005F16A0">
              <w:t xml:space="preserve"> </w:t>
            </w:r>
            <w:r>
              <w:t>Take E=200 kN/mm</w:t>
            </w:r>
            <w:r w:rsidRPr="005345EC">
              <w:rPr>
                <w:vertAlign w:val="superscript"/>
              </w:rPr>
              <w:t>2</w:t>
            </w:r>
            <w:r>
              <w:t>.</w:t>
            </w:r>
          </w:p>
          <w:p w:rsidR="00CD7036" w:rsidRPr="00EF5853" w:rsidRDefault="00CD7036" w:rsidP="00DF3B3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Default="008C7BA2" w:rsidP="00841DD5">
            <w:pPr>
              <w:jc w:val="center"/>
              <w:rPr>
                <w:sz w:val="22"/>
                <w:szCs w:val="22"/>
              </w:rPr>
            </w:pPr>
          </w:p>
          <w:p w:rsidR="00DF3B38" w:rsidRPr="00875196" w:rsidRDefault="00DF3B38" w:rsidP="00841D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F3B38" w:rsidRDefault="00DF3B38" w:rsidP="00841DD5">
            <w:pPr>
              <w:jc w:val="center"/>
            </w:pPr>
          </w:p>
          <w:p w:rsidR="008C7BA2" w:rsidRPr="005814FF" w:rsidRDefault="00DF3B38" w:rsidP="00841DD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32239"/>
        </w:tc>
        <w:tc>
          <w:tcPr>
            <w:tcW w:w="6810" w:type="dxa"/>
            <w:shd w:val="clear" w:color="auto" w:fill="auto"/>
          </w:tcPr>
          <w:p w:rsidR="00E32239" w:rsidRDefault="00E32239" w:rsidP="00E32239">
            <w:pPr>
              <w:jc w:val="both"/>
            </w:pPr>
            <w:r>
              <w:t>A steel rod of 30 mm diameter passes centrally through a copper tube of 60 mm external diameter and 50 mm internal diameter.</w:t>
            </w:r>
            <w:r w:rsidR="005F16A0">
              <w:t xml:space="preserve"> </w:t>
            </w:r>
            <w:r>
              <w:t xml:space="preserve">The tube is closed at each end by rigid plates of negligible thickness. Calculate the stress developed in copper and steel when the temperature of </w:t>
            </w:r>
            <w:r w:rsidR="005F16A0">
              <w:t xml:space="preserve">the assembly is raised by 60 ̊ </w:t>
            </w:r>
            <w:r>
              <w:t>C.</w:t>
            </w:r>
          </w:p>
          <w:p w:rsidR="00E32239" w:rsidRDefault="00E32239" w:rsidP="00E32239">
            <w:pPr>
              <w:jc w:val="both"/>
              <w:rPr>
                <w:vertAlign w:val="superscript"/>
              </w:rPr>
            </w:pPr>
            <w:r>
              <w:t>Take E for steel = 2×10</w:t>
            </w:r>
            <w:r>
              <w:rPr>
                <w:vertAlign w:val="superscript"/>
              </w:rPr>
              <w:t xml:space="preserve">5 </w:t>
            </w:r>
            <w:r>
              <w:t>N/mm</w:t>
            </w:r>
            <w:r w:rsidRPr="005345EC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, E for copper =1×10</w:t>
            </w:r>
            <w:r>
              <w:rPr>
                <w:vertAlign w:val="superscript"/>
              </w:rPr>
              <w:t xml:space="preserve">5 </w:t>
            </w:r>
            <w:r>
              <w:t>N/mm</w:t>
            </w:r>
            <w:r w:rsidRPr="005345EC">
              <w:rPr>
                <w:vertAlign w:val="superscript"/>
              </w:rPr>
              <w:t>2</w:t>
            </w:r>
          </w:p>
          <w:p w:rsidR="008C7BA2" w:rsidRPr="00EF5853" w:rsidRDefault="00E32239" w:rsidP="00E32239">
            <w:r>
              <w:t>α for steel = 12×10</w:t>
            </w:r>
            <w:r>
              <w:rPr>
                <w:vertAlign w:val="superscript"/>
              </w:rPr>
              <w:t>-6</w:t>
            </w:r>
            <w:r>
              <w:t>/  ̊C and α for s copper = 12×10</w:t>
            </w:r>
            <w:r>
              <w:rPr>
                <w:vertAlign w:val="superscript"/>
              </w:rPr>
              <w:t>-6</w:t>
            </w:r>
            <w:r>
              <w:t>/  ̊C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841DD5">
            <w:pPr>
              <w:jc w:val="center"/>
              <w:rPr>
                <w:sz w:val="22"/>
                <w:szCs w:val="22"/>
              </w:rPr>
            </w:pPr>
          </w:p>
          <w:p w:rsidR="00E32239" w:rsidRPr="00875196" w:rsidRDefault="00E32239" w:rsidP="00841D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841DD5">
            <w:pPr>
              <w:jc w:val="center"/>
            </w:pPr>
          </w:p>
          <w:p w:rsidR="00E32239" w:rsidRPr="005814FF" w:rsidRDefault="00E32239" w:rsidP="00841DD5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41DD5"/>
        </w:tc>
        <w:tc>
          <w:tcPr>
            <w:tcW w:w="1170" w:type="dxa"/>
            <w:shd w:val="clear" w:color="auto" w:fill="auto"/>
          </w:tcPr>
          <w:p w:rsidR="00D85619" w:rsidRPr="00875196" w:rsidRDefault="00D85619" w:rsidP="00841D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41DD5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2903AE" w:rsidP="002903AE">
            <w:pPr>
              <w:jc w:val="both"/>
            </w:pPr>
            <w:r>
              <w:t>Derive an expression for the stresses on an oblique plane of a rectangular body, when the body is subjected to a simple shear stress.</w:t>
            </w:r>
          </w:p>
          <w:p w:rsidR="00CD7036" w:rsidRPr="00EF5853" w:rsidRDefault="00CD7036" w:rsidP="002903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2903AE" w:rsidP="00841D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03AE" w:rsidP="00841DD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5534B9" w:rsidP="005534B9">
            <w:pPr>
              <w:jc w:val="both"/>
            </w:pPr>
            <w:r>
              <w:t>A body is subjected to direct stresses in two mutually perpendicular directions. Determine graphically the resultant stress on an oblique plane when the stresses are unequal and unlike.</w:t>
            </w:r>
          </w:p>
          <w:p w:rsidR="00CD7036" w:rsidRPr="00EF5853" w:rsidRDefault="00CD7036" w:rsidP="005534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5534B9" w:rsidP="00841D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34B9" w:rsidP="00841DD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D70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7036" w:rsidRDefault="00CD7036" w:rsidP="00CD7036">
            <w:pPr>
              <w:jc w:val="both"/>
            </w:pPr>
            <w:r>
              <w:t>Derive the equation of bending with suitable assumptions.</w:t>
            </w:r>
          </w:p>
          <w:p w:rsidR="00CD7036" w:rsidRPr="00EF5853" w:rsidRDefault="00CD7036" w:rsidP="00CD70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7036" w:rsidRPr="00875196" w:rsidRDefault="00CD7036" w:rsidP="00CD7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7036" w:rsidRPr="005814FF" w:rsidRDefault="00CD7036" w:rsidP="00CD7036">
            <w:pPr>
              <w:jc w:val="center"/>
            </w:pPr>
            <w:r>
              <w:t>10</w:t>
            </w:r>
          </w:p>
        </w:tc>
      </w:tr>
      <w:tr w:rsidR="00CD70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D1088" w:rsidRDefault="002D1088" w:rsidP="002D1088">
            <w:pPr>
              <w:jc w:val="both"/>
            </w:pPr>
            <w:r>
              <w:t>The principal stresses at a point in an elastic material are 100 N/mm</w:t>
            </w:r>
            <w:r w:rsidRPr="00FC207A">
              <w:rPr>
                <w:vertAlign w:val="superscript"/>
              </w:rPr>
              <w:t>2</w:t>
            </w:r>
            <w:r>
              <w:t>(tensile),</w:t>
            </w:r>
          </w:p>
          <w:p w:rsidR="002D1088" w:rsidRPr="00EF5853" w:rsidRDefault="002D1088" w:rsidP="002D1088">
            <w:pPr>
              <w:jc w:val="both"/>
            </w:pPr>
            <w:r>
              <w:t>80 N/mm</w:t>
            </w:r>
            <w:r w:rsidRPr="00FC207A">
              <w:rPr>
                <w:vertAlign w:val="superscript"/>
              </w:rPr>
              <w:t>2</w:t>
            </w:r>
            <w:r>
              <w:t>(tensile) and 50 N/mm</w:t>
            </w:r>
            <w:r w:rsidRPr="00FC207A">
              <w:rPr>
                <w:vertAlign w:val="superscript"/>
              </w:rPr>
              <w:t>2</w:t>
            </w:r>
            <w:r>
              <w:t>(compressive).If the stress at the elastic limit in simple tension is 200 N/mm</w:t>
            </w:r>
            <w:r w:rsidRPr="00FC207A">
              <w:rPr>
                <w:vertAlign w:val="superscript"/>
              </w:rPr>
              <w:t>2</w:t>
            </w:r>
            <w:r>
              <w:t>,determine whether the failure of material will occur according to maximum principal stress theory. If not, then determine the factor of safety.</w:t>
            </w:r>
            <w:r w:rsidRPr="00EF5853">
              <w:t xml:space="preserve"> </w:t>
            </w:r>
          </w:p>
          <w:p w:rsidR="00CD7036" w:rsidRPr="00EF5853" w:rsidRDefault="00CD7036" w:rsidP="00CD703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CD7036" w:rsidRPr="00875196" w:rsidRDefault="00CD7036" w:rsidP="00CD7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7036" w:rsidRPr="005814FF" w:rsidRDefault="00CD7036" w:rsidP="00CD7036">
            <w:pPr>
              <w:jc w:val="center"/>
            </w:pPr>
            <w:r>
              <w:t>10</w:t>
            </w:r>
          </w:p>
        </w:tc>
      </w:tr>
      <w:tr w:rsidR="00CD70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7036" w:rsidRDefault="00CD7036" w:rsidP="00CD7036"/>
          <w:p w:rsidR="005F16A0" w:rsidRPr="00EF5853" w:rsidRDefault="005F16A0" w:rsidP="00CD7036"/>
        </w:tc>
        <w:tc>
          <w:tcPr>
            <w:tcW w:w="1170" w:type="dxa"/>
            <w:shd w:val="clear" w:color="auto" w:fill="auto"/>
          </w:tcPr>
          <w:p w:rsidR="00CD7036" w:rsidRPr="00875196" w:rsidRDefault="00CD7036" w:rsidP="00CD70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7036" w:rsidRPr="005814FF" w:rsidRDefault="00CD7036" w:rsidP="00CD7036">
            <w:pPr>
              <w:jc w:val="center"/>
            </w:pPr>
          </w:p>
        </w:tc>
      </w:tr>
      <w:tr w:rsidR="00CC27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C27BE" w:rsidRPr="00EF5853" w:rsidRDefault="00CC27BE" w:rsidP="00CC27BE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CC27BE" w:rsidRPr="00EF5853" w:rsidRDefault="00CC27BE" w:rsidP="00CC27B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C27BE" w:rsidRDefault="00CC27BE" w:rsidP="00CC27BE">
            <w:r>
              <w:t>Draw shear force and bending moment diagram for the following beam</w:t>
            </w:r>
            <w:r w:rsidR="005F16A0">
              <w:t>.</w:t>
            </w:r>
          </w:p>
          <w:p w:rsidR="00CC27BE" w:rsidRPr="00EF5853" w:rsidRDefault="00CC27BE" w:rsidP="00CC27BE">
            <w:pPr>
              <w:jc w:val="center"/>
            </w:pPr>
            <w:r>
              <w:object w:dxaOrig="4548" w:dyaOrig="13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7.25pt;height:69.75pt" o:ole="">
                  <v:imagedata r:id="rId9" o:title=""/>
                </v:shape>
                <o:OLEObject Type="Embed" ProgID="PBrush" ShapeID="_x0000_i1025" DrawAspect="Content" ObjectID="_1638168674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CC27BE" w:rsidRPr="00875196" w:rsidRDefault="00CC27BE" w:rsidP="00CC27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C27BE" w:rsidRPr="005814FF" w:rsidRDefault="00CC27BE" w:rsidP="00CC27BE">
            <w:pPr>
              <w:jc w:val="center"/>
            </w:pPr>
            <w:r>
              <w:t>20</w:t>
            </w:r>
          </w:p>
        </w:tc>
      </w:tr>
      <w:tr w:rsidR="00CD703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D7036" w:rsidRPr="005814FF" w:rsidRDefault="00CD7036" w:rsidP="00CD7036">
            <w:pPr>
              <w:jc w:val="center"/>
            </w:pPr>
            <w:r w:rsidRPr="005814FF">
              <w:t>(OR)</w:t>
            </w:r>
          </w:p>
        </w:tc>
      </w:tr>
      <w:tr w:rsidR="00CD70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D1088" w:rsidRDefault="002D1088" w:rsidP="002D1088">
            <w:pPr>
              <w:jc w:val="both"/>
            </w:pPr>
            <w:r>
              <w:t>Draw shear force and bending moment diagrams for a cantilever beam of length 2m carries a uniformly distributed load of 1.5kN/m run over the whole length and a point load of 2kN at a distance of 0.5m from the free end.</w:t>
            </w:r>
          </w:p>
          <w:p w:rsidR="00CD7036" w:rsidRPr="00EF5853" w:rsidRDefault="002D1088" w:rsidP="00DD458A">
            <w:pPr>
              <w:jc w:val="center"/>
            </w:pPr>
            <w:r>
              <w:object w:dxaOrig="4596" w:dyaOrig="2496">
                <v:shape id="_x0000_i1026" type="#_x0000_t75" style="width:229.5pt;height:124.5pt" o:ole="">
                  <v:imagedata r:id="rId11" o:title=""/>
                </v:shape>
                <o:OLEObject Type="Embed" ProgID="PBrush" ShapeID="_x0000_i1026" DrawAspect="Content" ObjectID="_1638168675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CD7036" w:rsidRPr="00875196" w:rsidRDefault="002D1088" w:rsidP="00CD7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7036" w:rsidRPr="005814FF" w:rsidRDefault="002D1088" w:rsidP="00CD7036">
            <w:pPr>
              <w:jc w:val="center"/>
            </w:pPr>
            <w:r>
              <w:t>10</w:t>
            </w:r>
          </w:p>
        </w:tc>
      </w:tr>
      <w:tr w:rsidR="00CD70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4145" w:rsidRDefault="00F64145" w:rsidP="00F64145">
            <w:r>
              <w:t>Draw shear force and bending for the simply supported beam given below</w:t>
            </w:r>
          </w:p>
          <w:p w:rsidR="00CD7036" w:rsidRPr="00EF5853" w:rsidRDefault="007C37C5" w:rsidP="00F6414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7800" cy="6858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CD7036" w:rsidRPr="00875196" w:rsidRDefault="006C565B" w:rsidP="00F64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414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CD7036" w:rsidRDefault="00F64145" w:rsidP="00CD7036">
            <w:pPr>
              <w:jc w:val="center"/>
            </w:pPr>
            <w:r>
              <w:t>10</w:t>
            </w:r>
          </w:p>
          <w:p w:rsidR="006C565B" w:rsidRDefault="006C565B" w:rsidP="00CD7036">
            <w:pPr>
              <w:jc w:val="center"/>
            </w:pPr>
          </w:p>
          <w:p w:rsidR="006C565B" w:rsidRDefault="006C565B" w:rsidP="00CD7036">
            <w:pPr>
              <w:jc w:val="center"/>
            </w:pPr>
          </w:p>
          <w:p w:rsidR="006C565B" w:rsidRPr="005814FF" w:rsidRDefault="006C565B" w:rsidP="00CD7036">
            <w:pPr>
              <w:jc w:val="center"/>
            </w:pPr>
          </w:p>
        </w:tc>
      </w:tr>
      <w:tr w:rsidR="00CD70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7036" w:rsidRPr="00EF5853" w:rsidRDefault="00CD7036" w:rsidP="00CD7036"/>
        </w:tc>
        <w:tc>
          <w:tcPr>
            <w:tcW w:w="1170" w:type="dxa"/>
            <w:shd w:val="clear" w:color="auto" w:fill="auto"/>
          </w:tcPr>
          <w:p w:rsidR="00CD7036" w:rsidRPr="00875196" w:rsidRDefault="00CD7036" w:rsidP="00CD70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7036" w:rsidRPr="005814FF" w:rsidRDefault="00CD7036" w:rsidP="00CD7036">
            <w:pPr>
              <w:jc w:val="center"/>
            </w:pPr>
          </w:p>
        </w:tc>
      </w:tr>
      <w:tr w:rsidR="00CD70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7036" w:rsidRDefault="00DD458A" w:rsidP="00DD458A">
            <w:pPr>
              <w:jc w:val="both"/>
            </w:pPr>
            <w:r>
              <w:t>A cantilever of length 5 metre carries a uniformly distributed load of 15 kN per metre length over the entire length. If the moment of inertia of the beam =7.95×10</w:t>
            </w:r>
            <w:r w:rsidRPr="00AE488D">
              <w:rPr>
                <w:vertAlign w:val="superscript"/>
              </w:rPr>
              <w:t>7</w:t>
            </w:r>
            <w:r>
              <w:t>mm</w:t>
            </w:r>
            <w:r w:rsidRPr="00AE488D">
              <w:rPr>
                <w:vertAlign w:val="superscript"/>
              </w:rPr>
              <w:t>4</w:t>
            </w:r>
            <w:r>
              <w:t xml:space="preserve"> and value of young’s modulus E=1×10</w:t>
            </w:r>
            <w:r w:rsidRPr="00FC207A">
              <w:rPr>
                <w:vertAlign w:val="superscript"/>
              </w:rPr>
              <w:t>5</w:t>
            </w:r>
            <w:r>
              <w:rPr>
                <w:vertAlign w:val="superscript"/>
              </w:rPr>
              <w:t xml:space="preserve"> </w:t>
            </w:r>
            <w:r>
              <w:t>N/mm</w:t>
            </w:r>
            <w:r w:rsidRPr="00FC207A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, determine the deflection at the free end.</w:t>
            </w:r>
          </w:p>
          <w:p w:rsidR="00D44EAF" w:rsidRPr="00EF5853" w:rsidRDefault="00D44EAF" w:rsidP="00DD45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7036" w:rsidRPr="00875196" w:rsidRDefault="00DD458A" w:rsidP="00CD7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D7036" w:rsidRPr="005814FF" w:rsidRDefault="00DD458A" w:rsidP="00CD7036">
            <w:pPr>
              <w:jc w:val="center"/>
            </w:pPr>
            <w:r>
              <w:t>10</w:t>
            </w:r>
          </w:p>
        </w:tc>
      </w:tr>
      <w:tr w:rsidR="00DD45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D458A" w:rsidRPr="00EF5853" w:rsidRDefault="00DD458A" w:rsidP="00DD45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458A" w:rsidRPr="00EF5853" w:rsidRDefault="00DD458A" w:rsidP="00DD45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458A" w:rsidRDefault="00DD458A" w:rsidP="00DD458A">
            <w:pPr>
              <w:jc w:val="both"/>
            </w:pPr>
            <w:r>
              <w:t>A beam 4m long,</w:t>
            </w:r>
            <w:r w:rsidR="005F16A0">
              <w:t xml:space="preserve"> </w:t>
            </w:r>
            <w:r>
              <w:t>simply supported at its ends,</w:t>
            </w:r>
            <w:r w:rsidR="005F16A0">
              <w:t xml:space="preserve"> </w:t>
            </w:r>
            <w:r>
              <w:t>carries a point load W at its centre.</w:t>
            </w:r>
            <w:r w:rsidR="005F16A0">
              <w:t xml:space="preserve"> </w:t>
            </w:r>
            <w:r>
              <w:t>If the slope at the ends of the beam is not to exceed 1</w:t>
            </w:r>
            <w:r w:rsidR="005F16A0">
              <w:t xml:space="preserve"> ̊</w:t>
            </w:r>
            <w:r>
              <w:t>,</w:t>
            </w:r>
            <w:r w:rsidR="005F16A0">
              <w:t xml:space="preserve"> </w:t>
            </w:r>
            <w:r>
              <w:t>find the deflection at the centre of the beam.</w:t>
            </w:r>
          </w:p>
          <w:p w:rsidR="00D44EAF" w:rsidRPr="00EF5853" w:rsidRDefault="00D44EAF" w:rsidP="00DD45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D458A" w:rsidRPr="00875196" w:rsidRDefault="00DD458A" w:rsidP="00DD45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D458A" w:rsidRPr="005814FF" w:rsidRDefault="00DD458A" w:rsidP="00DD458A">
            <w:pPr>
              <w:jc w:val="center"/>
            </w:pPr>
            <w:r>
              <w:t>10</w:t>
            </w:r>
          </w:p>
        </w:tc>
      </w:tr>
      <w:tr w:rsidR="00CD703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D7036" w:rsidRPr="005814FF" w:rsidRDefault="00CD7036" w:rsidP="00CD7036">
            <w:pPr>
              <w:jc w:val="center"/>
            </w:pPr>
            <w:r w:rsidRPr="005814FF">
              <w:t>(OR)</w:t>
            </w:r>
          </w:p>
        </w:tc>
      </w:tr>
      <w:tr w:rsidR="00CD703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565B" w:rsidRDefault="006C565B" w:rsidP="005F16A0">
            <w:pPr>
              <w:jc w:val="both"/>
            </w:pPr>
            <w:r>
              <w:t>A beam of length 6m is simply supported at its ends and carries two point loads of 48kN and 40kN at a distance of 1m and 3m</w:t>
            </w:r>
            <w:r w:rsidR="005F16A0">
              <w:t xml:space="preserve"> </w:t>
            </w:r>
            <w:r>
              <w:t>respectively from the left support.Find:</w:t>
            </w:r>
          </w:p>
          <w:p w:rsidR="006C565B" w:rsidRDefault="006C565B" w:rsidP="006C565B">
            <w:pPr>
              <w:numPr>
                <w:ilvl w:val="0"/>
                <w:numId w:val="6"/>
              </w:numPr>
            </w:pPr>
            <w:r>
              <w:t>deflection under each load</w:t>
            </w:r>
          </w:p>
          <w:p w:rsidR="006C565B" w:rsidRDefault="006C565B" w:rsidP="006C565B">
            <w:pPr>
              <w:numPr>
                <w:ilvl w:val="0"/>
                <w:numId w:val="6"/>
              </w:numPr>
            </w:pPr>
            <w:r>
              <w:t>maximum deflection</w:t>
            </w:r>
          </w:p>
          <w:p w:rsidR="006C565B" w:rsidRDefault="006C565B" w:rsidP="006C565B">
            <w:pPr>
              <w:numPr>
                <w:ilvl w:val="0"/>
                <w:numId w:val="6"/>
              </w:numPr>
            </w:pPr>
            <w:r>
              <w:t xml:space="preserve"> the point at which maximum deflection occurs.</w:t>
            </w:r>
          </w:p>
          <w:p w:rsidR="00CD7036" w:rsidRDefault="006C565B" w:rsidP="006C565B">
            <w:pPr>
              <w:rPr>
                <w:vertAlign w:val="superscript"/>
              </w:rPr>
            </w:pPr>
            <w:r>
              <w:t>Given E=2×10</w:t>
            </w:r>
            <w:r w:rsidRPr="00BB7CAE">
              <w:rPr>
                <w:vertAlign w:val="superscript"/>
              </w:rPr>
              <w:t>5</w:t>
            </w:r>
            <w:r>
              <w:t>N/mm</w:t>
            </w:r>
            <w:r w:rsidRPr="003E5A03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and I=85×10</w:t>
            </w:r>
            <w:r w:rsidRPr="003E5A03">
              <w:rPr>
                <w:vertAlign w:val="superscript"/>
              </w:rPr>
              <w:t>6</w:t>
            </w:r>
            <w:r>
              <w:rPr>
                <w:vertAlign w:val="superscript"/>
              </w:rPr>
              <w:t xml:space="preserve"> </w:t>
            </w:r>
            <w:r>
              <w:t>mm</w:t>
            </w:r>
            <w:r w:rsidRPr="003E5A03">
              <w:rPr>
                <w:vertAlign w:val="superscript"/>
              </w:rPr>
              <w:t>4</w:t>
            </w:r>
          </w:p>
          <w:p w:rsidR="00D44EAF" w:rsidRPr="00EF5853" w:rsidRDefault="00D44EAF" w:rsidP="006C565B"/>
        </w:tc>
        <w:tc>
          <w:tcPr>
            <w:tcW w:w="1170" w:type="dxa"/>
            <w:shd w:val="clear" w:color="auto" w:fill="auto"/>
          </w:tcPr>
          <w:p w:rsidR="00CD7036" w:rsidRPr="00875196" w:rsidRDefault="006C565B" w:rsidP="00F64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4145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D7036" w:rsidRPr="005814FF" w:rsidRDefault="00DD458A" w:rsidP="00CD7036">
            <w:pPr>
              <w:jc w:val="center"/>
            </w:pPr>
            <w:r>
              <w:t>2</w:t>
            </w:r>
            <w:r w:rsidR="006C565B">
              <w:t>0</w:t>
            </w:r>
          </w:p>
        </w:tc>
      </w:tr>
      <w:tr w:rsidR="00CD703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7036" w:rsidRPr="00EF5853" w:rsidRDefault="00CD7036" w:rsidP="00CD70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7036" w:rsidRPr="008C7BA2" w:rsidRDefault="00CD7036" w:rsidP="00CD703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D7036" w:rsidRPr="00875196" w:rsidRDefault="00CD7036" w:rsidP="00CD70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7036" w:rsidRPr="005814FF" w:rsidRDefault="00CD7036" w:rsidP="00CD7036">
            <w:pPr>
              <w:jc w:val="center"/>
            </w:pPr>
          </w:p>
        </w:tc>
      </w:tr>
      <w:tr w:rsidR="00CD703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7036" w:rsidRPr="00EF5853" w:rsidRDefault="00CD7036" w:rsidP="00CD70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7036" w:rsidRPr="00875196" w:rsidRDefault="00CD7036" w:rsidP="00CD703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D7036" w:rsidRPr="00875196" w:rsidRDefault="00CD7036" w:rsidP="00CD70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7036" w:rsidRPr="005814FF" w:rsidRDefault="00CD7036" w:rsidP="00CD7036">
            <w:pPr>
              <w:jc w:val="center"/>
            </w:pPr>
          </w:p>
        </w:tc>
      </w:tr>
      <w:tr w:rsidR="00CD703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D7036" w:rsidRPr="00EF5853" w:rsidRDefault="00CD7036" w:rsidP="00CD70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7234" w:rsidRPr="00476193" w:rsidRDefault="00897234" w:rsidP="00897234">
            <w:pPr>
              <w:jc w:val="both"/>
            </w:pPr>
            <w:r>
              <w:t>A hollow shaft of diameter ratio 3/8 is required to transmit 588 kW at 110 rpm.</w:t>
            </w:r>
            <w:r w:rsidR="005F16A0">
              <w:t xml:space="preserve"> </w:t>
            </w:r>
            <w:r>
              <w:t>The maximum torque exceeds the mean by 20%.</w:t>
            </w:r>
            <w:r w:rsidR="005F16A0">
              <w:t xml:space="preserve"> </w:t>
            </w:r>
            <w:r>
              <w:t>T</w:t>
            </w:r>
            <w:r w:rsidR="005F16A0">
              <w:t>he s</w:t>
            </w:r>
            <w:r>
              <w:t>hear stress is limited to 63 N/mm</w:t>
            </w:r>
            <w:r w:rsidRPr="005345EC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and the twist should not be more than 0.0081 rad.</w:t>
            </w:r>
            <w:r w:rsidR="005F16A0">
              <w:t xml:space="preserve"> </w:t>
            </w:r>
            <w:r>
              <w:t>Calculate the external diameter required satisfying both the conditions.</w:t>
            </w:r>
            <w:r w:rsidR="005F16A0">
              <w:t xml:space="preserve"> </w:t>
            </w:r>
            <w:r>
              <w:t>Take G=84GPa,</w:t>
            </w:r>
            <w:r w:rsidR="005F16A0">
              <w:t xml:space="preserve"> </w:t>
            </w:r>
            <w:r>
              <w:t>Length=3m.</w:t>
            </w:r>
          </w:p>
          <w:p w:rsidR="00CD7036" w:rsidRPr="00EF5853" w:rsidRDefault="00CD7036" w:rsidP="006C56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7036" w:rsidRPr="00875196" w:rsidRDefault="001F6DAB" w:rsidP="00CD7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7036" w:rsidRPr="005814FF" w:rsidRDefault="001F6DAB" w:rsidP="00CD7036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35C" w:rsidRDefault="0034135C" w:rsidP="00B659E1">
      <w:r>
        <w:separator/>
      </w:r>
    </w:p>
  </w:endnote>
  <w:endnote w:type="continuationSeparator" w:id="0">
    <w:p w:rsidR="0034135C" w:rsidRDefault="0034135C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35C" w:rsidRDefault="0034135C" w:rsidP="00B659E1">
      <w:r>
        <w:separator/>
      </w:r>
    </w:p>
  </w:footnote>
  <w:footnote w:type="continuationSeparator" w:id="0">
    <w:p w:rsidR="0034135C" w:rsidRDefault="0034135C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57894"/>
    <w:multiLevelType w:val="hybridMultilevel"/>
    <w:tmpl w:val="E95858E2"/>
    <w:lvl w:ilvl="0" w:tplc="9376C1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611D2"/>
    <w:multiLevelType w:val="hybridMultilevel"/>
    <w:tmpl w:val="E95858E2"/>
    <w:lvl w:ilvl="0" w:tplc="9376C1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42719"/>
    <w:multiLevelType w:val="hybridMultilevel"/>
    <w:tmpl w:val="1B84EC70"/>
    <w:lvl w:ilvl="0" w:tplc="2FBEF7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B5E87"/>
    <w:rsid w:val="001D41FE"/>
    <w:rsid w:val="001D670F"/>
    <w:rsid w:val="001E2222"/>
    <w:rsid w:val="001F54D1"/>
    <w:rsid w:val="001F6DAB"/>
    <w:rsid w:val="001F7E9B"/>
    <w:rsid w:val="00204EB0"/>
    <w:rsid w:val="00211ABA"/>
    <w:rsid w:val="00235351"/>
    <w:rsid w:val="00266439"/>
    <w:rsid w:val="0026653D"/>
    <w:rsid w:val="002903AE"/>
    <w:rsid w:val="002D09FF"/>
    <w:rsid w:val="002D1088"/>
    <w:rsid w:val="002D7611"/>
    <w:rsid w:val="002D76BB"/>
    <w:rsid w:val="002E336A"/>
    <w:rsid w:val="002E552A"/>
    <w:rsid w:val="00304757"/>
    <w:rsid w:val="003206DF"/>
    <w:rsid w:val="00323989"/>
    <w:rsid w:val="00324247"/>
    <w:rsid w:val="0034135C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2FF4"/>
    <w:rsid w:val="004F787A"/>
    <w:rsid w:val="00501F18"/>
    <w:rsid w:val="0050571C"/>
    <w:rsid w:val="005133D7"/>
    <w:rsid w:val="005527A4"/>
    <w:rsid w:val="00552CF0"/>
    <w:rsid w:val="005534B9"/>
    <w:rsid w:val="005814FF"/>
    <w:rsid w:val="00581B1F"/>
    <w:rsid w:val="0059663E"/>
    <w:rsid w:val="005D0F4A"/>
    <w:rsid w:val="005D3355"/>
    <w:rsid w:val="005F011C"/>
    <w:rsid w:val="005F16A0"/>
    <w:rsid w:val="00605569"/>
    <w:rsid w:val="0062605C"/>
    <w:rsid w:val="0064710A"/>
    <w:rsid w:val="00670A67"/>
    <w:rsid w:val="00681B25"/>
    <w:rsid w:val="006C1D35"/>
    <w:rsid w:val="006C39BE"/>
    <w:rsid w:val="006C565B"/>
    <w:rsid w:val="006C7354"/>
    <w:rsid w:val="00701B86"/>
    <w:rsid w:val="00714C68"/>
    <w:rsid w:val="00725A0A"/>
    <w:rsid w:val="007326F6"/>
    <w:rsid w:val="007C37C5"/>
    <w:rsid w:val="00802202"/>
    <w:rsid w:val="00806A39"/>
    <w:rsid w:val="00814615"/>
    <w:rsid w:val="0081627E"/>
    <w:rsid w:val="00841DD5"/>
    <w:rsid w:val="00875196"/>
    <w:rsid w:val="0088784C"/>
    <w:rsid w:val="00897234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7E00"/>
    <w:rsid w:val="00A47E2A"/>
    <w:rsid w:val="00A77FBB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27BE"/>
    <w:rsid w:val="00CD31A5"/>
    <w:rsid w:val="00CD7036"/>
    <w:rsid w:val="00CE1825"/>
    <w:rsid w:val="00CE5503"/>
    <w:rsid w:val="00D0319F"/>
    <w:rsid w:val="00D3698C"/>
    <w:rsid w:val="00D44EAF"/>
    <w:rsid w:val="00D62341"/>
    <w:rsid w:val="00D64FF9"/>
    <w:rsid w:val="00D805C4"/>
    <w:rsid w:val="00D85619"/>
    <w:rsid w:val="00D94D54"/>
    <w:rsid w:val="00D9517B"/>
    <w:rsid w:val="00DB38C1"/>
    <w:rsid w:val="00DD458A"/>
    <w:rsid w:val="00DE0497"/>
    <w:rsid w:val="00DF3B38"/>
    <w:rsid w:val="00E22D22"/>
    <w:rsid w:val="00E3223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4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6" type="connector" idref="#_x0000_s1035"/>
        <o:r id="V:Rule7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3FAEC-C6D1-49D4-9785-822EE384C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2018-02-03T04:50:00Z</cp:lastPrinted>
  <dcterms:created xsi:type="dcterms:W3CDTF">2019-12-18T04:35:00Z</dcterms:created>
  <dcterms:modified xsi:type="dcterms:W3CDTF">2019-12-18T04:35:00Z</dcterms:modified>
</cp:coreProperties>
</file>