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EF4" w:rsidRPr="006433E3" w:rsidRDefault="00FC7EF4" w:rsidP="00310F11">
      <w:pPr>
        <w:jc w:val="right"/>
        <w:rPr>
          <w:bCs/>
        </w:rPr>
      </w:pPr>
      <w:proofErr w:type="gramStart"/>
      <w:r w:rsidRPr="006433E3">
        <w:rPr>
          <w:bCs/>
        </w:rPr>
        <w:t>Reg.</w:t>
      </w:r>
      <w:r w:rsidR="006433E3">
        <w:rPr>
          <w:bCs/>
        </w:rPr>
        <w:t xml:space="preserve"> </w:t>
      </w:r>
      <w:r w:rsidRPr="006433E3">
        <w:rPr>
          <w:bCs/>
        </w:rPr>
        <w:t>No.</w:t>
      </w:r>
      <w:proofErr w:type="gramEnd"/>
      <w:r w:rsidRPr="006433E3">
        <w:rPr>
          <w:bCs/>
        </w:rPr>
        <w:t xml:space="preserve"> ____________</w:t>
      </w:r>
    </w:p>
    <w:p w:rsidR="00FC7EF4" w:rsidRDefault="006433E3" w:rsidP="002018A7">
      <w:pPr>
        <w:pStyle w:val="Title"/>
        <w:rPr>
          <w:b/>
          <w:sz w:val="28"/>
          <w:szCs w:val="28"/>
        </w:rPr>
      </w:pPr>
      <w:r w:rsidRPr="006433E3">
        <w:rPr>
          <w:b/>
          <w:noProof/>
          <w:sz w:val="28"/>
          <w:szCs w:val="28"/>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6" cstate="print"/>
                    <a:stretch>
                      <a:fillRect/>
                    </a:stretch>
                  </pic:blipFill>
                  <pic:spPr>
                    <a:xfrm>
                      <a:off x="0" y="0"/>
                      <a:ext cx="1990646" cy="674200"/>
                    </a:xfrm>
                    <a:prstGeom prst="rect">
                      <a:avLst/>
                    </a:prstGeom>
                  </pic:spPr>
                </pic:pic>
              </a:graphicData>
            </a:graphic>
          </wp:inline>
        </w:drawing>
      </w:r>
    </w:p>
    <w:p w:rsidR="00FC7EF4" w:rsidRDefault="009072EB" w:rsidP="009072EB">
      <w:pPr>
        <w:jc w:val="center"/>
        <w:rPr>
          <w:b/>
          <w:sz w:val="28"/>
          <w:szCs w:val="28"/>
        </w:rPr>
      </w:pPr>
      <w:r>
        <w:rPr>
          <w:b/>
          <w:sz w:val="28"/>
          <w:szCs w:val="28"/>
        </w:rPr>
        <w:t xml:space="preserve">End </w:t>
      </w:r>
      <w:r w:rsidR="004952AC">
        <w:rPr>
          <w:b/>
          <w:sz w:val="28"/>
          <w:szCs w:val="28"/>
        </w:rPr>
        <w:t>Semester Examination – Nov</w:t>
      </w:r>
      <w:r w:rsidR="00310F11">
        <w:rPr>
          <w:b/>
          <w:sz w:val="28"/>
          <w:szCs w:val="28"/>
        </w:rPr>
        <w:t xml:space="preserve"> </w:t>
      </w:r>
      <w:r w:rsidR="004952AC">
        <w:rPr>
          <w:b/>
          <w:sz w:val="28"/>
          <w:szCs w:val="28"/>
        </w:rPr>
        <w:t>/</w:t>
      </w:r>
      <w:r w:rsidR="00310F11">
        <w:rPr>
          <w:b/>
          <w:sz w:val="28"/>
          <w:szCs w:val="28"/>
        </w:rPr>
        <w:t xml:space="preserve"> </w:t>
      </w:r>
      <w:r w:rsidR="004952AC">
        <w:rPr>
          <w:b/>
          <w:sz w:val="28"/>
          <w:szCs w:val="28"/>
        </w:rPr>
        <w:t>Dec</w:t>
      </w:r>
      <w:r w:rsidR="00FC7EF4">
        <w:rPr>
          <w:b/>
          <w:sz w:val="28"/>
          <w:szCs w:val="28"/>
        </w:rPr>
        <w:t xml:space="preserve"> – 2019</w:t>
      </w:r>
    </w:p>
    <w:tbl>
      <w:tblPr>
        <w:tblW w:w="11169" w:type="dxa"/>
        <w:tblLook w:val="01E0"/>
      </w:tblPr>
      <w:tblGrid>
        <w:gridCol w:w="1616"/>
        <w:gridCol w:w="5863"/>
        <w:gridCol w:w="1800"/>
        <w:gridCol w:w="1890"/>
      </w:tblGrid>
      <w:tr w:rsidR="00FC7EF4" w:rsidRPr="00AA3F2E" w:rsidTr="00BF35CC">
        <w:tc>
          <w:tcPr>
            <w:tcW w:w="1616" w:type="dxa"/>
          </w:tcPr>
          <w:p w:rsidR="00FC7EF4" w:rsidRPr="00AA3F2E" w:rsidRDefault="00FC7EF4" w:rsidP="00BF35CC">
            <w:pPr>
              <w:pStyle w:val="Title"/>
              <w:jc w:val="left"/>
              <w:rPr>
                <w:b/>
              </w:rPr>
            </w:pPr>
          </w:p>
        </w:tc>
        <w:tc>
          <w:tcPr>
            <w:tcW w:w="5863" w:type="dxa"/>
          </w:tcPr>
          <w:p w:rsidR="00FC7EF4" w:rsidRPr="00AA3F2E" w:rsidRDefault="00FC7EF4" w:rsidP="00BF35CC">
            <w:pPr>
              <w:pStyle w:val="Title"/>
              <w:jc w:val="left"/>
              <w:rPr>
                <w:b/>
              </w:rPr>
            </w:pPr>
          </w:p>
        </w:tc>
        <w:tc>
          <w:tcPr>
            <w:tcW w:w="1800" w:type="dxa"/>
          </w:tcPr>
          <w:p w:rsidR="00FC7EF4" w:rsidRPr="00AA3F2E" w:rsidRDefault="00FC7EF4" w:rsidP="00BF35CC">
            <w:pPr>
              <w:pStyle w:val="Title"/>
              <w:ind w:left="-468" w:firstLine="468"/>
              <w:jc w:val="left"/>
              <w:rPr>
                <w:b/>
              </w:rPr>
            </w:pPr>
          </w:p>
        </w:tc>
        <w:tc>
          <w:tcPr>
            <w:tcW w:w="1890" w:type="dxa"/>
          </w:tcPr>
          <w:p w:rsidR="00FC7EF4" w:rsidRPr="00AA3F2E" w:rsidRDefault="00FC7EF4" w:rsidP="00BF35CC">
            <w:pPr>
              <w:pStyle w:val="Title"/>
              <w:jc w:val="left"/>
              <w:rPr>
                <w:b/>
              </w:rPr>
            </w:pPr>
          </w:p>
        </w:tc>
      </w:tr>
      <w:tr w:rsidR="00FC7EF4" w:rsidRPr="00AA3F2E" w:rsidTr="00BF35CC">
        <w:tc>
          <w:tcPr>
            <w:tcW w:w="1616" w:type="dxa"/>
          </w:tcPr>
          <w:p w:rsidR="00FC7EF4" w:rsidRPr="00AA3F2E" w:rsidRDefault="00FC7EF4" w:rsidP="00BF35CC">
            <w:pPr>
              <w:pStyle w:val="Title"/>
              <w:jc w:val="left"/>
              <w:rPr>
                <w:b/>
              </w:rPr>
            </w:pPr>
            <w:r w:rsidRPr="00AA3F2E">
              <w:rPr>
                <w:b/>
              </w:rPr>
              <w:t>Code           :</w:t>
            </w:r>
          </w:p>
        </w:tc>
        <w:tc>
          <w:tcPr>
            <w:tcW w:w="5863" w:type="dxa"/>
          </w:tcPr>
          <w:p w:rsidR="00FC7EF4" w:rsidRPr="00AA3F2E" w:rsidRDefault="002E2BF8" w:rsidP="00BF35CC">
            <w:pPr>
              <w:pStyle w:val="Title"/>
              <w:jc w:val="left"/>
              <w:rPr>
                <w:b/>
              </w:rPr>
            </w:pPr>
            <w:r>
              <w:rPr>
                <w:b/>
              </w:rPr>
              <w:t>14</w:t>
            </w:r>
            <w:r w:rsidR="004952AC">
              <w:rPr>
                <w:b/>
              </w:rPr>
              <w:t>AE2014</w:t>
            </w:r>
            <w:bookmarkStart w:id="0" w:name="_GoBack"/>
            <w:bookmarkEnd w:id="0"/>
          </w:p>
        </w:tc>
        <w:tc>
          <w:tcPr>
            <w:tcW w:w="1800" w:type="dxa"/>
          </w:tcPr>
          <w:p w:rsidR="00FC7EF4" w:rsidRPr="00AA3F2E" w:rsidRDefault="00FC7EF4" w:rsidP="00BF35CC">
            <w:pPr>
              <w:pStyle w:val="Title"/>
              <w:jc w:val="left"/>
              <w:rPr>
                <w:b/>
              </w:rPr>
            </w:pPr>
            <w:r w:rsidRPr="00AA3F2E">
              <w:rPr>
                <w:b/>
              </w:rPr>
              <w:t>Duration      :</w:t>
            </w:r>
          </w:p>
        </w:tc>
        <w:tc>
          <w:tcPr>
            <w:tcW w:w="1890" w:type="dxa"/>
          </w:tcPr>
          <w:p w:rsidR="00FC7EF4" w:rsidRPr="00AA3F2E" w:rsidRDefault="00FC7EF4" w:rsidP="00BF35CC">
            <w:pPr>
              <w:pStyle w:val="Title"/>
              <w:jc w:val="left"/>
              <w:rPr>
                <w:b/>
              </w:rPr>
            </w:pPr>
            <w:r w:rsidRPr="00AA3F2E">
              <w:rPr>
                <w:b/>
              </w:rPr>
              <w:t>3hrs</w:t>
            </w:r>
          </w:p>
        </w:tc>
      </w:tr>
      <w:tr w:rsidR="00FC7EF4" w:rsidRPr="00AA3F2E" w:rsidTr="00BF35CC">
        <w:tc>
          <w:tcPr>
            <w:tcW w:w="1616" w:type="dxa"/>
          </w:tcPr>
          <w:p w:rsidR="00FC7EF4" w:rsidRPr="00AA3F2E" w:rsidRDefault="00FC7EF4" w:rsidP="00BF35CC">
            <w:pPr>
              <w:pStyle w:val="Title"/>
              <w:jc w:val="left"/>
              <w:rPr>
                <w:b/>
              </w:rPr>
            </w:pPr>
            <w:r w:rsidRPr="00AA3F2E">
              <w:rPr>
                <w:b/>
              </w:rPr>
              <w:t xml:space="preserve">Sub. </w:t>
            </w:r>
            <w:proofErr w:type="gramStart"/>
            <w:r w:rsidRPr="00AA3F2E">
              <w:rPr>
                <w:b/>
              </w:rPr>
              <w:t>Name :</w:t>
            </w:r>
            <w:proofErr w:type="gramEnd"/>
          </w:p>
        </w:tc>
        <w:tc>
          <w:tcPr>
            <w:tcW w:w="5863" w:type="dxa"/>
          </w:tcPr>
          <w:p w:rsidR="00FC7EF4" w:rsidRPr="00AA3F2E" w:rsidRDefault="00FC7EF4" w:rsidP="00BF35CC">
            <w:pPr>
              <w:pStyle w:val="Title"/>
              <w:jc w:val="left"/>
              <w:rPr>
                <w:b/>
              </w:rPr>
            </w:pPr>
            <w:r>
              <w:rPr>
                <w:b/>
              </w:rPr>
              <w:t>AIRCRAFT PERFORMANCE</w:t>
            </w:r>
          </w:p>
        </w:tc>
        <w:tc>
          <w:tcPr>
            <w:tcW w:w="1800" w:type="dxa"/>
          </w:tcPr>
          <w:p w:rsidR="00FC7EF4" w:rsidRPr="00AA3F2E" w:rsidRDefault="00FC7EF4" w:rsidP="00310F11">
            <w:pPr>
              <w:pStyle w:val="Title"/>
              <w:jc w:val="left"/>
              <w:rPr>
                <w:b/>
              </w:rPr>
            </w:pPr>
            <w:r w:rsidRPr="00AA3F2E">
              <w:rPr>
                <w:b/>
              </w:rPr>
              <w:t xml:space="preserve">Max. </w:t>
            </w:r>
            <w:proofErr w:type="gramStart"/>
            <w:r w:rsidR="00310F11">
              <w:rPr>
                <w:b/>
              </w:rPr>
              <w:t>M</w:t>
            </w:r>
            <w:r w:rsidRPr="00AA3F2E">
              <w:rPr>
                <w:b/>
              </w:rPr>
              <w:t>arks :</w:t>
            </w:r>
            <w:proofErr w:type="gramEnd"/>
          </w:p>
        </w:tc>
        <w:tc>
          <w:tcPr>
            <w:tcW w:w="1890" w:type="dxa"/>
          </w:tcPr>
          <w:p w:rsidR="00FC7EF4" w:rsidRPr="00AA3F2E" w:rsidRDefault="00FC7EF4" w:rsidP="00BF35CC">
            <w:pPr>
              <w:pStyle w:val="Title"/>
              <w:jc w:val="left"/>
              <w:rPr>
                <w:b/>
              </w:rPr>
            </w:pPr>
            <w:r w:rsidRPr="00AA3F2E">
              <w:rPr>
                <w:b/>
              </w:rPr>
              <w:t>100</w:t>
            </w:r>
          </w:p>
        </w:tc>
      </w:tr>
    </w:tbl>
    <w:p w:rsidR="00FC7EF4" w:rsidRDefault="00164528" w:rsidP="00FC7EF4">
      <w:pPr>
        <w:pStyle w:val="Title"/>
        <w:jc w:val="left"/>
        <w:rPr>
          <w:b/>
        </w:rPr>
      </w:pPr>
      <w:r>
        <w:rPr>
          <w:b/>
          <w:noProof/>
        </w:rPr>
        <w:pict>
          <v:line id="Line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FC7EF4" w:rsidRDefault="00FC7EF4" w:rsidP="00FC7EF4"/>
    <w:p w:rsidR="00FC7EF4" w:rsidRDefault="00FC7EF4" w:rsidP="00FC7EF4">
      <w:pPr>
        <w:jc w:val="center"/>
        <w:rPr>
          <w:b/>
          <w:u w:val="single"/>
        </w:rPr>
      </w:pPr>
      <w:r w:rsidRPr="004C0F5A">
        <w:rPr>
          <w:b/>
          <w:u w:val="single"/>
        </w:rPr>
        <w:t>ANSWER ALL QUESTIONS</w:t>
      </w:r>
      <w:r>
        <w:rPr>
          <w:b/>
          <w:u w:val="single"/>
        </w:rPr>
        <w:t xml:space="preserve"> (5 x 20 = 100 Marks)</w:t>
      </w:r>
    </w:p>
    <w:p w:rsidR="00FC7EF4" w:rsidRPr="006433E3" w:rsidRDefault="00FC7EF4" w:rsidP="00FC7EF4">
      <w:pPr>
        <w:jc w:val="center"/>
        <w:rPr>
          <w:b/>
          <w:u w:val="single"/>
        </w:rPr>
      </w:pPr>
    </w:p>
    <w:tbl>
      <w:tblPr>
        <w:tblW w:w="10710" w:type="dxa"/>
        <w:tblInd w:w="-7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290"/>
        <w:gridCol w:w="1170"/>
        <w:gridCol w:w="900"/>
      </w:tblGrid>
      <w:tr w:rsidR="00FC7EF4" w:rsidRPr="006433E3" w:rsidTr="006433E3">
        <w:trPr>
          <w:trHeight w:val="132"/>
        </w:trPr>
        <w:tc>
          <w:tcPr>
            <w:tcW w:w="630" w:type="dxa"/>
            <w:shd w:val="clear" w:color="auto" w:fill="auto"/>
          </w:tcPr>
          <w:p w:rsidR="00FC7EF4" w:rsidRPr="006433E3" w:rsidRDefault="00FC7EF4" w:rsidP="00BF35CC">
            <w:pPr>
              <w:rPr>
                <w:b/>
              </w:rPr>
            </w:pPr>
            <w:r w:rsidRPr="006433E3">
              <w:rPr>
                <w:b/>
              </w:rPr>
              <w:t>Q. No.</w:t>
            </w:r>
          </w:p>
        </w:tc>
        <w:tc>
          <w:tcPr>
            <w:tcW w:w="720" w:type="dxa"/>
            <w:shd w:val="clear" w:color="auto" w:fill="auto"/>
          </w:tcPr>
          <w:p w:rsidR="00FC7EF4" w:rsidRPr="006433E3" w:rsidRDefault="00FC7EF4" w:rsidP="00BF35CC">
            <w:pPr>
              <w:rPr>
                <w:b/>
              </w:rPr>
            </w:pPr>
            <w:r w:rsidRPr="006433E3">
              <w:rPr>
                <w:b/>
              </w:rPr>
              <w:t>Sub Div.</w:t>
            </w:r>
          </w:p>
        </w:tc>
        <w:tc>
          <w:tcPr>
            <w:tcW w:w="7290" w:type="dxa"/>
            <w:shd w:val="clear" w:color="auto" w:fill="auto"/>
            <w:vAlign w:val="center"/>
          </w:tcPr>
          <w:p w:rsidR="00FC7EF4" w:rsidRPr="006433E3" w:rsidRDefault="00FC7EF4" w:rsidP="007F680A">
            <w:pPr>
              <w:jc w:val="center"/>
              <w:rPr>
                <w:b/>
              </w:rPr>
            </w:pPr>
            <w:r w:rsidRPr="006433E3">
              <w:rPr>
                <w:b/>
              </w:rPr>
              <w:t>Questions</w:t>
            </w:r>
          </w:p>
        </w:tc>
        <w:tc>
          <w:tcPr>
            <w:tcW w:w="1170" w:type="dxa"/>
            <w:shd w:val="clear" w:color="auto" w:fill="auto"/>
            <w:vAlign w:val="center"/>
          </w:tcPr>
          <w:p w:rsidR="00FC7EF4" w:rsidRPr="006433E3" w:rsidRDefault="00FC7EF4" w:rsidP="00BF35CC">
            <w:pPr>
              <w:jc w:val="center"/>
              <w:rPr>
                <w:b/>
              </w:rPr>
            </w:pPr>
            <w:r w:rsidRPr="006433E3">
              <w:rPr>
                <w:b/>
              </w:rPr>
              <w:t>Course</w:t>
            </w:r>
          </w:p>
          <w:p w:rsidR="00FC7EF4" w:rsidRPr="006433E3" w:rsidRDefault="00FC7EF4" w:rsidP="00BF35CC">
            <w:pPr>
              <w:jc w:val="center"/>
              <w:rPr>
                <w:b/>
              </w:rPr>
            </w:pPr>
            <w:r w:rsidRPr="006433E3">
              <w:rPr>
                <w:b/>
              </w:rPr>
              <w:t>Outcome</w:t>
            </w:r>
          </w:p>
        </w:tc>
        <w:tc>
          <w:tcPr>
            <w:tcW w:w="900" w:type="dxa"/>
            <w:shd w:val="clear" w:color="auto" w:fill="auto"/>
            <w:vAlign w:val="center"/>
          </w:tcPr>
          <w:p w:rsidR="00FC7EF4" w:rsidRPr="006433E3" w:rsidRDefault="00FC7EF4" w:rsidP="007F680A">
            <w:pPr>
              <w:jc w:val="center"/>
              <w:rPr>
                <w:b/>
              </w:rPr>
            </w:pPr>
            <w:r w:rsidRPr="006433E3">
              <w:rPr>
                <w:b/>
              </w:rPr>
              <w:t>Marks</w:t>
            </w:r>
          </w:p>
        </w:tc>
      </w:tr>
      <w:tr w:rsidR="00FC7EF4" w:rsidRPr="006433E3" w:rsidTr="006433E3">
        <w:trPr>
          <w:trHeight w:val="609"/>
        </w:trPr>
        <w:tc>
          <w:tcPr>
            <w:tcW w:w="630" w:type="dxa"/>
            <w:vMerge w:val="restart"/>
            <w:shd w:val="clear" w:color="auto" w:fill="auto"/>
          </w:tcPr>
          <w:p w:rsidR="00FC7EF4" w:rsidRPr="006433E3" w:rsidRDefault="00FC7EF4" w:rsidP="00310F11">
            <w:pPr>
              <w:jc w:val="center"/>
            </w:pPr>
            <w:r w:rsidRPr="006433E3">
              <w:t>1.</w:t>
            </w:r>
          </w:p>
        </w:tc>
        <w:tc>
          <w:tcPr>
            <w:tcW w:w="720" w:type="dxa"/>
            <w:shd w:val="clear" w:color="auto" w:fill="auto"/>
          </w:tcPr>
          <w:p w:rsidR="00FC7EF4" w:rsidRPr="006433E3" w:rsidRDefault="00FC7EF4" w:rsidP="00310F11">
            <w:pPr>
              <w:jc w:val="center"/>
            </w:pPr>
            <w:r w:rsidRPr="006433E3">
              <w:t>a.</w:t>
            </w:r>
          </w:p>
        </w:tc>
        <w:tc>
          <w:tcPr>
            <w:tcW w:w="7290" w:type="dxa"/>
            <w:shd w:val="clear" w:color="auto" w:fill="auto"/>
          </w:tcPr>
          <w:p w:rsidR="00FC7EF4" w:rsidRPr="006433E3" w:rsidRDefault="00FC7EF4" w:rsidP="00310F11">
            <w:pPr>
              <w:pStyle w:val="NoSpacing"/>
              <w:jc w:val="both"/>
            </w:pPr>
            <w:r w:rsidRPr="006433E3">
              <w:t>Explain with neat sketch the aerodynamic mo</w:t>
            </w:r>
            <w:r w:rsidR="00572DA6" w:rsidRPr="006433E3">
              <w:t xml:space="preserve">ment and force generated by an </w:t>
            </w:r>
            <w:r w:rsidRPr="006433E3">
              <w:t>airfoil</w:t>
            </w:r>
            <w:r w:rsidR="002E2BF8">
              <w:t>.</w:t>
            </w:r>
          </w:p>
        </w:tc>
        <w:tc>
          <w:tcPr>
            <w:tcW w:w="1170" w:type="dxa"/>
            <w:vMerge w:val="restart"/>
            <w:shd w:val="clear" w:color="auto" w:fill="auto"/>
            <w:vAlign w:val="center"/>
          </w:tcPr>
          <w:p w:rsidR="00FC7EF4" w:rsidRPr="006433E3" w:rsidRDefault="00FC7EF4" w:rsidP="00BF35CC">
            <w:pPr>
              <w:jc w:val="center"/>
            </w:pPr>
            <w:r w:rsidRPr="006433E3">
              <w:t>CO1</w:t>
            </w:r>
          </w:p>
        </w:tc>
        <w:tc>
          <w:tcPr>
            <w:tcW w:w="900" w:type="dxa"/>
            <w:shd w:val="clear" w:color="auto" w:fill="auto"/>
            <w:vAlign w:val="center"/>
          </w:tcPr>
          <w:p w:rsidR="00FC7EF4" w:rsidRPr="006433E3" w:rsidRDefault="00FC7EF4" w:rsidP="007F680A">
            <w:pPr>
              <w:jc w:val="center"/>
            </w:pPr>
            <w:r w:rsidRPr="006433E3">
              <w:t>12</w:t>
            </w:r>
          </w:p>
        </w:tc>
      </w:tr>
      <w:tr w:rsidR="00FC7EF4" w:rsidRPr="006433E3" w:rsidTr="006433E3">
        <w:trPr>
          <w:trHeight w:val="411"/>
        </w:trPr>
        <w:tc>
          <w:tcPr>
            <w:tcW w:w="630" w:type="dxa"/>
            <w:vMerge/>
            <w:shd w:val="clear" w:color="auto" w:fill="auto"/>
          </w:tcPr>
          <w:p w:rsidR="00FC7EF4" w:rsidRPr="006433E3" w:rsidRDefault="00FC7EF4" w:rsidP="00310F11">
            <w:pPr>
              <w:jc w:val="center"/>
            </w:pPr>
          </w:p>
        </w:tc>
        <w:tc>
          <w:tcPr>
            <w:tcW w:w="720" w:type="dxa"/>
            <w:shd w:val="clear" w:color="auto" w:fill="auto"/>
          </w:tcPr>
          <w:p w:rsidR="00FC7EF4" w:rsidRPr="006433E3" w:rsidRDefault="00FC7EF4" w:rsidP="00310F11">
            <w:pPr>
              <w:jc w:val="center"/>
            </w:pPr>
            <w:r w:rsidRPr="006433E3">
              <w:t>b.</w:t>
            </w:r>
          </w:p>
        </w:tc>
        <w:tc>
          <w:tcPr>
            <w:tcW w:w="7290" w:type="dxa"/>
            <w:shd w:val="clear" w:color="auto" w:fill="auto"/>
          </w:tcPr>
          <w:p w:rsidR="00FC7EF4" w:rsidRPr="006433E3" w:rsidRDefault="00D03650" w:rsidP="006433E3">
            <w:pPr>
              <w:jc w:val="both"/>
            </w:pPr>
            <w:r w:rsidRPr="006433E3">
              <w:t>Derive the equation of drag polar for complete aircraft and explain its significances</w:t>
            </w:r>
            <w:r w:rsidR="002E2BF8">
              <w:t>.</w:t>
            </w:r>
          </w:p>
        </w:tc>
        <w:tc>
          <w:tcPr>
            <w:tcW w:w="1170" w:type="dxa"/>
            <w:vMerge/>
            <w:shd w:val="clear" w:color="auto" w:fill="auto"/>
            <w:vAlign w:val="center"/>
          </w:tcPr>
          <w:p w:rsidR="00FC7EF4" w:rsidRPr="006433E3" w:rsidRDefault="00FC7EF4" w:rsidP="00BF35CC">
            <w:pPr>
              <w:jc w:val="center"/>
            </w:pPr>
          </w:p>
        </w:tc>
        <w:tc>
          <w:tcPr>
            <w:tcW w:w="900" w:type="dxa"/>
            <w:shd w:val="clear" w:color="auto" w:fill="auto"/>
            <w:vAlign w:val="center"/>
          </w:tcPr>
          <w:p w:rsidR="00FC7EF4" w:rsidRPr="006433E3" w:rsidRDefault="009072EB" w:rsidP="007F680A">
            <w:pPr>
              <w:jc w:val="center"/>
            </w:pPr>
            <w:r w:rsidRPr="006433E3">
              <w:t>0</w:t>
            </w:r>
            <w:r w:rsidR="00FC7EF4" w:rsidRPr="006433E3">
              <w:t>8</w:t>
            </w:r>
          </w:p>
        </w:tc>
      </w:tr>
      <w:tr w:rsidR="00FC7EF4" w:rsidRPr="006433E3" w:rsidTr="006433E3">
        <w:trPr>
          <w:trHeight w:val="90"/>
        </w:trPr>
        <w:tc>
          <w:tcPr>
            <w:tcW w:w="10710" w:type="dxa"/>
            <w:gridSpan w:val="5"/>
            <w:shd w:val="clear" w:color="auto" w:fill="auto"/>
            <w:vAlign w:val="center"/>
          </w:tcPr>
          <w:p w:rsidR="00FC7EF4" w:rsidRPr="006433E3" w:rsidRDefault="00FC7EF4" w:rsidP="00310F11">
            <w:pPr>
              <w:jc w:val="center"/>
              <w:rPr>
                <w:b/>
              </w:rPr>
            </w:pPr>
            <w:r w:rsidRPr="006433E3">
              <w:rPr>
                <w:b/>
              </w:rPr>
              <w:t>(OR)</w:t>
            </w:r>
          </w:p>
        </w:tc>
      </w:tr>
      <w:tr w:rsidR="007776A0" w:rsidRPr="006433E3" w:rsidTr="006433E3">
        <w:trPr>
          <w:trHeight w:val="366"/>
        </w:trPr>
        <w:tc>
          <w:tcPr>
            <w:tcW w:w="630" w:type="dxa"/>
            <w:vMerge w:val="restart"/>
            <w:shd w:val="clear" w:color="auto" w:fill="auto"/>
          </w:tcPr>
          <w:p w:rsidR="007776A0" w:rsidRPr="006433E3" w:rsidRDefault="007776A0" w:rsidP="00310F11">
            <w:pPr>
              <w:jc w:val="center"/>
            </w:pPr>
            <w:r w:rsidRPr="006433E3">
              <w:t>2.</w:t>
            </w:r>
          </w:p>
        </w:tc>
        <w:tc>
          <w:tcPr>
            <w:tcW w:w="720" w:type="dxa"/>
            <w:shd w:val="clear" w:color="auto" w:fill="auto"/>
          </w:tcPr>
          <w:p w:rsidR="007776A0" w:rsidRPr="006433E3" w:rsidRDefault="007776A0" w:rsidP="00310F11">
            <w:pPr>
              <w:jc w:val="center"/>
            </w:pPr>
            <w:proofErr w:type="gramStart"/>
            <w:r w:rsidRPr="006433E3">
              <w:t>a</w:t>
            </w:r>
            <w:proofErr w:type="gramEnd"/>
            <w:r w:rsidRPr="006433E3">
              <w:t>.</w:t>
            </w:r>
          </w:p>
          <w:p w:rsidR="007776A0" w:rsidRPr="006433E3" w:rsidRDefault="007776A0" w:rsidP="00310F11">
            <w:pPr>
              <w:jc w:val="center"/>
            </w:pPr>
          </w:p>
        </w:tc>
        <w:tc>
          <w:tcPr>
            <w:tcW w:w="7290" w:type="dxa"/>
            <w:shd w:val="clear" w:color="auto" w:fill="auto"/>
          </w:tcPr>
          <w:p w:rsidR="007776A0" w:rsidRPr="006433E3" w:rsidRDefault="00D03650" w:rsidP="00743B3A">
            <w:pPr>
              <w:jc w:val="both"/>
            </w:pPr>
            <w:r w:rsidRPr="006433E3">
              <w:t>Illustrate the types of Drag occurred in transonic region and its reduction techniques with neat sketch</w:t>
            </w:r>
            <w:r w:rsidR="002E2BF8">
              <w:t>.</w:t>
            </w:r>
          </w:p>
        </w:tc>
        <w:tc>
          <w:tcPr>
            <w:tcW w:w="1170" w:type="dxa"/>
            <w:vMerge w:val="restart"/>
            <w:shd w:val="clear" w:color="auto" w:fill="auto"/>
            <w:vAlign w:val="center"/>
          </w:tcPr>
          <w:p w:rsidR="007776A0" w:rsidRPr="006433E3" w:rsidRDefault="007776A0" w:rsidP="00BF35CC">
            <w:r w:rsidRPr="006433E3">
              <w:t xml:space="preserve">    CO1</w:t>
            </w:r>
          </w:p>
        </w:tc>
        <w:tc>
          <w:tcPr>
            <w:tcW w:w="900" w:type="dxa"/>
            <w:shd w:val="clear" w:color="auto" w:fill="auto"/>
            <w:vAlign w:val="center"/>
          </w:tcPr>
          <w:p w:rsidR="007776A0" w:rsidRPr="006433E3" w:rsidRDefault="007776A0" w:rsidP="007F680A">
            <w:pPr>
              <w:jc w:val="center"/>
            </w:pPr>
            <w:r w:rsidRPr="006433E3">
              <w:t>10</w:t>
            </w:r>
          </w:p>
        </w:tc>
      </w:tr>
      <w:tr w:rsidR="007776A0" w:rsidRPr="006433E3" w:rsidTr="006433E3">
        <w:trPr>
          <w:trHeight w:val="366"/>
        </w:trPr>
        <w:tc>
          <w:tcPr>
            <w:tcW w:w="630" w:type="dxa"/>
            <w:vMerge/>
            <w:shd w:val="clear" w:color="auto" w:fill="auto"/>
          </w:tcPr>
          <w:p w:rsidR="007776A0" w:rsidRPr="006433E3" w:rsidRDefault="007776A0" w:rsidP="00310F11">
            <w:pPr>
              <w:jc w:val="center"/>
            </w:pPr>
          </w:p>
        </w:tc>
        <w:tc>
          <w:tcPr>
            <w:tcW w:w="720" w:type="dxa"/>
            <w:shd w:val="clear" w:color="auto" w:fill="auto"/>
          </w:tcPr>
          <w:p w:rsidR="007776A0" w:rsidRPr="006433E3" w:rsidRDefault="007776A0" w:rsidP="00310F11">
            <w:pPr>
              <w:jc w:val="center"/>
            </w:pPr>
            <w:r w:rsidRPr="006433E3">
              <w:t>b.</w:t>
            </w:r>
          </w:p>
        </w:tc>
        <w:tc>
          <w:tcPr>
            <w:tcW w:w="7290" w:type="dxa"/>
            <w:shd w:val="clear" w:color="auto" w:fill="auto"/>
          </w:tcPr>
          <w:p w:rsidR="007776A0" w:rsidRPr="006433E3" w:rsidRDefault="007776A0" w:rsidP="00743B3A">
            <w:pPr>
              <w:jc w:val="both"/>
            </w:pPr>
            <w:r w:rsidRPr="006433E3">
              <w:t>Consider a straight wing of aspect ratio 6 with an NACA 2412 airfoil. Assuming low-speed flow, calculate the lift coefficient at an angle of attack of 6°. For this wing, the span effectiveness factor e</w:t>
            </w:r>
            <w:r w:rsidRPr="006433E3">
              <w:rPr>
                <w:vertAlign w:val="subscript"/>
              </w:rPr>
              <w:t>1</w:t>
            </w:r>
            <w:r w:rsidRPr="006433E3">
              <w:t xml:space="preserve"> = 0.95. Take </w:t>
            </w:r>
            <w:proofErr w:type="spellStart"/>
            <w:r w:rsidRPr="006433E3">
              <w:t>a</w:t>
            </w:r>
            <w:r w:rsidRPr="006433E3">
              <w:rPr>
                <w:vertAlign w:val="subscript"/>
              </w:rPr>
              <w:t>o</w:t>
            </w:r>
            <w:proofErr w:type="spellEnd"/>
            <w:r w:rsidRPr="006433E3">
              <w:t xml:space="preserve">=0.105 per degree,    </w:t>
            </w:r>
            <w:proofErr w:type="spellStart"/>
            <w:r w:rsidRPr="006433E3">
              <w:t>α</w:t>
            </w:r>
            <w:r w:rsidRPr="006433E3">
              <w:rPr>
                <w:vertAlign w:val="subscript"/>
              </w:rPr>
              <w:t>o</w:t>
            </w:r>
            <w:proofErr w:type="spellEnd"/>
            <w:r w:rsidRPr="006433E3">
              <w:t>= -2.2 deg.</w:t>
            </w:r>
          </w:p>
        </w:tc>
        <w:tc>
          <w:tcPr>
            <w:tcW w:w="1170" w:type="dxa"/>
            <w:vMerge/>
            <w:shd w:val="clear" w:color="auto" w:fill="auto"/>
            <w:vAlign w:val="center"/>
          </w:tcPr>
          <w:p w:rsidR="007776A0" w:rsidRPr="006433E3" w:rsidRDefault="007776A0" w:rsidP="00BF35CC"/>
        </w:tc>
        <w:tc>
          <w:tcPr>
            <w:tcW w:w="900" w:type="dxa"/>
            <w:shd w:val="clear" w:color="auto" w:fill="auto"/>
            <w:vAlign w:val="center"/>
          </w:tcPr>
          <w:p w:rsidR="007776A0" w:rsidRPr="006433E3" w:rsidRDefault="007776A0" w:rsidP="007F680A">
            <w:pPr>
              <w:jc w:val="center"/>
            </w:pPr>
          </w:p>
          <w:p w:rsidR="007776A0" w:rsidRPr="006433E3" w:rsidRDefault="007776A0" w:rsidP="007F680A">
            <w:pPr>
              <w:jc w:val="center"/>
            </w:pPr>
            <w:r w:rsidRPr="006433E3">
              <w:t>10</w:t>
            </w:r>
          </w:p>
        </w:tc>
      </w:tr>
      <w:tr w:rsidR="00445580" w:rsidRPr="006433E3" w:rsidTr="006433E3">
        <w:trPr>
          <w:trHeight w:val="267"/>
        </w:trPr>
        <w:tc>
          <w:tcPr>
            <w:tcW w:w="630" w:type="dxa"/>
            <w:shd w:val="clear" w:color="auto" w:fill="auto"/>
          </w:tcPr>
          <w:p w:rsidR="00445580" w:rsidRPr="006433E3" w:rsidRDefault="00445580" w:rsidP="00445580">
            <w:pPr>
              <w:pStyle w:val="NoSpacing"/>
            </w:pPr>
          </w:p>
        </w:tc>
        <w:tc>
          <w:tcPr>
            <w:tcW w:w="720" w:type="dxa"/>
            <w:shd w:val="clear" w:color="auto" w:fill="auto"/>
          </w:tcPr>
          <w:p w:rsidR="00445580" w:rsidRPr="006433E3" w:rsidRDefault="00445580" w:rsidP="00445580">
            <w:pPr>
              <w:pStyle w:val="NoSpacing"/>
            </w:pPr>
          </w:p>
        </w:tc>
        <w:tc>
          <w:tcPr>
            <w:tcW w:w="7290" w:type="dxa"/>
            <w:shd w:val="clear" w:color="auto" w:fill="auto"/>
          </w:tcPr>
          <w:p w:rsidR="00445580" w:rsidRPr="006433E3" w:rsidRDefault="00445580" w:rsidP="00445580">
            <w:pPr>
              <w:pStyle w:val="NoSpacing"/>
            </w:pPr>
          </w:p>
        </w:tc>
        <w:tc>
          <w:tcPr>
            <w:tcW w:w="1170" w:type="dxa"/>
            <w:shd w:val="clear" w:color="auto" w:fill="auto"/>
            <w:vAlign w:val="center"/>
          </w:tcPr>
          <w:p w:rsidR="00445580" w:rsidRPr="006433E3" w:rsidRDefault="00445580" w:rsidP="00445580">
            <w:pPr>
              <w:pStyle w:val="NoSpacing"/>
            </w:pPr>
          </w:p>
        </w:tc>
        <w:tc>
          <w:tcPr>
            <w:tcW w:w="900" w:type="dxa"/>
            <w:shd w:val="clear" w:color="auto" w:fill="auto"/>
            <w:vAlign w:val="center"/>
          </w:tcPr>
          <w:p w:rsidR="00445580" w:rsidRPr="006433E3" w:rsidRDefault="00445580" w:rsidP="00445580">
            <w:pPr>
              <w:pStyle w:val="NoSpacing"/>
            </w:pPr>
          </w:p>
        </w:tc>
      </w:tr>
      <w:tr w:rsidR="00755AF3" w:rsidRPr="006433E3" w:rsidTr="006433E3">
        <w:trPr>
          <w:trHeight w:val="715"/>
        </w:trPr>
        <w:tc>
          <w:tcPr>
            <w:tcW w:w="630" w:type="dxa"/>
            <w:shd w:val="clear" w:color="auto" w:fill="auto"/>
          </w:tcPr>
          <w:p w:rsidR="00755AF3" w:rsidRPr="006433E3" w:rsidRDefault="00755AF3" w:rsidP="00310F11">
            <w:pPr>
              <w:jc w:val="center"/>
            </w:pPr>
            <w:r w:rsidRPr="006433E3">
              <w:t>3.</w:t>
            </w:r>
          </w:p>
        </w:tc>
        <w:tc>
          <w:tcPr>
            <w:tcW w:w="720" w:type="dxa"/>
            <w:shd w:val="clear" w:color="auto" w:fill="auto"/>
          </w:tcPr>
          <w:p w:rsidR="00755AF3" w:rsidRPr="006433E3" w:rsidRDefault="00755AF3" w:rsidP="00310F11">
            <w:pPr>
              <w:jc w:val="center"/>
            </w:pPr>
          </w:p>
          <w:p w:rsidR="00755AF3" w:rsidRPr="006433E3" w:rsidRDefault="00755AF3" w:rsidP="00310F11">
            <w:pPr>
              <w:jc w:val="center"/>
            </w:pPr>
          </w:p>
        </w:tc>
        <w:tc>
          <w:tcPr>
            <w:tcW w:w="7290" w:type="dxa"/>
            <w:shd w:val="clear" w:color="auto" w:fill="auto"/>
          </w:tcPr>
          <w:p w:rsidR="00755AF3" w:rsidRPr="006433E3" w:rsidRDefault="00755AF3" w:rsidP="00743B3A">
            <w:pPr>
              <w:jc w:val="both"/>
            </w:pPr>
            <w:r w:rsidRPr="006433E3">
              <w:t>Explain the w</w:t>
            </w:r>
            <w:r w:rsidR="00D03650" w:rsidRPr="006433E3">
              <w:t xml:space="preserve">orking principle of a Piston </w:t>
            </w:r>
            <w:r w:rsidRPr="006433E3">
              <w:t>engine and the variation of its performance characteristics with velocity and altitude</w:t>
            </w:r>
            <w:r w:rsidR="002E2BF8">
              <w:t>.</w:t>
            </w:r>
            <w:r w:rsidRPr="006433E3">
              <w:t xml:space="preserve">  </w:t>
            </w:r>
          </w:p>
        </w:tc>
        <w:tc>
          <w:tcPr>
            <w:tcW w:w="1170" w:type="dxa"/>
            <w:shd w:val="clear" w:color="auto" w:fill="auto"/>
            <w:vAlign w:val="center"/>
          </w:tcPr>
          <w:p w:rsidR="00755AF3" w:rsidRPr="006433E3" w:rsidRDefault="007776A0" w:rsidP="00BF35CC">
            <w:pPr>
              <w:jc w:val="center"/>
            </w:pPr>
            <w:r w:rsidRPr="006433E3">
              <w:t>CO2</w:t>
            </w:r>
          </w:p>
        </w:tc>
        <w:tc>
          <w:tcPr>
            <w:tcW w:w="900" w:type="dxa"/>
            <w:shd w:val="clear" w:color="auto" w:fill="auto"/>
            <w:vAlign w:val="center"/>
          </w:tcPr>
          <w:p w:rsidR="00755AF3" w:rsidRPr="006433E3" w:rsidRDefault="00755AF3" w:rsidP="007F680A">
            <w:pPr>
              <w:jc w:val="center"/>
            </w:pPr>
            <w:r w:rsidRPr="006433E3">
              <w:t>20</w:t>
            </w:r>
          </w:p>
        </w:tc>
      </w:tr>
      <w:tr w:rsidR="00FC7EF4" w:rsidRPr="006433E3" w:rsidTr="006433E3">
        <w:trPr>
          <w:trHeight w:val="90"/>
        </w:trPr>
        <w:tc>
          <w:tcPr>
            <w:tcW w:w="10710" w:type="dxa"/>
            <w:gridSpan w:val="5"/>
            <w:shd w:val="clear" w:color="auto" w:fill="auto"/>
            <w:vAlign w:val="center"/>
          </w:tcPr>
          <w:p w:rsidR="00FC7EF4" w:rsidRPr="006433E3" w:rsidRDefault="00FC7EF4" w:rsidP="00310F11">
            <w:pPr>
              <w:jc w:val="center"/>
              <w:rPr>
                <w:b/>
              </w:rPr>
            </w:pPr>
            <w:r w:rsidRPr="006433E3">
              <w:rPr>
                <w:b/>
              </w:rPr>
              <w:t>(OR)</w:t>
            </w:r>
          </w:p>
        </w:tc>
      </w:tr>
      <w:tr w:rsidR="00FC7EF4" w:rsidRPr="006433E3" w:rsidTr="006433E3">
        <w:trPr>
          <w:trHeight w:val="699"/>
        </w:trPr>
        <w:tc>
          <w:tcPr>
            <w:tcW w:w="630" w:type="dxa"/>
            <w:shd w:val="clear" w:color="auto" w:fill="auto"/>
          </w:tcPr>
          <w:p w:rsidR="00FC7EF4" w:rsidRPr="006433E3" w:rsidRDefault="00FC7EF4" w:rsidP="00310F11">
            <w:pPr>
              <w:jc w:val="center"/>
            </w:pPr>
            <w:r w:rsidRPr="006433E3">
              <w:t>4.</w:t>
            </w:r>
          </w:p>
        </w:tc>
        <w:tc>
          <w:tcPr>
            <w:tcW w:w="720" w:type="dxa"/>
            <w:shd w:val="clear" w:color="auto" w:fill="auto"/>
          </w:tcPr>
          <w:p w:rsidR="00FC7EF4" w:rsidRPr="006433E3" w:rsidRDefault="00FC7EF4" w:rsidP="00310F11">
            <w:pPr>
              <w:jc w:val="center"/>
            </w:pPr>
          </w:p>
        </w:tc>
        <w:tc>
          <w:tcPr>
            <w:tcW w:w="7290" w:type="dxa"/>
            <w:shd w:val="clear" w:color="auto" w:fill="auto"/>
          </w:tcPr>
          <w:p w:rsidR="00FC7EF4" w:rsidRPr="006433E3" w:rsidRDefault="00755AF3" w:rsidP="00743B3A">
            <w:pPr>
              <w:autoSpaceDE w:val="0"/>
              <w:autoSpaceDN w:val="0"/>
              <w:adjustRightInd w:val="0"/>
              <w:jc w:val="both"/>
            </w:pPr>
            <w:r w:rsidRPr="006433E3">
              <w:t>Explain the working principle of a Turbo –Prop engine and the variation of its performance characteris</w:t>
            </w:r>
            <w:r w:rsidR="002E2BF8">
              <w:t>tics with velocity and altitude.</w:t>
            </w:r>
            <w:r w:rsidRPr="006433E3">
              <w:t xml:space="preserve"> </w:t>
            </w:r>
          </w:p>
        </w:tc>
        <w:tc>
          <w:tcPr>
            <w:tcW w:w="1170" w:type="dxa"/>
            <w:shd w:val="clear" w:color="auto" w:fill="auto"/>
            <w:vAlign w:val="center"/>
          </w:tcPr>
          <w:p w:rsidR="00FC7EF4" w:rsidRPr="006433E3" w:rsidRDefault="007776A0" w:rsidP="00BF35CC">
            <w:r w:rsidRPr="006433E3">
              <w:t xml:space="preserve">    CO6</w:t>
            </w:r>
          </w:p>
        </w:tc>
        <w:tc>
          <w:tcPr>
            <w:tcW w:w="900" w:type="dxa"/>
            <w:shd w:val="clear" w:color="auto" w:fill="auto"/>
            <w:vAlign w:val="center"/>
          </w:tcPr>
          <w:p w:rsidR="00FC7EF4" w:rsidRPr="006433E3" w:rsidRDefault="00FC7EF4" w:rsidP="007F680A">
            <w:pPr>
              <w:jc w:val="center"/>
            </w:pPr>
            <w:r w:rsidRPr="006433E3">
              <w:t>20</w:t>
            </w:r>
          </w:p>
        </w:tc>
      </w:tr>
      <w:tr w:rsidR="00445580" w:rsidRPr="006433E3" w:rsidTr="006433E3">
        <w:trPr>
          <w:trHeight w:val="321"/>
        </w:trPr>
        <w:tc>
          <w:tcPr>
            <w:tcW w:w="630" w:type="dxa"/>
            <w:shd w:val="clear" w:color="auto" w:fill="auto"/>
          </w:tcPr>
          <w:p w:rsidR="00445580" w:rsidRPr="006433E3" w:rsidRDefault="00445580" w:rsidP="00445580">
            <w:pPr>
              <w:pStyle w:val="NoSpacing"/>
            </w:pPr>
          </w:p>
        </w:tc>
        <w:tc>
          <w:tcPr>
            <w:tcW w:w="720" w:type="dxa"/>
            <w:shd w:val="clear" w:color="auto" w:fill="auto"/>
          </w:tcPr>
          <w:p w:rsidR="00445580" w:rsidRPr="006433E3" w:rsidRDefault="00445580" w:rsidP="00445580">
            <w:pPr>
              <w:pStyle w:val="NoSpacing"/>
            </w:pPr>
          </w:p>
        </w:tc>
        <w:tc>
          <w:tcPr>
            <w:tcW w:w="7290" w:type="dxa"/>
            <w:shd w:val="clear" w:color="auto" w:fill="auto"/>
          </w:tcPr>
          <w:p w:rsidR="00445580" w:rsidRPr="006433E3" w:rsidRDefault="00445580" w:rsidP="00445580">
            <w:pPr>
              <w:pStyle w:val="NoSpacing"/>
            </w:pPr>
          </w:p>
        </w:tc>
        <w:tc>
          <w:tcPr>
            <w:tcW w:w="1170" w:type="dxa"/>
            <w:shd w:val="clear" w:color="auto" w:fill="auto"/>
            <w:vAlign w:val="center"/>
          </w:tcPr>
          <w:p w:rsidR="00445580" w:rsidRPr="006433E3" w:rsidRDefault="00445580" w:rsidP="00445580">
            <w:pPr>
              <w:pStyle w:val="NoSpacing"/>
            </w:pPr>
          </w:p>
        </w:tc>
        <w:tc>
          <w:tcPr>
            <w:tcW w:w="900" w:type="dxa"/>
            <w:shd w:val="clear" w:color="auto" w:fill="auto"/>
            <w:vAlign w:val="center"/>
          </w:tcPr>
          <w:p w:rsidR="00445580" w:rsidRPr="006433E3" w:rsidRDefault="00445580" w:rsidP="00445580">
            <w:pPr>
              <w:pStyle w:val="NoSpacing"/>
            </w:pPr>
          </w:p>
        </w:tc>
      </w:tr>
      <w:tr w:rsidR="007776A0" w:rsidRPr="006433E3" w:rsidTr="006433E3">
        <w:trPr>
          <w:trHeight w:val="717"/>
        </w:trPr>
        <w:tc>
          <w:tcPr>
            <w:tcW w:w="630" w:type="dxa"/>
            <w:vMerge w:val="restart"/>
            <w:shd w:val="clear" w:color="auto" w:fill="auto"/>
          </w:tcPr>
          <w:p w:rsidR="007776A0" w:rsidRPr="006433E3" w:rsidRDefault="007776A0" w:rsidP="00310F11">
            <w:pPr>
              <w:jc w:val="center"/>
            </w:pPr>
            <w:r w:rsidRPr="006433E3">
              <w:t>5.</w:t>
            </w:r>
          </w:p>
        </w:tc>
        <w:tc>
          <w:tcPr>
            <w:tcW w:w="720" w:type="dxa"/>
            <w:shd w:val="clear" w:color="auto" w:fill="auto"/>
          </w:tcPr>
          <w:p w:rsidR="007776A0" w:rsidRPr="006433E3" w:rsidRDefault="007776A0" w:rsidP="00310F11">
            <w:pPr>
              <w:jc w:val="center"/>
            </w:pPr>
            <w:proofErr w:type="gramStart"/>
            <w:r w:rsidRPr="006433E3">
              <w:t>a</w:t>
            </w:r>
            <w:proofErr w:type="gramEnd"/>
            <w:r w:rsidRPr="006433E3">
              <w:t>.</w:t>
            </w:r>
          </w:p>
          <w:p w:rsidR="007776A0" w:rsidRPr="006433E3" w:rsidRDefault="007776A0" w:rsidP="00310F11">
            <w:pPr>
              <w:jc w:val="center"/>
            </w:pPr>
          </w:p>
        </w:tc>
        <w:tc>
          <w:tcPr>
            <w:tcW w:w="7290" w:type="dxa"/>
            <w:shd w:val="clear" w:color="auto" w:fill="auto"/>
          </w:tcPr>
          <w:p w:rsidR="002E2BF8" w:rsidRDefault="007776A0" w:rsidP="00743B3A">
            <w:pPr>
              <w:jc w:val="both"/>
            </w:pPr>
            <w:r w:rsidRPr="006433E3">
              <w:t xml:space="preserve">Calculate the minimum power required and the velocity at which it occurs for the given airplane </w:t>
            </w:r>
            <w:r w:rsidR="002E2BF8">
              <w:t>weighing 35,000kg fl</w:t>
            </w:r>
            <w:r w:rsidR="00743B3A" w:rsidRPr="006433E3">
              <w:t xml:space="preserve">ies at the altitude of </w:t>
            </w:r>
            <w:r w:rsidRPr="006433E3">
              <w:t>30,00</w:t>
            </w:r>
            <w:r w:rsidR="002E2BF8">
              <w:t>0 ft. C</w:t>
            </w:r>
            <w:r w:rsidR="00743B3A" w:rsidRPr="006433E3">
              <w:t>onsider the following parameters : ρ = 0.4135 Kg/m</w:t>
            </w:r>
            <w:r w:rsidR="00743B3A" w:rsidRPr="006433E3">
              <w:rPr>
                <w:vertAlign w:val="superscript"/>
              </w:rPr>
              <w:t>3</w:t>
            </w:r>
            <w:r w:rsidRPr="006433E3">
              <w:t xml:space="preserve">, </w:t>
            </w:r>
          </w:p>
          <w:p w:rsidR="007776A0" w:rsidRPr="006433E3" w:rsidRDefault="007776A0" w:rsidP="00743B3A">
            <w:pPr>
              <w:jc w:val="both"/>
            </w:pPr>
            <w:r w:rsidRPr="006433E3">
              <w:t xml:space="preserve">S </w:t>
            </w:r>
            <w:r w:rsidR="00743B3A" w:rsidRPr="006433E3">
              <w:t xml:space="preserve">= 88 </w:t>
            </w:r>
            <w:proofErr w:type="gramStart"/>
            <w:r w:rsidR="00743B3A" w:rsidRPr="006433E3">
              <w:t>m</w:t>
            </w:r>
            <w:r w:rsidRPr="006433E3">
              <w:rPr>
                <w:vertAlign w:val="superscript"/>
              </w:rPr>
              <w:t>2</w:t>
            </w:r>
            <w:r w:rsidRPr="006433E3">
              <w:t xml:space="preserve"> ,</w:t>
            </w:r>
            <w:proofErr w:type="gramEnd"/>
            <w:r w:rsidRPr="006433E3">
              <w:t xml:space="preserve"> AR= </w:t>
            </w:r>
            <w:r w:rsidR="00743B3A" w:rsidRPr="006433E3">
              <w:t xml:space="preserve">5.92, </w:t>
            </w:r>
            <w:proofErr w:type="spellStart"/>
            <w:r w:rsidR="00743B3A" w:rsidRPr="006433E3">
              <w:t>CD</w:t>
            </w:r>
            <w:r w:rsidR="00743B3A" w:rsidRPr="006433E3">
              <w:rPr>
                <w:vertAlign w:val="subscript"/>
              </w:rPr>
              <w:t>o</w:t>
            </w:r>
            <w:proofErr w:type="spellEnd"/>
            <w:r w:rsidRPr="006433E3">
              <w:t>= 0.012, and K = 0.02.</w:t>
            </w:r>
          </w:p>
        </w:tc>
        <w:tc>
          <w:tcPr>
            <w:tcW w:w="1170" w:type="dxa"/>
            <w:vMerge w:val="restart"/>
            <w:shd w:val="clear" w:color="auto" w:fill="auto"/>
            <w:vAlign w:val="center"/>
          </w:tcPr>
          <w:p w:rsidR="007776A0" w:rsidRPr="006433E3" w:rsidRDefault="007776A0" w:rsidP="00BF35CC">
            <w:pPr>
              <w:jc w:val="center"/>
            </w:pPr>
            <w:r w:rsidRPr="006433E3">
              <w:t>CO3</w:t>
            </w:r>
          </w:p>
        </w:tc>
        <w:tc>
          <w:tcPr>
            <w:tcW w:w="900" w:type="dxa"/>
            <w:shd w:val="clear" w:color="auto" w:fill="auto"/>
            <w:vAlign w:val="center"/>
          </w:tcPr>
          <w:p w:rsidR="007776A0" w:rsidRPr="006433E3" w:rsidRDefault="007776A0" w:rsidP="007F680A">
            <w:pPr>
              <w:jc w:val="center"/>
            </w:pPr>
            <w:r w:rsidRPr="006433E3">
              <w:t>10</w:t>
            </w:r>
          </w:p>
        </w:tc>
      </w:tr>
      <w:tr w:rsidR="007776A0" w:rsidRPr="006433E3" w:rsidTr="006433E3">
        <w:trPr>
          <w:trHeight w:val="609"/>
        </w:trPr>
        <w:tc>
          <w:tcPr>
            <w:tcW w:w="630" w:type="dxa"/>
            <w:vMerge/>
            <w:shd w:val="clear" w:color="auto" w:fill="auto"/>
          </w:tcPr>
          <w:p w:rsidR="007776A0" w:rsidRPr="006433E3" w:rsidRDefault="007776A0" w:rsidP="00310F11">
            <w:pPr>
              <w:jc w:val="center"/>
            </w:pPr>
          </w:p>
        </w:tc>
        <w:tc>
          <w:tcPr>
            <w:tcW w:w="720" w:type="dxa"/>
            <w:shd w:val="clear" w:color="auto" w:fill="auto"/>
          </w:tcPr>
          <w:p w:rsidR="007776A0" w:rsidRPr="006433E3" w:rsidRDefault="007776A0" w:rsidP="00310F11">
            <w:pPr>
              <w:jc w:val="center"/>
            </w:pPr>
            <w:proofErr w:type="gramStart"/>
            <w:r w:rsidRPr="006433E3">
              <w:t>b</w:t>
            </w:r>
            <w:proofErr w:type="gramEnd"/>
            <w:r w:rsidRPr="006433E3">
              <w:t>.</w:t>
            </w:r>
          </w:p>
          <w:p w:rsidR="007776A0" w:rsidRPr="006433E3" w:rsidRDefault="007776A0" w:rsidP="00310F11">
            <w:pPr>
              <w:jc w:val="center"/>
            </w:pPr>
          </w:p>
        </w:tc>
        <w:tc>
          <w:tcPr>
            <w:tcW w:w="7290" w:type="dxa"/>
            <w:shd w:val="clear" w:color="auto" w:fill="auto"/>
          </w:tcPr>
          <w:p w:rsidR="007776A0" w:rsidRPr="006433E3" w:rsidRDefault="00D03650" w:rsidP="00743B3A">
            <w:pPr>
              <w:jc w:val="both"/>
            </w:pPr>
            <w:r w:rsidRPr="006433E3">
              <w:t>Derive the equation for minimum thrust required condition and its corresponding velocity.</w:t>
            </w:r>
          </w:p>
        </w:tc>
        <w:tc>
          <w:tcPr>
            <w:tcW w:w="1170" w:type="dxa"/>
            <w:vMerge/>
            <w:shd w:val="clear" w:color="auto" w:fill="auto"/>
            <w:vAlign w:val="center"/>
          </w:tcPr>
          <w:p w:rsidR="007776A0" w:rsidRPr="006433E3" w:rsidRDefault="007776A0" w:rsidP="00BF35CC">
            <w:pPr>
              <w:jc w:val="center"/>
            </w:pPr>
          </w:p>
        </w:tc>
        <w:tc>
          <w:tcPr>
            <w:tcW w:w="900" w:type="dxa"/>
            <w:shd w:val="clear" w:color="auto" w:fill="auto"/>
            <w:vAlign w:val="center"/>
          </w:tcPr>
          <w:p w:rsidR="007776A0" w:rsidRPr="006433E3" w:rsidRDefault="007776A0" w:rsidP="007F680A">
            <w:pPr>
              <w:jc w:val="center"/>
            </w:pPr>
            <w:r w:rsidRPr="006433E3">
              <w:t>10</w:t>
            </w:r>
          </w:p>
        </w:tc>
      </w:tr>
      <w:tr w:rsidR="00FC7EF4" w:rsidRPr="006433E3" w:rsidTr="006433E3">
        <w:trPr>
          <w:trHeight w:val="90"/>
        </w:trPr>
        <w:tc>
          <w:tcPr>
            <w:tcW w:w="10710" w:type="dxa"/>
            <w:gridSpan w:val="5"/>
            <w:shd w:val="clear" w:color="auto" w:fill="auto"/>
            <w:vAlign w:val="center"/>
          </w:tcPr>
          <w:p w:rsidR="00FC7EF4" w:rsidRPr="006433E3" w:rsidRDefault="00FC7EF4" w:rsidP="00310F11">
            <w:pPr>
              <w:jc w:val="center"/>
              <w:rPr>
                <w:b/>
              </w:rPr>
            </w:pPr>
            <w:r w:rsidRPr="006433E3">
              <w:rPr>
                <w:b/>
              </w:rPr>
              <w:t>(OR)</w:t>
            </w:r>
          </w:p>
        </w:tc>
      </w:tr>
      <w:tr w:rsidR="007776A0" w:rsidRPr="006433E3" w:rsidTr="006433E3">
        <w:trPr>
          <w:trHeight w:val="609"/>
        </w:trPr>
        <w:tc>
          <w:tcPr>
            <w:tcW w:w="630" w:type="dxa"/>
            <w:vMerge w:val="restart"/>
            <w:shd w:val="clear" w:color="auto" w:fill="auto"/>
          </w:tcPr>
          <w:p w:rsidR="007776A0" w:rsidRPr="006433E3" w:rsidRDefault="007776A0" w:rsidP="00310F11">
            <w:pPr>
              <w:jc w:val="center"/>
            </w:pPr>
            <w:r w:rsidRPr="006433E3">
              <w:t>6.</w:t>
            </w:r>
          </w:p>
        </w:tc>
        <w:tc>
          <w:tcPr>
            <w:tcW w:w="720" w:type="dxa"/>
            <w:shd w:val="clear" w:color="auto" w:fill="auto"/>
          </w:tcPr>
          <w:p w:rsidR="007776A0" w:rsidRPr="006433E3" w:rsidRDefault="007776A0" w:rsidP="00310F11">
            <w:pPr>
              <w:jc w:val="center"/>
            </w:pPr>
            <w:proofErr w:type="gramStart"/>
            <w:r w:rsidRPr="006433E3">
              <w:t>a</w:t>
            </w:r>
            <w:proofErr w:type="gramEnd"/>
            <w:r w:rsidRPr="006433E3">
              <w:t>.</w:t>
            </w:r>
          </w:p>
          <w:p w:rsidR="007776A0" w:rsidRPr="006433E3" w:rsidRDefault="007776A0" w:rsidP="00310F11">
            <w:pPr>
              <w:jc w:val="center"/>
            </w:pPr>
          </w:p>
        </w:tc>
        <w:tc>
          <w:tcPr>
            <w:tcW w:w="7290" w:type="dxa"/>
            <w:shd w:val="clear" w:color="auto" w:fill="auto"/>
          </w:tcPr>
          <w:p w:rsidR="007776A0" w:rsidRPr="006433E3" w:rsidRDefault="007776A0" w:rsidP="00743B3A">
            <w:pPr>
              <w:jc w:val="both"/>
            </w:pPr>
            <w:r w:rsidRPr="006433E3">
              <w:t>Derive the equation of maximum rate of climb and its correspondi</w:t>
            </w:r>
            <w:r w:rsidR="00D03650" w:rsidRPr="006433E3">
              <w:t>ng velocity for jet propelled</w:t>
            </w:r>
            <w:r w:rsidRPr="006433E3">
              <w:t xml:space="preserve"> aircraft</w:t>
            </w:r>
            <w:r w:rsidR="002E2BF8">
              <w:t>.</w:t>
            </w:r>
            <w:r w:rsidRPr="006433E3">
              <w:t xml:space="preserve"> </w:t>
            </w:r>
          </w:p>
        </w:tc>
        <w:tc>
          <w:tcPr>
            <w:tcW w:w="1170" w:type="dxa"/>
            <w:vMerge w:val="restart"/>
            <w:shd w:val="clear" w:color="auto" w:fill="auto"/>
            <w:vAlign w:val="center"/>
          </w:tcPr>
          <w:p w:rsidR="007776A0" w:rsidRPr="006433E3" w:rsidRDefault="007776A0" w:rsidP="00BF35CC">
            <w:pPr>
              <w:jc w:val="center"/>
            </w:pPr>
            <w:r w:rsidRPr="006433E3">
              <w:t>CO3</w:t>
            </w:r>
          </w:p>
        </w:tc>
        <w:tc>
          <w:tcPr>
            <w:tcW w:w="900" w:type="dxa"/>
            <w:shd w:val="clear" w:color="auto" w:fill="auto"/>
            <w:vAlign w:val="center"/>
          </w:tcPr>
          <w:p w:rsidR="007776A0" w:rsidRPr="006433E3" w:rsidRDefault="00D03650" w:rsidP="007F680A">
            <w:pPr>
              <w:jc w:val="center"/>
            </w:pPr>
            <w:r w:rsidRPr="006433E3">
              <w:t>16</w:t>
            </w:r>
          </w:p>
        </w:tc>
      </w:tr>
      <w:tr w:rsidR="00D03650" w:rsidRPr="006433E3" w:rsidTr="002E2BF8">
        <w:trPr>
          <w:trHeight w:val="413"/>
        </w:trPr>
        <w:tc>
          <w:tcPr>
            <w:tcW w:w="630" w:type="dxa"/>
            <w:vMerge/>
            <w:shd w:val="clear" w:color="auto" w:fill="auto"/>
          </w:tcPr>
          <w:p w:rsidR="00D03650" w:rsidRPr="006433E3" w:rsidRDefault="00D03650" w:rsidP="00310F11">
            <w:pPr>
              <w:jc w:val="center"/>
            </w:pPr>
          </w:p>
        </w:tc>
        <w:tc>
          <w:tcPr>
            <w:tcW w:w="720" w:type="dxa"/>
            <w:shd w:val="clear" w:color="auto" w:fill="auto"/>
          </w:tcPr>
          <w:p w:rsidR="00D03650" w:rsidRPr="006433E3" w:rsidRDefault="00D03650" w:rsidP="00310F11">
            <w:pPr>
              <w:jc w:val="center"/>
            </w:pPr>
            <w:proofErr w:type="gramStart"/>
            <w:r w:rsidRPr="006433E3">
              <w:t>b</w:t>
            </w:r>
            <w:proofErr w:type="gramEnd"/>
            <w:r w:rsidRPr="006433E3">
              <w:t>.</w:t>
            </w:r>
          </w:p>
          <w:p w:rsidR="00D03650" w:rsidRPr="006433E3" w:rsidRDefault="00D03650" w:rsidP="00310F11">
            <w:pPr>
              <w:jc w:val="center"/>
            </w:pPr>
          </w:p>
        </w:tc>
        <w:tc>
          <w:tcPr>
            <w:tcW w:w="7290" w:type="dxa"/>
            <w:shd w:val="clear" w:color="auto" w:fill="auto"/>
          </w:tcPr>
          <w:p w:rsidR="00D03650" w:rsidRPr="006433E3" w:rsidRDefault="00D03650" w:rsidP="002E2BF8">
            <w:pPr>
              <w:jc w:val="both"/>
            </w:pPr>
            <w:r w:rsidRPr="006433E3">
              <w:t>Draw the Hodograph and explain its significances</w:t>
            </w:r>
            <w:r w:rsidR="002E2BF8">
              <w:t>.</w:t>
            </w:r>
          </w:p>
        </w:tc>
        <w:tc>
          <w:tcPr>
            <w:tcW w:w="1170" w:type="dxa"/>
            <w:vMerge/>
            <w:shd w:val="clear" w:color="auto" w:fill="auto"/>
            <w:vAlign w:val="center"/>
          </w:tcPr>
          <w:p w:rsidR="00D03650" w:rsidRPr="006433E3" w:rsidRDefault="00D03650" w:rsidP="00BF35CC">
            <w:pPr>
              <w:jc w:val="center"/>
            </w:pPr>
          </w:p>
        </w:tc>
        <w:tc>
          <w:tcPr>
            <w:tcW w:w="900" w:type="dxa"/>
            <w:shd w:val="clear" w:color="auto" w:fill="auto"/>
            <w:vAlign w:val="center"/>
          </w:tcPr>
          <w:p w:rsidR="00D03650" w:rsidRPr="006433E3" w:rsidRDefault="00D03650" w:rsidP="007F680A">
            <w:pPr>
              <w:jc w:val="center"/>
            </w:pPr>
            <w:r w:rsidRPr="006433E3">
              <w:t>04</w:t>
            </w:r>
          </w:p>
          <w:p w:rsidR="00D03650" w:rsidRPr="006433E3" w:rsidRDefault="00D03650" w:rsidP="007F680A">
            <w:pPr>
              <w:jc w:val="center"/>
            </w:pPr>
          </w:p>
        </w:tc>
      </w:tr>
      <w:tr w:rsidR="00445580" w:rsidRPr="006433E3" w:rsidTr="006433E3">
        <w:trPr>
          <w:trHeight w:val="312"/>
        </w:trPr>
        <w:tc>
          <w:tcPr>
            <w:tcW w:w="630" w:type="dxa"/>
            <w:shd w:val="clear" w:color="auto" w:fill="auto"/>
          </w:tcPr>
          <w:p w:rsidR="00445580" w:rsidRPr="006433E3" w:rsidRDefault="00445580" w:rsidP="00310F11">
            <w:pPr>
              <w:jc w:val="center"/>
            </w:pPr>
          </w:p>
        </w:tc>
        <w:tc>
          <w:tcPr>
            <w:tcW w:w="720" w:type="dxa"/>
            <w:shd w:val="clear" w:color="auto" w:fill="auto"/>
          </w:tcPr>
          <w:p w:rsidR="00445580" w:rsidRPr="006433E3" w:rsidRDefault="00445580" w:rsidP="00310F11">
            <w:pPr>
              <w:jc w:val="center"/>
            </w:pPr>
          </w:p>
        </w:tc>
        <w:tc>
          <w:tcPr>
            <w:tcW w:w="7290" w:type="dxa"/>
            <w:shd w:val="clear" w:color="auto" w:fill="auto"/>
          </w:tcPr>
          <w:p w:rsidR="00445580" w:rsidRPr="006433E3" w:rsidRDefault="00445580" w:rsidP="00743B3A">
            <w:pPr>
              <w:jc w:val="both"/>
            </w:pPr>
          </w:p>
        </w:tc>
        <w:tc>
          <w:tcPr>
            <w:tcW w:w="1170" w:type="dxa"/>
            <w:shd w:val="clear" w:color="auto" w:fill="auto"/>
            <w:vAlign w:val="center"/>
          </w:tcPr>
          <w:p w:rsidR="00445580" w:rsidRPr="006433E3" w:rsidRDefault="00445580" w:rsidP="00BF35CC">
            <w:pPr>
              <w:jc w:val="center"/>
            </w:pPr>
          </w:p>
        </w:tc>
        <w:tc>
          <w:tcPr>
            <w:tcW w:w="900" w:type="dxa"/>
            <w:shd w:val="clear" w:color="auto" w:fill="auto"/>
            <w:vAlign w:val="center"/>
          </w:tcPr>
          <w:p w:rsidR="00445580" w:rsidRPr="006433E3" w:rsidRDefault="00445580" w:rsidP="007F680A">
            <w:pPr>
              <w:jc w:val="center"/>
            </w:pPr>
          </w:p>
        </w:tc>
      </w:tr>
      <w:tr w:rsidR="00FC7EF4" w:rsidRPr="006433E3" w:rsidTr="006433E3">
        <w:trPr>
          <w:trHeight w:val="90"/>
        </w:trPr>
        <w:tc>
          <w:tcPr>
            <w:tcW w:w="630" w:type="dxa"/>
            <w:vMerge w:val="restart"/>
            <w:shd w:val="clear" w:color="auto" w:fill="auto"/>
          </w:tcPr>
          <w:p w:rsidR="00FC7EF4" w:rsidRPr="006433E3" w:rsidRDefault="00FC7EF4" w:rsidP="00310F11">
            <w:pPr>
              <w:jc w:val="center"/>
            </w:pPr>
            <w:r w:rsidRPr="006433E3">
              <w:t>7.</w:t>
            </w:r>
          </w:p>
        </w:tc>
        <w:tc>
          <w:tcPr>
            <w:tcW w:w="720" w:type="dxa"/>
            <w:shd w:val="clear" w:color="auto" w:fill="auto"/>
          </w:tcPr>
          <w:p w:rsidR="00FC7EF4" w:rsidRPr="006433E3" w:rsidRDefault="00FC7EF4" w:rsidP="00310F11">
            <w:pPr>
              <w:jc w:val="center"/>
            </w:pPr>
            <w:r w:rsidRPr="006433E3">
              <w:t>a.</w:t>
            </w:r>
          </w:p>
        </w:tc>
        <w:tc>
          <w:tcPr>
            <w:tcW w:w="7290" w:type="dxa"/>
            <w:shd w:val="clear" w:color="auto" w:fill="auto"/>
          </w:tcPr>
          <w:p w:rsidR="00FC7EF4" w:rsidRPr="006433E3" w:rsidRDefault="00D03650" w:rsidP="00743B3A">
            <w:pPr>
              <w:jc w:val="both"/>
            </w:pPr>
            <w:r w:rsidRPr="006433E3">
              <w:t xml:space="preserve">Derive the </w:t>
            </w:r>
            <w:proofErr w:type="spellStart"/>
            <w:r w:rsidRPr="006433E3">
              <w:t>Brequte</w:t>
            </w:r>
            <w:proofErr w:type="spellEnd"/>
            <w:r w:rsidRPr="006433E3">
              <w:t xml:space="preserve"> Endurance equation for Jet propelled aircraft and its corresponding velocity equation</w:t>
            </w:r>
            <w:r w:rsidR="002E2BF8">
              <w:t>.</w:t>
            </w:r>
          </w:p>
        </w:tc>
        <w:tc>
          <w:tcPr>
            <w:tcW w:w="1170" w:type="dxa"/>
            <w:vMerge w:val="restart"/>
            <w:shd w:val="clear" w:color="auto" w:fill="auto"/>
            <w:vAlign w:val="center"/>
          </w:tcPr>
          <w:p w:rsidR="00FC7EF4" w:rsidRPr="006433E3" w:rsidRDefault="007776A0" w:rsidP="00BF35CC">
            <w:pPr>
              <w:jc w:val="center"/>
            </w:pPr>
            <w:r w:rsidRPr="006433E3">
              <w:t>CO4</w:t>
            </w:r>
          </w:p>
        </w:tc>
        <w:tc>
          <w:tcPr>
            <w:tcW w:w="900" w:type="dxa"/>
            <w:shd w:val="clear" w:color="auto" w:fill="auto"/>
            <w:vAlign w:val="center"/>
          </w:tcPr>
          <w:p w:rsidR="00FC7EF4" w:rsidRPr="006433E3" w:rsidRDefault="00FC7EF4" w:rsidP="007F680A">
            <w:pPr>
              <w:jc w:val="center"/>
            </w:pPr>
            <w:r w:rsidRPr="006433E3">
              <w:t>10</w:t>
            </w:r>
          </w:p>
        </w:tc>
      </w:tr>
      <w:tr w:rsidR="00FC7EF4" w:rsidRPr="006433E3" w:rsidTr="006433E3">
        <w:trPr>
          <w:trHeight w:val="402"/>
        </w:trPr>
        <w:tc>
          <w:tcPr>
            <w:tcW w:w="630" w:type="dxa"/>
            <w:vMerge/>
            <w:tcBorders>
              <w:bottom w:val="single" w:sz="4" w:space="0" w:color="D9D9D9"/>
            </w:tcBorders>
            <w:shd w:val="clear" w:color="auto" w:fill="auto"/>
          </w:tcPr>
          <w:p w:rsidR="00FC7EF4" w:rsidRPr="006433E3" w:rsidRDefault="00FC7EF4" w:rsidP="00BF35CC"/>
        </w:tc>
        <w:tc>
          <w:tcPr>
            <w:tcW w:w="720" w:type="dxa"/>
            <w:tcBorders>
              <w:bottom w:val="single" w:sz="4" w:space="0" w:color="D9D9D9"/>
            </w:tcBorders>
            <w:shd w:val="clear" w:color="auto" w:fill="auto"/>
          </w:tcPr>
          <w:p w:rsidR="00FC7EF4" w:rsidRPr="006433E3" w:rsidRDefault="00FC7EF4" w:rsidP="00310F11">
            <w:pPr>
              <w:jc w:val="center"/>
            </w:pPr>
            <w:r w:rsidRPr="006433E3">
              <w:t>b.</w:t>
            </w:r>
          </w:p>
        </w:tc>
        <w:tc>
          <w:tcPr>
            <w:tcW w:w="7290" w:type="dxa"/>
            <w:tcBorders>
              <w:bottom w:val="single" w:sz="4" w:space="0" w:color="D9D9D9"/>
            </w:tcBorders>
            <w:shd w:val="clear" w:color="auto" w:fill="auto"/>
          </w:tcPr>
          <w:p w:rsidR="00FC7EF4" w:rsidRPr="006433E3" w:rsidRDefault="00226474" w:rsidP="00743B3A">
            <w:pPr>
              <w:jc w:val="both"/>
            </w:pPr>
            <w:r w:rsidRPr="006433E3">
              <w:t>Derive the maximum load factor for the aircraft in the given altitude</w:t>
            </w:r>
            <w:r w:rsidR="002E2BF8">
              <w:t>.</w:t>
            </w:r>
            <w:r w:rsidRPr="006433E3">
              <w:t xml:space="preserve"> </w:t>
            </w:r>
          </w:p>
        </w:tc>
        <w:tc>
          <w:tcPr>
            <w:tcW w:w="1170" w:type="dxa"/>
            <w:vMerge/>
            <w:tcBorders>
              <w:bottom w:val="single" w:sz="4" w:space="0" w:color="D9D9D9"/>
            </w:tcBorders>
            <w:shd w:val="clear" w:color="auto" w:fill="auto"/>
            <w:vAlign w:val="center"/>
          </w:tcPr>
          <w:p w:rsidR="00FC7EF4" w:rsidRPr="006433E3" w:rsidRDefault="00FC7EF4" w:rsidP="00BF35CC">
            <w:pPr>
              <w:jc w:val="center"/>
            </w:pPr>
          </w:p>
        </w:tc>
        <w:tc>
          <w:tcPr>
            <w:tcW w:w="900" w:type="dxa"/>
            <w:tcBorders>
              <w:bottom w:val="single" w:sz="4" w:space="0" w:color="D9D9D9"/>
            </w:tcBorders>
            <w:shd w:val="clear" w:color="auto" w:fill="auto"/>
            <w:vAlign w:val="center"/>
          </w:tcPr>
          <w:p w:rsidR="00FC7EF4" w:rsidRPr="006433E3" w:rsidRDefault="00572DA6" w:rsidP="007F680A">
            <w:pPr>
              <w:jc w:val="center"/>
            </w:pPr>
            <w:r w:rsidRPr="006433E3">
              <w:t>10</w:t>
            </w:r>
          </w:p>
        </w:tc>
      </w:tr>
      <w:tr w:rsidR="00FC7EF4" w:rsidRPr="006433E3" w:rsidTr="006433E3">
        <w:trPr>
          <w:trHeight w:val="42"/>
        </w:trPr>
        <w:tc>
          <w:tcPr>
            <w:tcW w:w="10710" w:type="dxa"/>
            <w:gridSpan w:val="5"/>
            <w:shd w:val="clear" w:color="auto" w:fill="auto"/>
            <w:vAlign w:val="center"/>
          </w:tcPr>
          <w:p w:rsidR="00FC7EF4" w:rsidRPr="006433E3" w:rsidRDefault="00FC7EF4" w:rsidP="007F680A">
            <w:pPr>
              <w:jc w:val="center"/>
              <w:rPr>
                <w:b/>
              </w:rPr>
            </w:pPr>
            <w:r w:rsidRPr="006433E3">
              <w:rPr>
                <w:b/>
              </w:rPr>
              <w:t>(OR)</w:t>
            </w:r>
          </w:p>
        </w:tc>
      </w:tr>
      <w:tr w:rsidR="00132FB9" w:rsidRPr="006433E3" w:rsidTr="006433E3">
        <w:trPr>
          <w:trHeight w:val="654"/>
        </w:trPr>
        <w:tc>
          <w:tcPr>
            <w:tcW w:w="630" w:type="dxa"/>
            <w:vMerge w:val="restart"/>
            <w:shd w:val="clear" w:color="auto" w:fill="auto"/>
          </w:tcPr>
          <w:p w:rsidR="00132FB9" w:rsidRPr="006433E3" w:rsidRDefault="00132FB9" w:rsidP="00310F11">
            <w:pPr>
              <w:jc w:val="center"/>
            </w:pPr>
            <w:r w:rsidRPr="006433E3">
              <w:t>8.</w:t>
            </w:r>
          </w:p>
        </w:tc>
        <w:tc>
          <w:tcPr>
            <w:tcW w:w="720" w:type="dxa"/>
            <w:shd w:val="clear" w:color="auto" w:fill="auto"/>
          </w:tcPr>
          <w:p w:rsidR="00132FB9" w:rsidRPr="006433E3" w:rsidRDefault="00132FB9" w:rsidP="00310F11">
            <w:pPr>
              <w:jc w:val="center"/>
            </w:pPr>
            <w:proofErr w:type="gramStart"/>
            <w:r w:rsidRPr="006433E3">
              <w:t>a</w:t>
            </w:r>
            <w:proofErr w:type="gramEnd"/>
            <w:r w:rsidRPr="006433E3">
              <w:t>.</w:t>
            </w:r>
          </w:p>
          <w:p w:rsidR="00132FB9" w:rsidRPr="006433E3" w:rsidRDefault="00132FB9" w:rsidP="00310F11"/>
        </w:tc>
        <w:tc>
          <w:tcPr>
            <w:tcW w:w="7290" w:type="dxa"/>
            <w:shd w:val="clear" w:color="auto" w:fill="auto"/>
          </w:tcPr>
          <w:p w:rsidR="00132FB9" w:rsidRPr="006433E3" w:rsidRDefault="00D03650" w:rsidP="00310F11">
            <w:pPr>
              <w:pStyle w:val="NoSpacing"/>
              <w:jc w:val="both"/>
            </w:pPr>
            <w:r w:rsidRPr="006433E3">
              <w:t>Explain the different type of high lift devices used in aircraft and its significances.</w:t>
            </w:r>
          </w:p>
        </w:tc>
        <w:tc>
          <w:tcPr>
            <w:tcW w:w="1170" w:type="dxa"/>
            <w:vMerge w:val="restart"/>
            <w:shd w:val="clear" w:color="auto" w:fill="auto"/>
            <w:vAlign w:val="center"/>
          </w:tcPr>
          <w:p w:rsidR="00132FB9" w:rsidRPr="006433E3" w:rsidRDefault="007776A0" w:rsidP="00BF35CC">
            <w:pPr>
              <w:jc w:val="center"/>
            </w:pPr>
            <w:r w:rsidRPr="006433E3">
              <w:t>CO4</w:t>
            </w:r>
          </w:p>
        </w:tc>
        <w:tc>
          <w:tcPr>
            <w:tcW w:w="900" w:type="dxa"/>
            <w:shd w:val="clear" w:color="auto" w:fill="auto"/>
            <w:vAlign w:val="center"/>
          </w:tcPr>
          <w:p w:rsidR="00132FB9" w:rsidRPr="006433E3" w:rsidRDefault="0036722B" w:rsidP="006433E3">
            <w:pPr>
              <w:jc w:val="center"/>
            </w:pPr>
            <w:r w:rsidRPr="006433E3">
              <w:t>10</w:t>
            </w:r>
          </w:p>
        </w:tc>
      </w:tr>
      <w:tr w:rsidR="00132FB9" w:rsidRPr="006433E3" w:rsidTr="006433E3">
        <w:trPr>
          <w:trHeight w:val="546"/>
        </w:trPr>
        <w:tc>
          <w:tcPr>
            <w:tcW w:w="630" w:type="dxa"/>
            <w:vMerge/>
            <w:shd w:val="clear" w:color="auto" w:fill="auto"/>
          </w:tcPr>
          <w:p w:rsidR="00132FB9" w:rsidRPr="006433E3" w:rsidRDefault="00132FB9" w:rsidP="00310F11">
            <w:pPr>
              <w:jc w:val="center"/>
            </w:pPr>
          </w:p>
        </w:tc>
        <w:tc>
          <w:tcPr>
            <w:tcW w:w="720" w:type="dxa"/>
            <w:shd w:val="clear" w:color="auto" w:fill="auto"/>
          </w:tcPr>
          <w:p w:rsidR="00132FB9" w:rsidRPr="006433E3" w:rsidRDefault="00132FB9" w:rsidP="00310F11">
            <w:pPr>
              <w:jc w:val="center"/>
            </w:pPr>
            <w:r w:rsidRPr="006433E3">
              <w:t>b.</w:t>
            </w:r>
          </w:p>
        </w:tc>
        <w:tc>
          <w:tcPr>
            <w:tcW w:w="7290" w:type="dxa"/>
            <w:shd w:val="clear" w:color="auto" w:fill="auto"/>
          </w:tcPr>
          <w:p w:rsidR="00132FB9" w:rsidRPr="006433E3" w:rsidRDefault="00132FB9" w:rsidP="00743B3A">
            <w:pPr>
              <w:jc w:val="both"/>
            </w:pPr>
            <w:r w:rsidRPr="006433E3">
              <w:t>Derive the equation for Pull up maneuver and explain its characteristics with suitable diagram</w:t>
            </w:r>
            <w:r w:rsidR="002E2BF8">
              <w:t>.</w:t>
            </w:r>
          </w:p>
        </w:tc>
        <w:tc>
          <w:tcPr>
            <w:tcW w:w="1170" w:type="dxa"/>
            <w:vMerge/>
            <w:shd w:val="clear" w:color="auto" w:fill="auto"/>
            <w:vAlign w:val="center"/>
          </w:tcPr>
          <w:p w:rsidR="00132FB9" w:rsidRPr="006433E3" w:rsidRDefault="00132FB9" w:rsidP="00BF35CC">
            <w:pPr>
              <w:jc w:val="center"/>
            </w:pPr>
          </w:p>
        </w:tc>
        <w:tc>
          <w:tcPr>
            <w:tcW w:w="900" w:type="dxa"/>
            <w:shd w:val="clear" w:color="auto" w:fill="auto"/>
            <w:vAlign w:val="center"/>
          </w:tcPr>
          <w:p w:rsidR="00132FB9" w:rsidRPr="006433E3" w:rsidRDefault="00132FB9" w:rsidP="007F680A">
            <w:pPr>
              <w:jc w:val="center"/>
            </w:pPr>
            <w:r w:rsidRPr="006433E3">
              <w:t>10</w:t>
            </w:r>
          </w:p>
        </w:tc>
      </w:tr>
      <w:tr w:rsidR="00FC7EF4" w:rsidRPr="006433E3" w:rsidTr="006433E3">
        <w:trPr>
          <w:trHeight w:val="42"/>
        </w:trPr>
        <w:tc>
          <w:tcPr>
            <w:tcW w:w="1350" w:type="dxa"/>
            <w:gridSpan w:val="2"/>
            <w:shd w:val="clear" w:color="auto" w:fill="auto"/>
          </w:tcPr>
          <w:p w:rsidR="00FC7EF4" w:rsidRPr="006433E3" w:rsidRDefault="00FC7EF4" w:rsidP="00BF35CC"/>
        </w:tc>
        <w:tc>
          <w:tcPr>
            <w:tcW w:w="7290" w:type="dxa"/>
            <w:shd w:val="clear" w:color="auto" w:fill="auto"/>
          </w:tcPr>
          <w:p w:rsidR="00445580" w:rsidRPr="006433E3" w:rsidRDefault="00445580" w:rsidP="00743B3A">
            <w:pPr>
              <w:jc w:val="both"/>
              <w:rPr>
                <w:b/>
                <w:u w:val="single"/>
              </w:rPr>
            </w:pPr>
          </w:p>
          <w:p w:rsidR="00FC7EF4" w:rsidRPr="006433E3" w:rsidRDefault="00FC7EF4" w:rsidP="00743B3A">
            <w:pPr>
              <w:jc w:val="both"/>
              <w:rPr>
                <w:b/>
                <w:u w:val="single"/>
              </w:rPr>
            </w:pPr>
            <w:r w:rsidRPr="006433E3">
              <w:rPr>
                <w:b/>
                <w:u w:val="single"/>
              </w:rPr>
              <w:t>Compulsory:</w:t>
            </w:r>
          </w:p>
          <w:p w:rsidR="00310F11" w:rsidRPr="006433E3" w:rsidRDefault="00310F11" w:rsidP="00743B3A">
            <w:pPr>
              <w:jc w:val="both"/>
              <w:rPr>
                <w:b/>
                <w:u w:val="single"/>
              </w:rPr>
            </w:pPr>
          </w:p>
        </w:tc>
        <w:tc>
          <w:tcPr>
            <w:tcW w:w="1170" w:type="dxa"/>
            <w:shd w:val="clear" w:color="auto" w:fill="auto"/>
            <w:vAlign w:val="center"/>
          </w:tcPr>
          <w:p w:rsidR="00FC7EF4" w:rsidRPr="006433E3" w:rsidRDefault="00FC7EF4" w:rsidP="00BF35CC">
            <w:pPr>
              <w:jc w:val="center"/>
            </w:pPr>
          </w:p>
        </w:tc>
        <w:tc>
          <w:tcPr>
            <w:tcW w:w="900" w:type="dxa"/>
            <w:shd w:val="clear" w:color="auto" w:fill="auto"/>
            <w:vAlign w:val="center"/>
          </w:tcPr>
          <w:p w:rsidR="00FC7EF4" w:rsidRPr="006433E3" w:rsidRDefault="00FC7EF4" w:rsidP="007F680A">
            <w:pPr>
              <w:jc w:val="center"/>
            </w:pPr>
          </w:p>
        </w:tc>
      </w:tr>
      <w:tr w:rsidR="001D2241" w:rsidRPr="006433E3" w:rsidTr="006433E3">
        <w:trPr>
          <w:trHeight w:val="447"/>
        </w:trPr>
        <w:tc>
          <w:tcPr>
            <w:tcW w:w="630" w:type="dxa"/>
            <w:vMerge w:val="restart"/>
            <w:shd w:val="clear" w:color="auto" w:fill="auto"/>
          </w:tcPr>
          <w:p w:rsidR="001D2241" w:rsidRPr="006433E3" w:rsidRDefault="001D2241" w:rsidP="00310F11">
            <w:pPr>
              <w:jc w:val="center"/>
            </w:pPr>
            <w:r w:rsidRPr="006433E3">
              <w:t>9.</w:t>
            </w:r>
          </w:p>
        </w:tc>
        <w:tc>
          <w:tcPr>
            <w:tcW w:w="720" w:type="dxa"/>
            <w:shd w:val="clear" w:color="auto" w:fill="auto"/>
          </w:tcPr>
          <w:p w:rsidR="001D2241" w:rsidRPr="006433E3" w:rsidRDefault="001D2241" w:rsidP="00C64A5B">
            <w:pPr>
              <w:jc w:val="center"/>
            </w:pPr>
            <w:r w:rsidRPr="006433E3">
              <w:t>a.</w:t>
            </w:r>
          </w:p>
        </w:tc>
        <w:tc>
          <w:tcPr>
            <w:tcW w:w="7290" w:type="dxa"/>
            <w:shd w:val="clear" w:color="auto" w:fill="auto"/>
          </w:tcPr>
          <w:p w:rsidR="001D2241" w:rsidRPr="006433E3" w:rsidRDefault="001D2241" w:rsidP="00743B3A">
            <w:pPr>
              <w:jc w:val="both"/>
            </w:pPr>
            <w:r w:rsidRPr="006433E3">
              <w:t xml:space="preserve">Derive the expression to estimate the </w:t>
            </w:r>
            <w:proofErr w:type="gramStart"/>
            <w:r w:rsidRPr="006433E3">
              <w:t>Takeoff  ground</w:t>
            </w:r>
            <w:proofErr w:type="gramEnd"/>
            <w:r w:rsidRPr="006433E3">
              <w:t xml:space="preserve"> roll distance.</w:t>
            </w:r>
          </w:p>
        </w:tc>
        <w:tc>
          <w:tcPr>
            <w:tcW w:w="1170" w:type="dxa"/>
            <w:vMerge w:val="restart"/>
            <w:shd w:val="clear" w:color="auto" w:fill="auto"/>
            <w:vAlign w:val="center"/>
          </w:tcPr>
          <w:p w:rsidR="001D2241" w:rsidRPr="006433E3" w:rsidRDefault="007776A0" w:rsidP="00BF35CC">
            <w:pPr>
              <w:jc w:val="center"/>
            </w:pPr>
            <w:r w:rsidRPr="006433E3">
              <w:t>CO5</w:t>
            </w:r>
          </w:p>
        </w:tc>
        <w:tc>
          <w:tcPr>
            <w:tcW w:w="900" w:type="dxa"/>
            <w:shd w:val="clear" w:color="auto" w:fill="auto"/>
            <w:vAlign w:val="center"/>
          </w:tcPr>
          <w:p w:rsidR="001D2241" w:rsidRPr="006433E3" w:rsidRDefault="003A2090" w:rsidP="007F680A">
            <w:pPr>
              <w:jc w:val="center"/>
            </w:pPr>
            <w:r w:rsidRPr="006433E3">
              <w:t>10</w:t>
            </w:r>
          </w:p>
        </w:tc>
      </w:tr>
      <w:tr w:rsidR="001D2241" w:rsidRPr="006433E3" w:rsidTr="006433E3">
        <w:trPr>
          <w:trHeight w:val="447"/>
        </w:trPr>
        <w:tc>
          <w:tcPr>
            <w:tcW w:w="630" w:type="dxa"/>
            <w:vMerge/>
            <w:shd w:val="clear" w:color="auto" w:fill="auto"/>
          </w:tcPr>
          <w:p w:rsidR="001D2241" w:rsidRPr="006433E3" w:rsidRDefault="001D2241" w:rsidP="00310F11">
            <w:pPr>
              <w:jc w:val="center"/>
            </w:pPr>
          </w:p>
        </w:tc>
        <w:tc>
          <w:tcPr>
            <w:tcW w:w="720" w:type="dxa"/>
            <w:shd w:val="clear" w:color="auto" w:fill="auto"/>
          </w:tcPr>
          <w:p w:rsidR="001D2241" w:rsidRPr="006433E3" w:rsidRDefault="001D2241" w:rsidP="00310F11">
            <w:pPr>
              <w:jc w:val="center"/>
            </w:pPr>
            <w:r w:rsidRPr="006433E3">
              <w:t>b.</w:t>
            </w:r>
          </w:p>
        </w:tc>
        <w:tc>
          <w:tcPr>
            <w:tcW w:w="7290" w:type="dxa"/>
            <w:shd w:val="clear" w:color="auto" w:fill="auto"/>
          </w:tcPr>
          <w:p w:rsidR="001D2241" w:rsidRPr="006433E3" w:rsidRDefault="00933BA3" w:rsidP="00743B3A">
            <w:pPr>
              <w:jc w:val="both"/>
            </w:pPr>
            <w:r w:rsidRPr="006433E3">
              <w:t>Calculate the total landing distance for our Gulfstream-like airplane at standard sea level, assuming that (for conservatism) the landing weight is the same, as the takeoff gross weight of 33,113 kg. Assume that no thrust reversal is used and that the runway is dry concrete with a brakes-on value of µ</w:t>
            </w:r>
            <w:r w:rsidRPr="006433E3">
              <w:rPr>
                <w:vertAlign w:val="subscript"/>
              </w:rPr>
              <w:t>r</w:t>
            </w:r>
            <w:r w:rsidRPr="006433E3">
              <w:t xml:space="preserve"> = 0.4. The approach angle is 3° and </w:t>
            </w:r>
            <w:proofErr w:type="spellStart"/>
            <w:r w:rsidRPr="006433E3">
              <w:t>C</w:t>
            </w:r>
            <w:r w:rsidRPr="006433E3">
              <w:rPr>
                <w:vertAlign w:val="subscript"/>
              </w:rPr>
              <w:t>lmax</w:t>
            </w:r>
            <w:proofErr w:type="spellEnd"/>
            <w:r w:rsidRPr="006433E3">
              <w:t xml:space="preserve"> is 2.4</w:t>
            </w:r>
          </w:p>
        </w:tc>
        <w:tc>
          <w:tcPr>
            <w:tcW w:w="1170" w:type="dxa"/>
            <w:vMerge/>
            <w:shd w:val="clear" w:color="auto" w:fill="auto"/>
            <w:vAlign w:val="center"/>
          </w:tcPr>
          <w:p w:rsidR="001D2241" w:rsidRPr="006433E3" w:rsidRDefault="001D2241" w:rsidP="00BF35CC">
            <w:pPr>
              <w:jc w:val="center"/>
            </w:pPr>
          </w:p>
        </w:tc>
        <w:tc>
          <w:tcPr>
            <w:tcW w:w="900" w:type="dxa"/>
            <w:shd w:val="clear" w:color="auto" w:fill="auto"/>
            <w:vAlign w:val="center"/>
          </w:tcPr>
          <w:p w:rsidR="001D2241" w:rsidRPr="006433E3" w:rsidRDefault="007776A0" w:rsidP="007F680A">
            <w:pPr>
              <w:jc w:val="center"/>
            </w:pPr>
            <w:r w:rsidRPr="006433E3">
              <w:t>10</w:t>
            </w:r>
          </w:p>
        </w:tc>
      </w:tr>
    </w:tbl>
    <w:p w:rsidR="00FC7EF4" w:rsidRPr="006433E3" w:rsidRDefault="00FC7EF4" w:rsidP="00FC7EF4"/>
    <w:p w:rsidR="00FC7EF4" w:rsidRPr="006433E3" w:rsidRDefault="00FC7EF4" w:rsidP="00FC7EF4">
      <w:pPr>
        <w:ind w:left="720"/>
      </w:pPr>
    </w:p>
    <w:p w:rsidR="00FC7EF4" w:rsidRPr="006433E3" w:rsidRDefault="00FC7EF4" w:rsidP="00FC7EF4"/>
    <w:p w:rsidR="002E336A" w:rsidRPr="006433E3" w:rsidRDefault="002E336A" w:rsidP="00FC7EF4"/>
    <w:sectPr w:rsidR="002E336A" w:rsidRPr="006433E3" w:rsidSect="006433E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C747D"/>
    <w:multiLevelType w:val="hybridMultilevel"/>
    <w:tmpl w:val="0E2AE0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0209D5"/>
    <w:multiLevelType w:val="hybridMultilevel"/>
    <w:tmpl w:val="9104AA66"/>
    <w:lvl w:ilvl="0" w:tplc="80EC58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D10F8"/>
    <w:multiLevelType w:val="hybridMultilevel"/>
    <w:tmpl w:val="E53CE73A"/>
    <w:lvl w:ilvl="0" w:tplc="7DF6ED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AB713E"/>
    <w:multiLevelType w:val="hybridMultilevel"/>
    <w:tmpl w:val="896C618E"/>
    <w:lvl w:ilvl="0" w:tplc="0CAA5B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FF7AB1"/>
    <w:multiLevelType w:val="hybridMultilevel"/>
    <w:tmpl w:val="D4569F7C"/>
    <w:lvl w:ilvl="0" w:tplc="41D2A8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4EBB2240"/>
    <w:multiLevelType w:val="hybridMultilevel"/>
    <w:tmpl w:val="A2947BEA"/>
    <w:lvl w:ilvl="0" w:tplc="25F0E7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2"/>
  </w:num>
  <w:num w:numId="5">
    <w:abstractNumId w:val="1"/>
  </w:num>
  <w:num w:numId="6">
    <w:abstractNumId w:val="7"/>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65522"/>
    <w:rsid w:val="000E1249"/>
    <w:rsid w:val="000F3EFE"/>
    <w:rsid w:val="00132FB9"/>
    <w:rsid w:val="00164528"/>
    <w:rsid w:val="001A61DE"/>
    <w:rsid w:val="001D2241"/>
    <w:rsid w:val="001D41FE"/>
    <w:rsid w:val="001D670F"/>
    <w:rsid w:val="001D7F16"/>
    <w:rsid w:val="001E2222"/>
    <w:rsid w:val="001F54D1"/>
    <w:rsid w:val="001F7E9B"/>
    <w:rsid w:val="002018A7"/>
    <w:rsid w:val="00226474"/>
    <w:rsid w:val="002D09FF"/>
    <w:rsid w:val="002D7611"/>
    <w:rsid w:val="002D76BB"/>
    <w:rsid w:val="002E2BF8"/>
    <w:rsid w:val="002E336A"/>
    <w:rsid w:val="002E552A"/>
    <w:rsid w:val="00304757"/>
    <w:rsid w:val="00310F11"/>
    <w:rsid w:val="00324247"/>
    <w:rsid w:val="0036722B"/>
    <w:rsid w:val="00380146"/>
    <w:rsid w:val="003855F1"/>
    <w:rsid w:val="003A2090"/>
    <w:rsid w:val="003B14BC"/>
    <w:rsid w:val="003B1F06"/>
    <w:rsid w:val="003C6BB4"/>
    <w:rsid w:val="00445580"/>
    <w:rsid w:val="0046314C"/>
    <w:rsid w:val="0046787F"/>
    <w:rsid w:val="004952AC"/>
    <w:rsid w:val="004C5DB0"/>
    <w:rsid w:val="004F787A"/>
    <w:rsid w:val="00501F18"/>
    <w:rsid w:val="0050571C"/>
    <w:rsid w:val="005133D7"/>
    <w:rsid w:val="005527A4"/>
    <w:rsid w:val="005710C4"/>
    <w:rsid w:val="00572DA6"/>
    <w:rsid w:val="005814FF"/>
    <w:rsid w:val="005B11E3"/>
    <w:rsid w:val="005D0F4A"/>
    <w:rsid w:val="005F011C"/>
    <w:rsid w:val="0062605C"/>
    <w:rsid w:val="006433E3"/>
    <w:rsid w:val="00670A67"/>
    <w:rsid w:val="00681B25"/>
    <w:rsid w:val="006871BF"/>
    <w:rsid w:val="006C7354"/>
    <w:rsid w:val="006D750A"/>
    <w:rsid w:val="00725A0A"/>
    <w:rsid w:val="007326F6"/>
    <w:rsid w:val="00743B3A"/>
    <w:rsid w:val="00752F4E"/>
    <w:rsid w:val="00755AF3"/>
    <w:rsid w:val="007776A0"/>
    <w:rsid w:val="007B461A"/>
    <w:rsid w:val="007C1F3B"/>
    <w:rsid w:val="007F680A"/>
    <w:rsid w:val="00802202"/>
    <w:rsid w:val="0081627E"/>
    <w:rsid w:val="00843EA7"/>
    <w:rsid w:val="008701C4"/>
    <w:rsid w:val="00875196"/>
    <w:rsid w:val="008830F5"/>
    <w:rsid w:val="00894984"/>
    <w:rsid w:val="008A56BE"/>
    <w:rsid w:val="008B0703"/>
    <w:rsid w:val="008C062E"/>
    <w:rsid w:val="00904D12"/>
    <w:rsid w:val="009072EB"/>
    <w:rsid w:val="00925B13"/>
    <w:rsid w:val="00933BA3"/>
    <w:rsid w:val="00952007"/>
    <w:rsid w:val="0095679B"/>
    <w:rsid w:val="009B53DD"/>
    <w:rsid w:val="009C5A1D"/>
    <w:rsid w:val="009D2152"/>
    <w:rsid w:val="00AA3F2E"/>
    <w:rsid w:val="00AA5E39"/>
    <w:rsid w:val="00AA6B40"/>
    <w:rsid w:val="00AE264C"/>
    <w:rsid w:val="00B009B1"/>
    <w:rsid w:val="00B32577"/>
    <w:rsid w:val="00B55B93"/>
    <w:rsid w:val="00B60E7E"/>
    <w:rsid w:val="00BA539E"/>
    <w:rsid w:val="00BB5C6B"/>
    <w:rsid w:val="00BD502A"/>
    <w:rsid w:val="00BF0ECF"/>
    <w:rsid w:val="00BF25ED"/>
    <w:rsid w:val="00C3743D"/>
    <w:rsid w:val="00C60C6A"/>
    <w:rsid w:val="00C64A5B"/>
    <w:rsid w:val="00C81140"/>
    <w:rsid w:val="00C92154"/>
    <w:rsid w:val="00C95F18"/>
    <w:rsid w:val="00CB2395"/>
    <w:rsid w:val="00CB7A50"/>
    <w:rsid w:val="00CE1825"/>
    <w:rsid w:val="00CE5503"/>
    <w:rsid w:val="00D03650"/>
    <w:rsid w:val="00D3698C"/>
    <w:rsid w:val="00D43D0B"/>
    <w:rsid w:val="00D62341"/>
    <w:rsid w:val="00D64FF9"/>
    <w:rsid w:val="00D94D54"/>
    <w:rsid w:val="00DB4542"/>
    <w:rsid w:val="00DE0497"/>
    <w:rsid w:val="00E14A2B"/>
    <w:rsid w:val="00E70A47"/>
    <w:rsid w:val="00E824B7"/>
    <w:rsid w:val="00F079DB"/>
    <w:rsid w:val="00F11EDB"/>
    <w:rsid w:val="00F162EA"/>
    <w:rsid w:val="00F208C0"/>
    <w:rsid w:val="00F266A7"/>
    <w:rsid w:val="00F55D6F"/>
    <w:rsid w:val="00F9011E"/>
    <w:rsid w:val="00FC7EF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B32577"/>
    <w:pPr>
      <w:autoSpaceDE w:val="0"/>
      <w:autoSpaceDN w:val="0"/>
      <w:adjustRightInd w:val="0"/>
    </w:pPr>
    <w:rPr>
      <w:rFonts w:ascii="Arial" w:hAnsi="Arial" w:cs="Arial"/>
      <w:color w:val="000000"/>
      <w:sz w:val="24"/>
      <w:szCs w:val="24"/>
      <w:lang w:bidi="ar-SA"/>
    </w:rPr>
  </w:style>
  <w:style w:type="paragraph" w:styleId="NoSpacing">
    <w:name w:val="No Spacing"/>
    <w:uiPriority w:val="1"/>
    <w:qFormat/>
    <w:rsid w:val="00310F11"/>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B32577"/>
    <w:pPr>
      <w:autoSpaceDE w:val="0"/>
      <w:autoSpaceDN w:val="0"/>
      <w:adjustRightInd w:val="0"/>
    </w:pPr>
    <w:rPr>
      <w:rFonts w:ascii="Arial" w:hAnsi="Arial" w:cs="Arial"/>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A1CB8-8914-40F0-82D6-5E05916AA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2019-04-01T09:43:00Z</cp:lastPrinted>
  <dcterms:created xsi:type="dcterms:W3CDTF">2019-10-10T07:13:00Z</dcterms:created>
  <dcterms:modified xsi:type="dcterms:W3CDTF">2019-11-29T11:07:00Z</dcterms:modified>
</cp:coreProperties>
</file>