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565076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56507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565076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565076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565076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D3C0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18MA2002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56507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DESIGN AND ANALYSIS OF EXPERIMENTS</w:t>
            </w:r>
          </w:p>
        </w:tc>
        <w:tc>
          <w:tcPr>
            <w:tcW w:w="1890" w:type="dxa"/>
          </w:tcPr>
          <w:p w:rsidR="0019020D" w:rsidRPr="00AA3F2E" w:rsidRDefault="0019020D" w:rsidP="0056507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6507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800A1" w:rsidRPr="00565076" w:rsidRDefault="002800A1" w:rsidP="005133D7">
      <w:pPr>
        <w:rPr>
          <w:b/>
          <w:u w:val="single"/>
        </w:rPr>
      </w:pPr>
      <w:bookmarkStart w:id="0" w:name="_GoBack"/>
      <w:bookmarkEnd w:id="0"/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565076" w:rsidTr="001D40AD">
        <w:tc>
          <w:tcPr>
            <w:tcW w:w="345" w:type="pct"/>
            <w:vAlign w:val="center"/>
          </w:tcPr>
          <w:p w:rsidR="00165EC3" w:rsidRPr="0056507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6507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56507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6507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56507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6507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56507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65076">
              <w:rPr>
                <w:b/>
                <w:sz w:val="24"/>
                <w:szCs w:val="24"/>
              </w:rPr>
              <w:t>Marks</w:t>
            </w:r>
          </w:p>
        </w:tc>
      </w:tr>
      <w:tr w:rsidR="00565076" w:rsidRPr="00565076" w:rsidTr="00565076">
        <w:tc>
          <w:tcPr>
            <w:tcW w:w="5000" w:type="pct"/>
            <w:gridSpan w:val="4"/>
          </w:tcPr>
          <w:p w:rsidR="00565076" w:rsidRDefault="0056507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65076">
              <w:rPr>
                <w:b/>
                <w:sz w:val="24"/>
                <w:szCs w:val="24"/>
                <w:u w:val="single"/>
              </w:rPr>
              <w:t>PART – A (20</w:t>
            </w:r>
            <w:r w:rsidR="00CB0C4B">
              <w:rPr>
                <w:b/>
                <w:sz w:val="24"/>
                <w:szCs w:val="24"/>
                <w:u w:val="single"/>
              </w:rPr>
              <w:t xml:space="preserve"> </w:t>
            </w:r>
            <w:r w:rsidRPr="00565076">
              <w:rPr>
                <w:b/>
                <w:sz w:val="24"/>
                <w:szCs w:val="24"/>
                <w:u w:val="single"/>
              </w:rPr>
              <w:t>X</w:t>
            </w:r>
            <w:r w:rsidR="00CB0C4B">
              <w:rPr>
                <w:b/>
                <w:sz w:val="24"/>
                <w:szCs w:val="24"/>
                <w:u w:val="single"/>
              </w:rPr>
              <w:t xml:space="preserve"> </w:t>
            </w:r>
            <w:r w:rsidRPr="00565076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565076" w:rsidRPr="00565076" w:rsidRDefault="0056507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565076" w:rsidRDefault="004302FF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Write the formula for standard deviation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4302F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565076" w:rsidRDefault="004302FF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median for ungrouped data for odd number of observations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4302F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565076" w:rsidRDefault="004302FF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Write the empirical relationship between mean, median and mode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4302F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565076" w:rsidRDefault="002A0F02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coefficient of variation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2A0F02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C47813">
        <w:trPr>
          <w:trHeight w:val="296"/>
        </w:trPr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565076" w:rsidRDefault="00493072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scatter diagram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493072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565076" w:rsidRDefault="00493072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positive correlation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493072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565076" w:rsidRDefault="00493072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Write the formula for Karl Pearson’s coefficient of correlation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493072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565076" w:rsidRDefault="00493072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What do you mean by Spurious correlation</w:t>
            </w:r>
            <w:r w:rsidR="002177DE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565076" w:rsidRDefault="00493072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1D40AD"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565076" w:rsidRDefault="00E25C19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critical region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E25C19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165EC3" w:rsidRPr="00565076" w:rsidTr="00C47813">
        <w:trPr>
          <w:trHeight w:val="278"/>
        </w:trPr>
        <w:tc>
          <w:tcPr>
            <w:tcW w:w="345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565076" w:rsidRDefault="00E25C19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level of significance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565076" w:rsidRDefault="00E25C19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565076" w:rsidRDefault="00E25C19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two types of errors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E25C19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565076" w:rsidRDefault="00E25C19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degrees of freedom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E25C19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565076" w:rsidRDefault="005C3A98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Give the layout plan for RBD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5C3A98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565076" w:rsidRDefault="005C3A98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Mention the basic principles of designs of experiments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5C3A98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C47813">
        <w:trPr>
          <w:trHeight w:val="296"/>
        </w:trPr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565076" w:rsidRDefault="005C3A98" w:rsidP="00C12332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Give</w:t>
            </w:r>
            <w:r w:rsidR="00C12332">
              <w:rPr>
                <w:sz w:val="24"/>
                <w:szCs w:val="24"/>
              </w:rPr>
              <w:t xml:space="preserve"> </w:t>
            </w:r>
            <w:r w:rsidRPr="00565076">
              <w:rPr>
                <w:sz w:val="24"/>
                <w:szCs w:val="24"/>
              </w:rPr>
              <w:t>reason why F test is robust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5C3A98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565076" w:rsidRDefault="005C3A98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What is post hoc test?</w:t>
            </w:r>
          </w:p>
        </w:tc>
        <w:tc>
          <w:tcPr>
            <w:tcW w:w="538" w:type="pct"/>
          </w:tcPr>
          <w:p w:rsidR="00302CEF" w:rsidRPr="00565076" w:rsidRDefault="005C3A98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565076" w:rsidRDefault="00480AE0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What do you mean by factorial experiment?</w:t>
            </w:r>
          </w:p>
        </w:tc>
        <w:tc>
          <w:tcPr>
            <w:tcW w:w="538" w:type="pct"/>
          </w:tcPr>
          <w:p w:rsidR="00302CEF" w:rsidRPr="00565076" w:rsidRDefault="00480AE0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565076" w:rsidRDefault="00480AE0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Define confounding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480AE0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565076" w:rsidRDefault="00480AE0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Write any method to manage data with missing values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480AE0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  <w:tr w:rsidR="00302CEF" w:rsidRPr="00565076" w:rsidTr="001D40AD">
        <w:tc>
          <w:tcPr>
            <w:tcW w:w="345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565076" w:rsidRDefault="00480AE0" w:rsidP="004302FF">
            <w:pPr>
              <w:ind w:left="24" w:hanging="24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Write the layout of split plot design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565076" w:rsidRDefault="00480AE0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</w:t>
            </w:r>
          </w:p>
        </w:tc>
      </w:tr>
    </w:tbl>
    <w:p w:rsidR="005133D7" w:rsidRPr="00565076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233"/>
        <w:gridCol w:w="795"/>
      </w:tblGrid>
      <w:tr w:rsidR="001D40AD" w:rsidRPr="00565076" w:rsidTr="001D40AD">
        <w:tc>
          <w:tcPr>
            <w:tcW w:w="5000" w:type="pct"/>
            <w:gridSpan w:val="4"/>
          </w:tcPr>
          <w:p w:rsidR="001D40AD" w:rsidRPr="00B34ABA" w:rsidRDefault="001D40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34ABA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1D40AD" w:rsidRDefault="001D40AD" w:rsidP="00972E31">
            <w:pPr>
              <w:jc w:val="center"/>
              <w:rPr>
                <w:b/>
                <w:sz w:val="24"/>
                <w:szCs w:val="24"/>
              </w:rPr>
            </w:pPr>
            <w:r w:rsidRPr="00565076">
              <w:rPr>
                <w:b/>
                <w:sz w:val="24"/>
                <w:szCs w:val="24"/>
              </w:rPr>
              <w:t>(Answer any 10 from the following)</w:t>
            </w:r>
          </w:p>
          <w:p w:rsidR="00C47813" w:rsidRPr="00565076" w:rsidRDefault="00C4781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565076" w:rsidTr="001D40AD">
        <w:trPr>
          <w:trHeight w:val="719"/>
        </w:trPr>
        <w:tc>
          <w:tcPr>
            <w:tcW w:w="345" w:type="pct"/>
          </w:tcPr>
          <w:p w:rsidR="00165EC3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</w:t>
            </w:r>
            <w:r w:rsidR="00165EC3" w:rsidRPr="00565076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65EC3" w:rsidRPr="00565076" w:rsidRDefault="00374DD9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Find the mean and median for the following data:</w:t>
            </w:r>
          </w:p>
          <w:p w:rsidR="00374DD9" w:rsidRPr="00565076" w:rsidRDefault="00374DD9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8, 15, 7, 21, 40, 6, 18, 16, 37, 16, 19, 17</w:t>
            </w:r>
          </w:p>
        </w:tc>
        <w:tc>
          <w:tcPr>
            <w:tcW w:w="577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</w:p>
          <w:p w:rsidR="00D76EDE" w:rsidRPr="00565076" w:rsidRDefault="00D76EDE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</w:tcPr>
          <w:p w:rsidR="00374DD9" w:rsidRPr="00565076" w:rsidRDefault="00374DD9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565076" w:rsidRDefault="00302CE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165EC3" w:rsidRPr="00565076" w:rsidTr="001D40AD">
        <w:trPr>
          <w:trHeight w:val="719"/>
        </w:trPr>
        <w:tc>
          <w:tcPr>
            <w:tcW w:w="345" w:type="pct"/>
          </w:tcPr>
          <w:p w:rsidR="00165EC3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</w:t>
            </w:r>
            <w:r w:rsidR="00165EC3" w:rsidRPr="00565076">
              <w:rPr>
                <w:sz w:val="24"/>
                <w:szCs w:val="24"/>
              </w:rPr>
              <w:t>2.</w:t>
            </w:r>
          </w:p>
        </w:tc>
        <w:tc>
          <w:tcPr>
            <w:tcW w:w="3706" w:type="pct"/>
          </w:tcPr>
          <w:p w:rsidR="00165EC3" w:rsidRPr="00565076" w:rsidRDefault="00E57094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The mean of marks in Statistics of 100 students in a class was 72.  The mean of marks of boys was 75, while their number was 70.  Find out the mean marks of girls.</w:t>
            </w:r>
          </w:p>
        </w:tc>
        <w:tc>
          <w:tcPr>
            <w:tcW w:w="577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</w:p>
          <w:p w:rsidR="00D76EDE" w:rsidRPr="00565076" w:rsidRDefault="00D76EDE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</w:tcPr>
          <w:p w:rsidR="00E57094" w:rsidRPr="00565076" w:rsidRDefault="00E57094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565076" w:rsidRDefault="00302CE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165EC3" w:rsidRPr="00565076" w:rsidTr="001D40AD">
        <w:trPr>
          <w:trHeight w:val="701"/>
        </w:trPr>
        <w:tc>
          <w:tcPr>
            <w:tcW w:w="345" w:type="pct"/>
          </w:tcPr>
          <w:p w:rsidR="00165EC3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</w:t>
            </w:r>
            <w:r w:rsidR="00165EC3" w:rsidRPr="00565076">
              <w:rPr>
                <w:sz w:val="24"/>
                <w:szCs w:val="24"/>
              </w:rPr>
              <w:t>3.</w:t>
            </w:r>
          </w:p>
        </w:tc>
        <w:tc>
          <w:tcPr>
            <w:tcW w:w="3706" w:type="pct"/>
          </w:tcPr>
          <w:p w:rsidR="00165EC3" w:rsidRPr="00565076" w:rsidRDefault="00D76EDE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Find the standard deviation for the following data:</w:t>
            </w:r>
          </w:p>
          <w:p w:rsidR="00D76EDE" w:rsidRPr="00565076" w:rsidRDefault="00D76EDE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78, 98, 85, 65, 48, 86, 112, 57, 98, 99, 67, 76</w:t>
            </w:r>
          </w:p>
        </w:tc>
        <w:tc>
          <w:tcPr>
            <w:tcW w:w="577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</w:p>
          <w:p w:rsidR="00D76EDE" w:rsidRPr="00565076" w:rsidRDefault="00D76EDE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</w:tcPr>
          <w:p w:rsidR="00D76EDE" w:rsidRPr="00565076" w:rsidRDefault="00D76EDE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565076" w:rsidRDefault="00302CE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165EC3" w:rsidRPr="00565076" w:rsidTr="001D40AD">
        <w:trPr>
          <w:trHeight w:val="1079"/>
        </w:trPr>
        <w:tc>
          <w:tcPr>
            <w:tcW w:w="345" w:type="pct"/>
          </w:tcPr>
          <w:p w:rsidR="00165EC3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</w:t>
            </w:r>
            <w:r w:rsidR="00165EC3" w:rsidRPr="00565076">
              <w:rPr>
                <w:sz w:val="24"/>
                <w:szCs w:val="24"/>
              </w:rPr>
              <w:t>4.</w:t>
            </w:r>
          </w:p>
        </w:tc>
        <w:tc>
          <w:tcPr>
            <w:tcW w:w="3706" w:type="pct"/>
          </w:tcPr>
          <w:p w:rsidR="00165EC3" w:rsidRPr="00565076" w:rsidRDefault="00477640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Find the Correlation C</w:t>
            </w:r>
            <w:r w:rsidR="00710AAE" w:rsidRPr="00565076">
              <w:rPr>
                <w:sz w:val="24"/>
                <w:szCs w:val="24"/>
              </w:rPr>
              <w:t>oefficient for the following data: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710AAE" w:rsidRPr="00565076" w:rsidTr="00710AAE">
              <w:trPr>
                <w:jc w:val="center"/>
              </w:trPr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38</w:t>
                  </w:r>
                </w:p>
              </w:tc>
            </w:tr>
            <w:tr w:rsidR="00710AAE" w:rsidRPr="00565076" w:rsidTr="00710AAE">
              <w:trPr>
                <w:jc w:val="center"/>
              </w:trPr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576" w:type="dxa"/>
                </w:tcPr>
                <w:p w:rsidR="00710AAE" w:rsidRPr="00565076" w:rsidRDefault="00710AAE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70</w:t>
                  </w:r>
                </w:p>
              </w:tc>
            </w:tr>
          </w:tbl>
          <w:p w:rsidR="00710AAE" w:rsidRPr="00565076" w:rsidRDefault="00710AAE" w:rsidP="002177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</w:p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</w:p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</w:p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565076" w:rsidRDefault="00302CE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165EC3" w:rsidRPr="00565076" w:rsidTr="001D40AD">
        <w:trPr>
          <w:trHeight w:val="1061"/>
        </w:trPr>
        <w:tc>
          <w:tcPr>
            <w:tcW w:w="345" w:type="pct"/>
          </w:tcPr>
          <w:p w:rsidR="00165EC3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</w:t>
            </w:r>
            <w:r w:rsidR="00165EC3" w:rsidRPr="00565076">
              <w:rPr>
                <w:sz w:val="24"/>
                <w:szCs w:val="24"/>
              </w:rPr>
              <w:t>5.</w:t>
            </w:r>
          </w:p>
        </w:tc>
        <w:tc>
          <w:tcPr>
            <w:tcW w:w="3706" w:type="pct"/>
          </w:tcPr>
          <w:p w:rsidR="00165EC3" w:rsidRPr="00565076" w:rsidRDefault="00477640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Find Spearman’s Rank Correlation Coefficient for the following ranks: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341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FF25FC" w:rsidRPr="00565076" w:rsidTr="00FF25FC">
              <w:trPr>
                <w:jc w:val="center"/>
              </w:trPr>
              <w:tc>
                <w:tcPr>
                  <w:tcW w:w="1341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Rank in X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FF25FC" w:rsidRPr="00565076" w:rsidTr="00FF25FC">
              <w:trPr>
                <w:jc w:val="center"/>
              </w:trPr>
              <w:tc>
                <w:tcPr>
                  <w:tcW w:w="1341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Rank in Y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76" w:type="dxa"/>
                </w:tcPr>
                <w:p w:rsidR="00FF25FC" w:rsidRPr="00565076" w:rsidRDefault="00FF25FC" w:rsidP="002177DE">
                  <w:pPr>
                    <w:jc w:val="both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477640" w:rsidRPr="00565076" w:rsidRDefault="00477640" w:rsidP="002177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165EC3" w:rsidRPr="00565076" w:rsidRDefault="00165EC3" w:rsidP="00972E31">
            <w:pPr>
              <w:jc w:val="center"/>
              <w:rPr>
                <w:sz w:val="24"/>
                <w:szCs w:val="24"/>
              </w:rPr>
            </w:pPr>
          </w:p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</w:p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</w:p>
          <w:p w:rsidR="00B44AA1" w:rsidRPr="00565076" w:rsidRDefault="00B44AA1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565076" w:rsidRDefault="00302CEF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302CEF" w:rsidRPr="00565076" w:rsidTr="001D40AD">
        <w:trPr>
          <w:trHeight w:val="629"/>
        </w:trPr>
        <w:tc>
          <w:tcPr>
            <w:tcW w:w="345" w:type="pct"/>
          </w:tcPr>
          <w:p w:rsidR="00302CEF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706" w:type="pct"/>
          </w:tcPr>
          <w:p w:rsidR="00302CEF" w:rsidRPr="00565076" w:rsidRDefault="009E4276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The </w:t>
            </w:r>
            <w:r w:rsidR="00563097" w:rsidRPr="00565076">
              <w:rPr>
                <w:sz w:val="24"/>
                <w:szCs w:val="24"/>
              </w:rPr>
              <w:t xml:space="preserve">variables x and y have the regression lines 3x + 2y – 26 = 0 and 6x + y – 31 = 0.  Find the correlation coefficient </w:t>
            </w:r>
            <w:r w:rsidRPr="00565076">
              <w:rPr>
                <w:sz w:val="24"/>
                <w:szCs w:val="24"/>
              </w:rPr>
              <w:t xml:space="preserve">between them </w:t>
            </w:r>
            <w:r w:rsidR="00563097" w:rsidRPr="00565076">
              <w:rPr>
                <w:sz w:val="24"/>
                <w:szCs w:val="24"/>
              </w:rPr>
              <w:t>and means of x and y.</w:t>
            </w:r>
          </w:p>
        </w:tc>
        <w:tc>
          <w:tcPr>
            <w:tcW w:w="577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</w:p>
          <w:p w:rsidR="00B44AA1" w:rsidRPr="00565076" w:rsidRDefault="00B44AA1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B44AA1" w:rsidRPr="00565076" w:rsidRDefault="00B44AA1" w:rsidP="00302CEF">
            <w:pPr>
              <w:jc w:val="center"/>
              <w:rPr>
                <w:sz w:val="24"/>
                <w:szCs w:val="24"/>
              </w:rPr>
            </w:pPr>
          </w:p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302CEF" w:rsidRPr="00565076" w:rsidTr="001D40AD">
        <w:trPr>
          <w:trHeight w:val="881"/>
        </w:trPr>
        <w:tc>
          <w:tcPr>
            <w:tcW w:w="345" w:type="pct"/>
          </w:tcPr>
          <w:p w:rsidR="00302CEF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302CEF" w:rsidRPr="00565076" w:rsidRDefault="008C3CEC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The mean weekly </w:t>
            </w:r>
            <w:proofErr w:type="gramStart"/>
            <w:r w:rsidRPr="00565076">
              <w:rPr>
                <w:sz w:val="24"/>
                <w:szCs w:val="24"/>
              </w:rPr>
              <w:t>sales of chocolate bars in candy stores was</w:t>
            </w:r>
            <w:proofErr w:type="gramEnd"/>
            <w:r w:rsidRPr="00565076">
              <w:rPr>
                <w:sz w:val="24"/>
                <w:szCs w:val="24"/>
              </w:rPr>
              <w:t xml:space="preserve"> 146.3 per store.  After an advertising campaign the mean weekly sales in 22 stores was increased to 153.7 with </w:t>
            </w:r>
            <w:proofErr w:type="spellStart"/>
            <w:r w:rsidRPr="00565076">
              <w:rPr>
                <w:sz w:val="24"/>
                <w:szCs w:val="24"/>
              </w:rPr>
              <w:t>s.d</w:t>
            </w:r>
            <w:proofErr w:type="spellEnd"/>
            <w:r w:rsidRPr="00565076">
              <w:rPr>
                <w:sz w:val="24"/>
                <w:szCs w:val="24"/>
              </w:rPr>
              <w:t>. 17.2.  Was the advertising campaign successful?</w:t>
            </w:r>
          </w:p>
        </w:tc>
        <w:tc>
          <w:tcPr>
            <w:tcW w:w="577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</w:p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</w:p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CO5</w:t>
            </w:r>
          </w:p>
        </w:tc>
        <w:tc>
          <w:tcPr>
            <w:tcW w:w="372" w:type="pct"/>
          </w:tcPr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</w:p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</w:p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302CEF" w:rsidRPr="00565076" w:rsidTr="001D40AD">
        <w:trPr>
          <w:trHeight w:val="1169"/>
        </w:trPr>
        <w:tc>
          <w:tcPr>
            <w:tcW w:w="345" w:type="pct"/>
          </w:tcPr>
          <w:p w:rsidR="00302CEF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302CEF" w:rsidRPr="00565076" w:rsidRDefault="00155306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Two independent samples of sizes 8 and 7 from a normal population had the following values: Sample I: 22   25   18   48   32   26   37   12</w:t>
            </w:r>
          </w:p>
          <w:p w:rsidR="00155306" w:rsidRPr="00565076" w:rsidRDefault="00155306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                             Sample II: 13   17   35   46   22   29   21</w:t>
            </w:r>
          </w:p>
          <w:p w:rsidR="00155306" w:rsidRPr="00565076" w:rsidRDefault="00155306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Do the population variances differ significantly at 1% level of significance?</w:t>
            </w:r>
          </w:p>
        </w:tc>
        <w:tc>
          <w:tcPr>
            <w:tcW w:w="577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</w:p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CO5</w:t>
            </w:r>
          </w:p>
        </w:tc>
        <w:tc>
          <w:tcPr>
            <w:tcW w:w="372" w:type="pct"/>
          </w:tcPr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</w:p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302CEF" w:rsidRPr="00565076" w:rsidTr="001D40AD">
        <w:trPr>
          <w:trHeight w:val="881"/>
        </w:trPr>
        <w:tc>
          <w:tcPr>
            <w:tcW w:w="345" w:type="pct"/>
          </w:tcPr>
          <w:p w:rsidR="00302CEF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302CEF" w:rsidRPr="00565076" w:rsidRDefault="000B3A50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The theory predicts the proportion in the four groups A, B, C and D is 9:3:3:1.  In an experiment a researcher obtained the numbers in the four groups as 882, 313, 287 and 118 respectively.  Do the experimental results support the theory?</w:t>
            </w:r>
          </w:p>
        </w:tc>
        <w:tc>
          <w:tcPr>
            <w:tcW w:w="577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</w:p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</w:p>
          <w:p w:rsidR="00A53027" w:rsidRPr="00565076" w:rsidRDefault="00A53027" w:rsidP="00FD5227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</w:t>
            </w:r>
            <w:r w:rsidR="00FD5227" w:rsidRPr="00565076">
              <w:rPr>
                <w:sz w:val="24"/>
                <w:szCs w:val="24"/>
              </w:rPr>
              <w:t>4</w:t>
            </w:r>
          </w:p>
        </w:tc>
        <w:tc>
          <w:tcPr>
            <w:tcW w:w="372" w:type="pct"/>
          </w:tcPr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</w:p>
          <w:p w:rsidR="00A53027" w:rsidRPr="00565076" w:rsidRDefault="00A53027" w:rsidP="00302CEF">
            <w:pPr>
              <w:jc w:val="center"/>
              <w:rPr>
                <w:sz w:val="24"/>
                <w:szCs w:val="24"/>
              </w:rPr>
            </w:pPr>
          </w:p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302CEF" w:rsidRPr="00565076" w:rsidTr="001D40AD">
        <w:trPr>
          <w:trHeight w:val="1169"/>
        </w:trPr>
        <w:tc>
          <w:tcPr>
            <w:tcW w:w="345" w:type="pct"/>
          </w:tcPr>
          <w:p w:rsidR="00302CEF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302CEF" w:rsidRPr="00565076" w:rsidRDefault="004F6172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Perform Analysis of Variance for the following data:</w:t>
            </w:r>
          </w:p>
          <w:p w:rsidR="004F6172" w:rsidRPr="00565076" w:rsidRDefault="004F6172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           A: 32   38   67   56   48</w:t>
            </w:r>
          </w:p>
          <w:p w:rsidR="004F6172" w:rsidRPr="00565076" w:rsidRDefault="004F6172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           B: 22   34   30   47</w:t>
            </w:r>
          </w:p>
          <w:p w:rsidR="004F6172" w:rsidRPr="00565076" w:rsidRDefault="004F6172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           C: 62   19   28   34</w:t>
            </w:r>
          </w:p>
        </w:tc>
        <w:tc>
          <w:tcPr>
            <w:tcW w:w="577" w:type="pct"/>
          </w:tcPr>
          <w:p w:rsidR="005573D4" w:rsidRPr="00565076" w:rsidRDefault="005573D4" w:rsidP="00302CEF">
            <w:pPr>
              <w:jc w:val="center"/>
              <w:rPr>
                <w:sz w:val="24"/>
                <w:szCs w:val="24"/>
              </w:rPr>
            </w:pPr>
          </w:p>
          <w:p w:rsidR="005573D4" w:rsidRPr="00565076" w:rsidRDefault="005573D4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CO4</w:t>
            </w:r>
          </w:p>
        </w:tc>
        <w:tc>
          <w:tcPr>
            <w:tcW w:w="372" w:type="pct"/>
          </w:tcPr>
          <w:p w:rsidR="005573D4" w:rsidRPr="00565076" w:rsidRDefault="005573D4" w:rsidP="00302CEF">
            <w:pPr>
              <w:jc w:val="center"/>
              <w:rPr>
                <w:sz w:val="24"/>
                <w:szCs w:val="24"/>
              </w:rPr>
            </w:pPr>
          </w:p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302CEF" w:rsidRPr="00565076" w:rsidTr="001D40AD">
        <w:trPr>
          <w:trHeight w:val="341"/>
        </w:trPr>
        <w:tc>
          <w:tcPr>
            <w:tcW w:w="345" w:type="pct"/>
          </w:tcPr>
          <w:p w:rsidR="00302CEF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302CEF" w:rsidRPr="00565076" w:rsidRDefault="00C9446F" w:rsidP="002177DE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Write the ANOVA for split plot designs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565076" w:rsidRDefault="00C9446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CO3</w:t>
            </w:r>
          </w:p>
        </w:tc>
        <w:tc>
          <w:tcPr>
            <w:tcW w:w="372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  <w:tr w:rsidR="00302CEF" w:rsidRPr="00565076" w:rsidTr="00C47813">
        <w:trPr>
          <w:trHeight w:val="359"/>
        </w:trPr>
        <w:tc>
          <w:tcPr>
            <w:tcW w:w="345" w:type="pct"/>
          </w:tcPr>
          <w:p w:rsidR="00302CEF" w:rsidRPr="00565076" w:rsidRDefault="00302CEF" w:rsidP="001D40AD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302CEF" w:rsidRPr="00565076" w:rsidRDefault="00C12332" w:rsidP="00C123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r w:rsidR="00E833D9" w:rsidRPr="00565076">
              <w:rPr>
                <w:sz w:val="24"/>
                <w:szCs w:val="24"/>
              </w:rPr>
              <w:t>short notes on 2</w:t>
            </w:r>
            <w:r w:rsidR="00E833D9" w:rsidRPr="00565076">
              <w:rPr>
                <w:sz w:val="24"/>
                <w:szCs w:val="24"/>
                <w:vertAlign w:val="superscript"/>
              </w:rPr>
              <w:t>3</w:t>
            </w:r>
            <w:r w:rsidR="00E833D9" w:rsidRPr="00565076">
              <w:rPr>
                <w:sz w:val="24"/>
                <w:szCs w:val="24"/>
              </w:rPr>
              <w:t xml:space="preserve"> factorial experiments</w:t>
            </w:r>
            <w:r w:rsidR="002177D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565076" w:rsidRDefault="00E833D9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CO3</w:t>
            </w:r>
          </w:p>
        </w:tc>
        <w:tc>
          <w:tcPr>
            <w:tcW w:w="372" w:type="pct"/>
          </w:tcPr>
          <w:p w:rsidR="00302CEF" w:rsidRPr="00565076" w:rsidRDefault="00302CEF" w:rsidP="00302CEF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5</w:t>
            </w:r>
          </w:p>
        </w:tc>
      </w:tr>
    </w:tbl>
    <w:p w:rsidR="005133D7" w:rsidRPr="00565076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218"/>
        <w:gridCol w:w="810"/>
      </w:tblGrid>
      <w:tr w:rsidR="007365EE" w:rsidRPr="00565076" w:rsidTr="007365EE">
        <w:trPr>
          <w:trHeight w:val="232"/>
        </w:trPr>
        <w:tc>
          <w:tcPr>
            <w:tcW w:w="5000" w:type="pct"/>
            <w:gridSpan w:val="4"/>
          </w:tcPr>
          <w:p w:rsidR="007365EE" w:rsidRDefault="007365E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365EE" w:rsidRPr="002177DE" w:rsidRDefault="007365E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177DE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7365EE" w:rsidRDefault="007365EE" w:rsidP="00302CEF">
            <w:pPr>
              <w:jc w:val="center"/>
              <w:rPr>
                <w:b/>
                <w:sz w:val="24"/>
                <w:szCs w:val="24"/>
              </w:rPr>
            </w:pPr>
            <w:r w:rsidRPr="00565076">
              <w:rPr>
                <w:b/>
                <w:sz w:val="24"/>
                <w:szCs w:val="24"/>
              </w:rPr>
              <w:t>(Answer any 2 from the following)</w:t>
            </w:r>
          </w:p>
          <w:p w:rsidR="007365EE" w:rsidRPr="00565076" w:rsidRDefault="007365EE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6943" w:rsidRPr="00565076" w:rsidTr="001D40AD">
        <w:trPr>
          <w:trHeight w:val="1214"/>
        </w:trPr>
        <w:tc>
          <w:tcPr>
            <w:tcW w:w="345" w:type="pct"/>
          </w:tcPr>
          <w:p w:rsidR="00565076" w:rsidRDefault="00565076" w:rsidP="00972E31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1E694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33.</w:t>
            </w:r>
          </w:p>
        </w:tc>
        <w:tc>
          <w:tcPr>
            <w:tcW w:w="3706" w:type="pct"/>
          </w:tcPr>
          <w:p w:rsidR="001E6943" w:rsidRPr="00565076" w:rsidRDefault="001E6943" w:rsidP="001D40AD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From the following data find two regression lines and </w:t>
            </w:r>
            <w:proofErr w:type="gramStart"/>
            <w:r w:rsidRPr="00565076">
              <w:rPr>
                <w:sz w:val="24"/>
                <w:szCs w:val="24"/>
              </w:rPr>
              <w:t>hence  correlation</w:t>
            </w:r>
            <w:proofErr w:type="gramEnd"/>
            <w:r w:rsidRPr="00565076">
              <w:rPr>
                <w:sz w:val="24"/>
                <w:szCs w:val="24"/>
              </w:rPr>
              <w:t xml:space="preserve"> coefficient.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1E6943" w:rsidRPr="00565076" w:rsidTr="001E6943">
              <w:trPr>
                <w:jc w:val="center"/>
              </w:trPr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32</w:t>
                  </w:r>
                </w:p>
              </w:tc>
            </w:tr>
            <w:tr w:rsidR="001E6943" w:rsidRPr="00565076" w:rsidTr="001E6943">
              <w:trPr>
                <w:jc w:val="center"/>
              </w:trPr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76" w:type="dxa"/>
                </w:tcPr>
                <w:p w:rsidR="001E6943" w:rsidRPr="00565076" w:rsidRDefault="001E6943" w:rsidP="001E6943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39</w:t>
                  </w:r>
                </w:p>
              </w:tc>
            </w:tr>
          </w:tbl>
          <w:p w:rsidR="001E6943" w:rsidRPr="00565076" w:rsidRDefault="001E6943" w:rsidP="00972E31">
            <w:pPr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Also estimate X when Y = </w:t>
            </w:r>
            <w:proofErr w:type="gramStart"/>
            <w:r w:rsidRPr="00565076">
              <w:rPr>
                <w:sz w:val="24"/>
                <w:szCs w:val="24"/>
              </w:rPr>
              <w:t>60  and</w:t>
            </w:r>
            <w:proofErr w:type="gramEnd"/>
            <w:r w:rsidRPr="00565076">
              <w:rPr>
                <w:sz w:val="24"/>
                <w:szCs w:val="24"/>
              </w:rPr>
              <w:t xml:space="preserve"> estimate Y when X = 50</w:t>
            </w:r>
            <w:r w:rsidR="0056507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E6943" w:rsidRPr="00565076" w:rsidRDefault="001E6943" w:rsidP="00B42BB6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B42BB6" w:rsidP="00B42BB6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B42BB6" w:rsidRPr="00565076" w:rsidRDefault="00B42BB6" w:rsidP="00972E31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B42BB6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15</w:t>
            </w:r>
          </w:p>
        </w:tc>
      </w:tr>
      <w:tr w:rsidR="00565076" w:rsidRPr="00565076" w:rsidTr="001D40AD">
        <w:trPr>
          <w:trHeight w:val="232"/>
        </w:trPr>
        <w:tc>
          <w:tcPr>
            <w:tcW w:w="345" w:type="pct"/>
          </w:tcPr>
          <w:p w:rsidR="00565076" w:rsidRPr="00565076" w:rsidRDefault="00565076" w:rsidP="00972E31">
            <w:pPr>
              <w:jc w:val="center"/>
            </w:pPr>
          </w:p>
        </w:tc>
        <w:tc>
          <w:tcPr>
            <w:tcW w:w="3706" w:type="pct"/>
          </w:tcPr>
          <w:p w:rsidR="00565076" w:rsidRPr="00565076" w:rsidRDefault="00565076" w:rsidP="00972E31"/>
        </w:tc>
        <w:tc>
          <w:tcPr>
            <w:tcW w:w="570" w:type="pct"/>
          </w:tcPr>
          <w:p w:rsidR="00565076" w:rsidRPr="00565076" w:rsidRDefault="00565076" w:rsidP="00B42BB6">
            <w:pPr>
              <w:jc w:val="center"/>
            </w:pPr>
          </w:p>
        </w:tc>
        <w:tc>
          <w:tcPr>
            <w:tcW w:w="378" w:type="pct"/>
          </w:tcPr>
          <w:p w:rsidR="00565076" w:rsidRPr="00565076" w:rsidRDefault="00565076" w:rsidP="00972E31">
            <w:pPr>
              <w:jc w:val="center"/>
            </w:pPr>
          </w:p>
        </w:tc>
      </w:tr>
      <w:tr w:rsidR="001E6943" w:rsidRPr="00565076" w:rsidTr="001D40AD">
        <w:trPr>
          <w:trHeight w:val="2159"/>
        </w:trPr>
        <w:tc>
          <w:tcPr>
            <w:tcW w:w="345" w:type="pct"/>
          </w:tcPr>
          <w:p w:rsidR="00565076" w:rsidRDefault="00565076" w:rsidP="00972E31">
            <w:pPr>
              <w:jc w:val="center"/>
              <w:rPr>
                <w:sz w:val="24"/>
                <w:szCs w:val="24"/>
              </w:rPr>
            </w:pPr>
          </w:p>
          <w:p w:rsidR="00565076" w:rsidRDefault="00565076" w:rsidP="00972E31">
            <w:pPr>
              <w:jc w:val="center"/>
              <w:rPr>
                <w:sz w:val="24"/>
                <w:szCs w:val="24"/>
              </w:rPr>
            </w:pPr>
          </w:p>
          <w:p w:rsidR="00565076" w:rsidRDefault="00565076" w:rsidP="00972E31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1E694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34.</w:t>
            </w:r>
          </w:p>
        </w:tc>
        <w:tc>
          <w:tcPr>
            <w:tcW w:w="3706" w:type="pct"/>
          </w:tcPr>
          <w:p w:rsidR="001E6943" w:rsidRPr="00565076" w:rsidRDefault="00EB181D" w:rsidP="001D40AD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From the following data find whether there is any significant liking in the habit of taking soft drinks among categories of </w:t>
            </w:r>
            <w:proofErr w:type="spellStart"/>
            <w:r w:rsidRPr="00565076">
              <w:rPr>
                <w:sz w:val="24"/>
                <w:szCs w:val="24"/>
              </w:rPr>
              <w:t>exployees</w:t>
            </w:r>
            <w:proofErr w:type="spellEnd"/>
            <w:r w:rsidRPr="00565076">
              <w:rPr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665"/>
              <w:gridCol w:w="1665"/>
              <w:gridCol w:w="1665"/>
              <w:gridCol w:w="1665"/>
            </w:tblGrid>
            <w:tr w:rsidR="00F358C4" w:rsidRPr="00565076" w:rsidTr="00F358C4">
              <w:trPr>
                <w:jc w:val="center"/>
              </w:trPr>
              <w:tc>
                <w:tcPr>
                  <w:tcW w:w="1665" w:type="dxa"/>
                  <w:vMerge w:val="restart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Soft drinks</w:t>
                  </w:r>
                </w:p>
              </w:tc>
              <w:tc>
                <w:tcPr>
                  <w:tcW w:w="4995" w:type="dxa"/>
                  <w:gridSpan w:val="3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Employees</w:t>
                  </w:r>
                </w:p>
              </w:tc>
            </w:tr>
            <w:tr w:rsidR="00F358C4" w:rsidRPr="00565076" w:rsidTr="00F358C4">
              <w:trPr>
                <w:jc w:val="center"/>
              </w:trPr>
              <w:tc>
                <w:tcPr>
                  <w:tcW w:w="1665" w:type="dxa"/>
                  <w:vMerge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Clerks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Teachers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Officers</w:t>
                  </w:r>
                </w:p>
              </w:tc>
            </w:tr>
            <w:tr w:rsidR="00F358C4" w:rsidRPr="00565076" w:rsidTr="00F358C4">
              <w:trPr>
                <w:jc w:val="center"/>
              </w:trPr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Pepsi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65</w:t>
                  </w:r>
                </w:p>
              </w:tc>
            </w:tr>
            <w:tr w:rsidR="00F358C4" w:rsidRPr="00565076" w:rsidTr="00F358C4">
              <w:trPr>
                <w:jc w:val="center"/>
              </w:trPr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Thumps up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65</w:t>
                  </w:r>
                </w:p>
              </w:tc>
            </w:tr>
            <w:tr w:rsidR="00F358C4" w:rsidRPr="00565076" w:rsidTr="00F358C4">
              <w:trPr>
                <w:jc w:val="center"/>
              </w:trPr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565076">
                    <w:rPr>
                      <w:sz w:val="24"/>
                      <w:szCs w:val="24"/>
                    </w:rPr>
                    <w:t>Bovanto</w:t>
                  </w:r>
                  <w:proofErr w:type="spellEnd"/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665" w:type="dxa"/>
                </w:tcPr>
                <w:p w:rsidR="00F358C4" w:rsidRPr="00565076" w:rsidRDefault="00F358C4" w:rsidP="00EB181D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30</w:t>
                  </w:r>
                </w:p>
              </w:tc>
            </w:tr>
          </w:tbl>
          <w:p w:rsidR="00EB181D" w:rsidRPr="00565076" w:rsidRDefault="00EB181D" w:rsidP="00972E31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E6943" w:rsidRPr="00565076" w:rsidRDefault="001E6943" w:rsidP="00972E31">
            <w:pPr>
              <w:jc w:val="center"/>
              <w:rPr>
                <w:sz w:val="24"/>
                <w:szCs w:val="24"/>
              </w:rPr>
            </w:pPr>
          </w:p>
          <w:p w:rsidR="00CD7189" w:rsidRPr="00565076" w:rsidRDefault="00CD7189" w:rsidP="00972E31">
            <w:pPr>
              <w:jc w:val="center"/>
              <w:rPr>
                <w:sz w:val="24"/>
                <w:szCs w:val="24"/>
              </w:rPr>
            </w:pPr>
          </w:p>
          <w:p w:rsidR="00CD7189" w:rsidRPr="00565076" w:rsidRDefault="00CD7189" w:rsidP="00972E31">
            <w:pPr>
              <w:jc w:val="center"/>
              <w:rPr>
                <w:sz w:val="24"/>
                <w:szCs w:val="24"/>
              </w:rPr>
            </w:pPr>
          </w:p>
          <w:p w:rsidR="00CD7189" w:rsidRPr="00565076" w:rsidRDefault="00CD7189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CD7189" w:rsidRPr="00565076" w:rsidRDefault="00CD7189" w:rsidP="00972E31">
            <w:pPr>
              <w:jc w:val="center"/>
              <w:rPr>
                <w:sz w:val="24"/>
                <w:szCs w:val="24"/>
              </w:rPr>
            </w:pPr>
          </w:p>
          <w:p w:rsidR="00CD7189" w:rsidRPr="00565076" w:rsidRDefault="00CD7189" w:rsidP="00972E31">
            <w:pPr>
              <w:jc w:val="center"/>
              <w:rPr>
                <w:sz w:val="24"/>
                <w:szCs w:val="24"/>
              </w:rPr>
            </w:pPr>
          </w:p>
          <w:p w:rsidR="00CD7189" w:rsidRPr="00565076" w:rsidRDefault="00CD7189" w:rsidP="00972E31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CD7189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15</w:t>
            </w:r>
          </w:p>
        </w:tc>
      </w:tr>
      <w:tr w:rsidR="00565076" w:rsidRPr="00565076" w:rsidTr="001D40AD">
        <w:trPr>
          <w:trHeight w:val="232"/>
        </w:trPr>
        <w:tc>
          <w:tcPr>
            <w:tcW w:w="345" w:type="pct"/>
          </w:tcPr>
          <w:p w:rsidR="00565076" w:rsidRPr="00565076" w:rsidRDefault="00565076" w:rsidP="00972E31">
            <w:pPr>
              <w:jc w:val="center"/>
            </w:pPr>
          </w:p>
        </w:tc>
        <w:tc>
          <w:tcPr>
            <w:tcW w:w="3706" w:type="pct"/>
          </w:tcPr>
          <w:p w:rsidR="00565076" w:rsidRPr="00565076" w:rsidRDefault="00565076" w:rsidP="00972E31"/>
        </w:tc>
        <w:tc>
          <w:tcPr>
            <w:tcW w:w="570" w:type="pct"/>
          </w:tcPr>
          <w:p w:rsidR="00565076" w:rsidRPr="00565076" w:rsidRDefault="00565076" w:rsidP="00972E31">
            <w:pPr>
              <w:jc w:val="center"/>
            </w:pPr>
          </w:p>
        </w:tc>
        <w:tc>
          <w:tcPr>
            <w:tcW w:w="378" w:type="pct"/>
          </w:tcPr>
          <w:p w:rsidR="00565076" w:rsidRPr="00565076" w:rsidRDefault="00565076" w:rsidP="00972E31">
            <w:pPr>
              <w:jc w:val="center"/>
            </w:pPr>
          </w:p>
        </w:tc>
      </w:tr>
      <w:tr w:rsidR="001E6943" w:rsidRPr="00565076" w:rsidTr="001D40AD">
        <w:trPr>
          <w:trHeight w:val="2096"/>
        </w:trPr>
        <w:tc>
          <w:tcPr>
            <w:tcW w:w="345" w:type="pct"/>
          </w:tcPr>
          <w:p w:rsidR="00565076" w:rsidRDefault="00565076" w:rsidP="00972E31">
            <w:pPr>
              <w:jc w:val="center"/>
              <w:rPr>
                <w:sz w:val="24"/>
                <w:szCs w:val="24"/>
              </w:rPr>
            </w:pPr>
          </w:p>
          <w:p w:rsidR="00565076" w:rsidRDefault="00565076" w:rsidP="00972E31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1E6943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35.</w:t>
            </w:r>
          </w:p>
        </w:tc>
        <w:tc>
          <w:tcPr>
            <w:tcW w:w="3706" w:type="pct"/>
          </w:tcPr>
          <w:p w:rsidR="001E6943" w:rsidRPr="00565076" w:rsidRDefault="00D53F0B" w:rsidP="001D40AD">
            <w:pPr>
              <w:jc w:val="both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 xml:space="preserve">The following data gives the sales in 1000’s of rupees by 4 salesmen in 3 states.  </w:t>
            </w:r>
            <w:proofErr w:type="spellStart"/>
            <w:r w:rsidRPr="00565076">
              <w:rPr>
                <w:sz w:val="24"/>
                <w:szCs w:val="24"/>
              </w:rPr>
              <w:t>Analyse</w:t>
            </w:r>
            <w:proofErr w:type="spellEnd"/>
            <w:r w:rsidRPr="00565076">
              <w:rPr>
                <w:sz w:val="24"/>
                <w:szCs w:val="24"/>
              </w:rPr>
              <w:t xml:space="preserve"> the data and draw your conclusions.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629"/>
              <w:gridCol w:w="1179"/>
              <w:gridCol w:w="1260"/>
              <w:gridCol w:w="1260"/>
              <w:gridCol w:w="1260"/>
            </w:tblGrid>
            <w:tr w:rsidR="00F358C4" w:rsidRPr="00565076" w:rsidTr="001D40AD">
              <w:trPr>
                <w:jc w:val="center"/>
              </w:trPr>
              <w:tc>
                <w:tcPr>
                  <w:tcW w:w="1629" w:type="dxa"/>
                  <w:vMerge w:val="restart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State</w:t>
                  </w:r>
                </w:p>
              </w:tc>
              <w:tc>
                <w:tcPr>
                  <w:tcW w:w="4959" w:type="dxa"/>
                  <w:gridSpan w:val="4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Salesmen</w:t>
                  </w:r>
                </w:p>
              </w:tc>
            </w:tr>
            <w:tr w:rsidR="00F358C4" w:rsidRPr="00565076" w:rsidTr="001D40AD">
              <w:trPr>
                <w:jc w:val="center"/>
              </w:trPr>
              <w:tc>
                <w:tcPr>
                  <w:tcW w:w="1629" w:type="dxa"/>
                  <w:vMerge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260" w:type="dxa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260" w:type="dxa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260" w:type="dxa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D</w:t>
                  </w:r>
                </w:p>
              </w:tc>
            </w:tr>
            <w:tr w:rsidR="00F358C4" w:rsidRPr="00565076" w:rsidTr="001D40AD">
              <w:trPr>
                <w:jc w:val="center"/>
              </w:trPr>
              <w:tc>
                <w:tcPr>
                  <w:tcW w:w="1629" w:type="dxa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Tamil Nadu</w:t>
                  </w:r>
                </w:p>
              </w:tc>
              <w:tc>
                <w:tcPr>
                  <w:tcW w:w="1179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F358C4" w:rsidRPr="00565076" w:rsidTr="001D40AD">
              <w:trPr>
                <w:jc w:val="center"/>
              </w:trPr>
              <w:tc>
                <w:tcPr>
                  <w:tcW w:w="1629" w:type="dxa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Kerala</w:t>
                  </w:r>
                </w:p>
              </w:tc>
              <w:tc>
                <w:tcPr>
                  <w:tcW w:w="1179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F358C4" w:rsidRPr="00565076" w:rsidTr="001D40AD">
              <w:trPr>
                <w:jc w:val="center"/>
              </w:trPr>
              <w:tc>
                <w:tcPr>
                  <w:tcW w:w="1629" w:type="dxa"/>
                </w:tcPr>
                <w:p w:rsidR="00F358C4" w:rsidRPr="00565076" w:rsidRDefault="00F358C4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Karnataka</w:t>
                  </w:r>
                </w:p>
              </w:tc>
              <w:tc>
                <w:tcPr>
                  <w:tcW w:w="1179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60" w:type="dxa"/>
                </w:tcPr>
                <w:p w:rsidR="00F358C4" w:rsidRPr="00565076" w:rsidRDefault="00DD6405" w:rsidP="00F358C4">
                  <w:pPr>
                    <w:jc w:val="center"/>
                    <w:rPr>
                      <w:sz w:val="24"/>
                      <w:szCs w:val="24"/>
                    </w:rPr>
                  </w:pPr>
                  <w:r w:rsidRPr="00565076"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D53F0B" w:rsidRPr="00565076" w:rsidRDefault="00D53F0B" w:rsidP="00972E31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DD6405" w:rsidRPr="00565076" w:rsidRDefault="00DD6405" w:rsidP="00972E31">
            <w:pPr>
              <w:jc w:val="center"/>
              <w:rPr>
                <w:sz w:val="24"/>
                <w:szCs w:val="24"/>
              </w:rPr>
            </w:pPr>
          </w:p>
          <w:p w:rsidR="00DD6405" w:rsidRPr="00565076" w:rsidRDefault="00DD6405" w:rsidP="00972E31">
            <w:pPr>
              <w:jc w:val="center"/>
              <w:rPr>
                <w:sz w:val="24"/>
                <w:szCs w:val="24"/>
              </w:rPr>
            </w:pPr>
          </w:p>
          <w:p w:rsidR="00DD6405" w:rsidRPr="00565076" w:rsidRDefault="00DD6405" w:rsidP="00972E31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DD6405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D6405" w:rsidRPr="00565076" w:rsidRDefault="00DD6405" w:rsidP="00972E31">
            <w:pPr>
              <w:jc w:val="center"/>
              <w:rPr>
                <w:sz w:val="24"/>
                <w:szCs w:val="24"/>
              </w:rPr>
            </w:pPr>
          </w:p>
          <w:p w:rsidR="00DD6405" w:rsidRPr="00565076" w:rsidRDefault="00DD6405" w:rsidP="00972E31">
            <w:pPr>
              <w:jc w:val="center"/>
              <w:rPr>
                <w:sz w:val="24"/>
                <w:szCs w:val="24"/>
              </w:rPr>
            </w:pPr>
          </w:p>
          <w:p w:rsidR="00DD6405" w:rsidRPr="00565076" w:rsidRDefault="00DD6405" w:rsidP="00972E31">
            <w:pPr>
              <w:jc w:val="center"/>
              <w:rPr>
                <w:sz w:val="24"/>
                <w:szCs w:val="24"/>
              </w:rPr>
            </w:pPr>
          </w:p>
          <w:p w:rsidR="001E6943" w:rsidRPr="00565076" w:rsidRDefault="00DD6405" w:rsidP="00972E31">
            <w:pPr>
              <w:jc w:val="center"/>
              <w:rPr>
                <w:sz w:val="24"/>
                <w:szCs w:val="24"/>
              </w:rPr>
            </w:pPr>
            <w:r w:rsidRPr="00565076"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565076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B3A50"/>
    <w:rsid w:val="000D3C0B"/>
    <w:rsid w:val="000F3EFE"/>
    <w:rsid w:val="00155306"/>
    <w:rsid w:val="00165EC3"/>
    <w:rsid w:val="0019020D"/>
    <w:rsid w:val="001D31AC"/>
    <w:rsid w:val="001D40AD"/>
    <w:rsid w:val="001D41FE"/>
    <w:rsid w:val="001D670F"/>
    <w:rsid w:val="001E2222"/>
    <w:rsid w:val="001E6943"/>
    <w:rsid w:val="001F54D1"/>
    <w:rsid w:val="001F7E9B"/>
    <w:rsid w:val="002177DE"/>
    <w:rsid w:val="002800A1"/>
    <w:rsid w:val="002A080A"/>
    <w:rsid w:val="002A0F02"/>
    <w:rsid w:val="002A63C1"/>
    <w:rsid w:val="002C0AE9"/>
    <w:rsid w:val="002D09FF"/>
    <w:rsid w:val="002D7611"/>
    <w:rsid w:val="002D76BB"/>
    <w:rsid w:val="002E336A"/>
    <w:rsid w:val="002E552A"/>
    <w:rsid w:val="002E5EC9"/>
    <w:rsid w:val="002E604C"/>
    <w:rsid w:val="00302CEF"/>
    <w:rsid w:val="00304757"/>
    <w:rsid w:val="00324247"/>
    <w:rsid w:val="00335FBF"/>
    <w:rsid w:val="003620F5"/>
    <w:rsid w:val="00374DD9"/>
    <w:rsid w:val="003855F1"/>
    <w:rsid w:val="003A688C"/>
    <w:rsid w:val="003B14BC"/>
    <w:rsid w:val="003B1F06"/>
    <w:rsid w:val="003C6BB4"/>
    <w:rsid w:val="004008B8"/>
    <w:rsid w:val="004302FF"/>
    <w:rsid w:val="0046314C"/>
    <w:rsid w:val="0046787F"/>
    <w:rsid w:val="00477640"/>
    <w:rsid w:val="00480AE0"/>
    <w:rsid w:val="00493072"/>
    <w:rsid w:val="004C3769"/>
    <w:rsid w:val="004F6172"/>
    <w:rsid w:val="00501F18"/>
    <w:rsid w:val="0050571C"/>
    <w:rsid w:val="005133D7"/>
    <w:rsid w:val="005573D4"/>
    <w:rsid w:val="00563097"/>
    <w:rsid w:val="00565076"/>
    <w:rsid w:val="005A3DA4"/>
    <w:rsid w:val="005C3A98"/>
    <w:rsid w:val="005E531E"/>
    <w:rsid w:val="005F011C"/>
    <w:rsid w:val="006242EC"/>
    <w:rsid w:val="00681B25"/>
    <w:rsid w:val="006C7354"/>
    <w:rsid w:val="006D20F1"/>
    <w:rsid w:val="00710AAE"/>
    <w:rsid w:val="007255C8"/>
    <w:rsid w:val="00725A0A"/>
    <w:rsid w:val="007326F6"/>
    <w:rsid w:val="007365EE"/>
    <w:rsid w:val="007C5851"/>
    <w:rsid w:val="007F77F4"/>
    <w:rsid w:val="00802202"/>
    <w:rsid w:val="00874F8C"/>
    <w:rsid w:val="00881D36"/>
    <w:rsid w:val="008A2F21"/>
    <w:rsid w:val="008A56BE"/>
    <w:rsid w:val="008B0703"/>
    <w:rsid w:val="008C3CEC"/>
    <w:rsid w:val="00904D12"/>
    <w:rsid w:val="00914195"/>
    <w:rsid w:val="009150D3"/>
    <w:rsid w:val="0095679B"/>
    <w:rsid w:val="009B53DD"/>
    <w:rsid w:val="009C5A1D"/>
    <w:rsid w:val="009E4276"/>
    <w:rsid w:val="00A53027"/>
    <w:rsid w:val="00A96A1F"/>
    <w:rsid w:val="00AA1874"/>
    <w:rsid w:val="00AA5129"/>
    <w:rsid w:val="00AA5E39"/>
    <w:rsid w:val="00AA6B40"/>
    <w:rsid w:val="00AE264C"/>
    <w:rsid w:val="00B34088"/>
    <w:rsid w:val="00B34ABA"/>
    <w:rsid w:val="00B42152"/>
    <w:rsid w:val="00B42BB6"/>
    <w:rsid w:val="00B44AA1"/>
    <w:rsid w:val="00B60E7E"/>
    <w:rsid w:val="00B672EB"/>
    <w:rsid w:val="00BA539E"/>
    <w:rsid w:val="00BB5C6B"/>
    <w:rsid w:val="00BF016C"/>
    <w:rsid w:val="00BF6112"/>
    <w:rsid w:val="00C12332"/>
    <w:rsid w:val="00C3743D"/>
    <w:rsid w:val="00C47813"/>
    <w:rsid w:val="00C9446F"/>
    <w:rsid w:val="00C95F18"/>
    <w:rsid w:val="00CB0C4B"/>
    <w:rsid w:val="00CB7A50"/>
    <w:rsid w:val="00CD7189"/>
    <w:rsid w:val="00CD7AAC"/>
    <w:rsid w:val="00CE1825"/>
    <w:rsid w:val="00CE5503"/>
    <w:rsid w:val="00D1548D"/>
    <w:rsid w:val="00D53F0B"/>
    <w:rsid w:val="00D62341"/>
    <w:rsid w:val="00D64FF9"/>
    <w:rsid w:val="00D72DF0"/>
    <w:rsid w:val="00D76EDE"/>
    <w:rsid w:val="00D94D54"/>
    <w:rsid w:val="00DA337B"/>
    <w:rsid w:val="00DC3724"/>
    <w:rsid w:val="00DD6405"/>
    <w:rsid w:val="00E16867"/>
    <w:rsid w:val="00E25C19"/>
    <w:rsid w:val="00E51765"/>
    <w:rsid w:val="00E57094"/>
    <w:rsid w:val="00E70967"/>
    <w:rsid w:val="00E70A47"/>
    <w:rsid w:val="00E824B7"/>
    <w:rsid w:val="00E833D9"/>
    <w:rsid w:val="00EA047A"/>
    <w:rsid w:val="00EB181D"/>
    <w:rsid w:val="00ED2C8F"/>
    <w:rsid w:val="00EE78BA"/>
    <w:rsid w:val="00F11EDB"/>
    <w:rsid w:val="00F162EA"/>
    <w:rsid w:val="00F266A7"/>
    <w:rsid w:val="00F358C4"/>
    <w:rsid w:val="00F55D6F"/>
    <w:rsid w:val="00FD5227"/>
    <w:rsid w:val="00FF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3CC9-57FE-447E-8372-3ABEB30B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2019-10-09T05:37:00Z</cp:lastPrinted>
  <dcterms:created xsi:type="dcterms:W3CDTF">2019-10-09T04:02:00Z</dcterms:created>
  <dcterms:modified xsi:type="dcterms:W3CDTF">2019-12-07T11:24:00Z</dcterms:modified>
</cp:coreProperties>
</file>