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F4A" w:rsidRPr="00E824B7" w:rsidRDefault="005D0F4A" w:rsidP="005D0F4A">
      <w:pPr>
        <w:rPr>
          <w:rFonts w:ascii="Arial" w:hAnsi="Arial" w:cs="Arial"/>
          <w:bCs/>
        </w:rPr>
      </w:pPr>
      <w:proofErr w:type="spellStart"/>
      <w:r>
        <w:rPr>
          <w:rFonts w:ascii="Arial" w:hAnsi="Arial" w:cs="Arial"/>
          <w:bCs/>
        </w:rPr>
        <w:t>Reg.No</w:t>
      </w:r>
      <w:proofErr w:type="spellEnd"/>
      <w:r>
        <w:rPr>
          <w:rFonts w:ascii="Arial" w:hAnsi="Arial" w:cs="Arial"/>
          <w:bCs/>
        </w:rPr>
        <w:t>. ____________</w:t>
      </w:r>
    </w:p>
    <w:p w:rsidR="00F266A7" w:rsidRDefault="00DD36E1" w:rsidP="00F266A7">
      <w:pPr>
        <w:pStyle w:val="Title"/>
        <w:ind w:firstLine="432"/>
        <w:rPr>
          <w:b/>
          <w:szCs w:val="24"/>
        </w:rPr>
      </w:pPr>
      <w:r>
        <w:rPr>
          <w:b/>
          <w:noProof/>
          <w:szCs w:val="24"/>
          <w:lang w:bidi="hi-IN"/>
        </w:rPr>
        <w:pict>
          <v:shapetype id="_x0000_t202" coordsize="21600,21600" o:spt="202" path="m,l,21600r21600,l21600,xe">
            <v:stroke joinstyle="miter"/>
            <v:path gradientshapeok="t" o:connecttype="rect"/>
          </v:shapetype>
          <v:shape id="_x0000_s1034" type="#_x0000_t202" style="position:absolute;left:0;text-align:left;margin-left:290.25pt;margin-top:-10.5pt;width:117.6pt;height:24.75pt;z-index:251657728" filled="f" stroked="f">
            <v:textbox style="mso-next-textbox:#_x0000_s1034">
              <w:txbxContent>
                <w:p w:rsidR="00F266A7" w:rsidRPr="00C3743D" w:rsidRDefault="00F266A7" w:rsidP="00F266A7">
                  <w:pPr>
                    <w:pStyle w:val="Header"/>
                    <w:rPr>
                      <w:rFonts w:ascii="Arial Narrow" w:eastAsia="Arial Unicode MS" w:hAnsi="Arial Narrow" w:cs="Arial"/>
                      <w:b/>
                      <w:bCs/>
                      <w:color w:val="000000"/>
                      <w:sz w:val="36"/>
                      <w:szCs w:val="36"/>
                    </w:rPr>
                  </w:pPr>
                  <w:r w:rsidRPr="00C3743D">
                    <w:rPr>
                      <w:rFonts w:ascii="Arial Narrow" w:eastAsia="Arial Unicode MS" w:hAnsi="Arial Narrow" w:cs="Arial"/>
                      <w:b/>
                      <w:bCs/>
                      <w:color w:val="000000"/>
                      <w:sz w:val="36"/>
                      <w:szCs w:val="36"/>
                    </w:rPr>
                    <w:t>UNIVERSITY</w:t>
                  </w:r>
                </w:p>
              </w:txbxContent>
            </v:textbox>
          </v:shape>
        </w:pict>
      </w:r>
      <w:r w:rsidR="00F208C0">
        <w:rPr>
          <w:noProof/>
        </w:rPr>
        <w:drawing>
          <wp:anchor distT="0" distB="0" distL="114300" distR="114300" simplePos="0" relativeHeight="251656704" behindDoc="0" locked="0" layoutInCell="1" allowOverlap="1">
            <wp:simplePos x="0" y="0"/>
            <wp:positionH relativeFrom="column">
              <wp:posOffset>2533650</wp:posOffset>
            </wp:positionH>
            <wp:positionV relativeFrom="paragraph">
              <wp:posOffset>-123825</wp:posOffset>
            </wp:positionV>
            <wp:extent cx="1228725" cy="333375"/>
            <wp:effectExtent l="19050" t="0" r="9525" b="0"/>
            <wp:wrapNone/>
            <wp:docPr id="18"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cstate="print">
                      <a:lum contrast="30000"/>
                    </a:blip>
                    <a:srcRect/>
                    <a:stretch>
                      <a:fillRect/>
                    </a:stretch>
                  </pic:blipFill>
                  <pic:spPr bwMode="auto">
                    <a:xfrm>
                      <a:off x="0" y="0"/>
                      <a:ext cx="1228725" cy="333375"/>
                    </a:xfrm>
                    <a:prstGeom prst="rect">
                      <a:avLst/>
                    </a:prstGeom>
                    <a:noFill/>
                    <a:ln w="9525">
                      <a:noFill/>
                      <a:miter lim="800000"/>
                      <a:headEnd/>
                      <a:tailEnd/>
                    </a:ln>
                  </pic:spPr>
                </pic:pic>
              </a:graphicData>
            </a:graphic>
          </wp:anchor>
        </w:drawing>
      </w:r>
      <w:r w:rsidR="00F208C0">
        <w:rPr>
          <w:noProof/>
        </w:rPr>
        <w:drawing>
          <wp:anchor distT="0" distB="0" distL="114300" distR="114300" simplePos="0" relativeHeight="251655680" behindDoc="1" locked="0" layoutInCell="1" allowOverlap="1">
            <wp:simplePos x="0" y="0"/>
            <wp:positionH relativeFrom="column">
              <wp:posOffset>1800225</wp:posOffset>
            </wp:positionH>
            <wp:positionV relativeFrom="paragraph">
              <wp:posOffset>-171450</wp:posOffset>
            </wp:positionV>
            <wp:extent cx="571500" cy="628650"/>
            <wp:effectExtent l="19050" t="0" r="0" b="0"/>
            <wp:wrapTight wrapText="bothSides">
              <wp:wrapPolygon edited="0">
                <wp:start x="-720" y="0"/>
                <wp:lineTo x="-720" y="20945"/>
                <wp:lineTo x="21600" y="20945"/>
                <wp:lineTo x="21600" y="0"/>
                <wp:lineTo x="-720" y="0"/>
              </wp:wrapPolygon>
            </wp:wrapTight>
            <wp:docPr id="1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lum bright="-6000" contrast="10000"/>
                    </a:blip>
                    <a:srcRect/>
                    <a:stretch>
                      <a:fillRect/>
                    </a:stretch>
                  </pic:blipFill>
                  <pic:spPr bwMode="auto">
                    <a:xfrm>
                      <a:off x="0" y="0"/>
                      <a:ext cx="571500" cy="628650"/>
                    </a:xfrm>
                    <a:prstGeom prst="rect">
                      <a:avLst/>
                    </a:prstGeom>
                    <a:noFill/>
                    <a:ln w="9525">
                      <a:noFill/>
                      <a:miter lim="800000"/>
                      <a:headEnd/>
                      <a:tailEnd/>
                    </a:ln>
                  </pic:spPr>
                </pic:pic>
              </a:graphicData>
            </a:graphic>
          </wp:anchor>
        </w:drawing>
      </w:r>
    </w:p>
    <w:p w:rsidR="00F266A7" w:rsidRDefault="00DD36E1" w:rsidP="00F266A7">
      <w:pPr>
        <w:pStyle w:val="Title"/>
        <w:ind w:firstLine="432"/>
        <w:rPr>
          <w:b/>
          <w:szCs w:val="24"/>
        </w:rPr>
      </w:pPr>
      <w:r>
        <w:rPr>
          <w:b/>
          <w:noProof/>
          <w:szCs w:val="24"/>
          <w:lang w:bidi="hi-IN"/>
        </w:rPr>
        <w:pict>
          <v:shape id="_x0000_s1035" type="#_x0000_t202" style="position:absolute;left:0;text-align:left;margin-left:195.75pt;margin-top:.45pt;width:260.25pt;height:33.65pt;z-index:251658752" filled="f" stroked="f">
            <v:textbox style="mso-next-textbox:#_x0000_s1035">
              <w:txbxContent>
                <w:p w:rsidR="00F266A7" w:rsidRPr="003855F1" w:rsidRDefault="00F266A7" w:rsidP="00F266A7">
                  <w:pPr>
                    <w:rPr>
                      <w:rFonts w:ascii="Arial Narrow" w:hAnsi="Arial Narrow"/>
                      <w:sz w:val="22"/>
                      <w:szCs w:val="22"/>
                    </w:rPr>
                  </w:pPr>
                  <w:r w:rsidRPr="003855F1">
                    <w:rPr>
                      <w:rFonts w:ascii="Arial Narrow" w:hAnsi="Arial Narrow"/>
                      <w:sz w:val="22"/>
                      <w:szCs w:val="22"/>
                    </w:rPr>
                    <w:t>(</w:t>
                  </w:r>
                  <w:proofErr w:type="spellStart"/>
                  <w:r w:rsidRPr="003855F1">
                    <w:rPr>
                      <w:rFonts w:ascii="Arial Narrow" w:hAnsi="Arial Narrow"/>
                      <w:sz w:val="22"/>
                      <w:szCs w:val="22"/>
                    </w:rPr>
                    <w:t>Karunya</w:t>
                  </w:r>
                  <w:proofErr w:type="spellEnd"/>
                  <w:r w:rsidRPr="003855F1">
                    <w:rPr>
                      <w:rFonts w:ascii="Arial Narrow" w:hAnsi="Arial Narrow"/>
                      <w:sz w:val="22"/>
                      <w:szCs w:val="22"/>
                    </w:rPr>
                    <w:t xml:space="preserve"> Institute of Technology &amp; Sciences)</w:t>
                  </w:r>
                </w:p>
                <w:p w:rsidR="00F266A7" w:rsidRPr="00304757" w:rsidRDefault="00F266A7" w:rsidP="00F266A7">
                  <w:pPr>
                    <w:rPr>
                      <w:rFonts w:ascii="Arial Narrow" w:hAnsi="Arial Narrow"/>
                      <w:sz w:val="16"/>
                      <w:szCs w:val="16"/>
                    </w:rPr>
                  </w:pPr>
                  <w:r w:rsidRPr="00304757">
                    <w:rPr>
                      <w:rFonts w:ascii="Arial Narrow" w:hAnsi="Arial Narrow"/>
                      <w:sz w:val="16"/>
                      <w:szCs w:val="16"/>
                    </w:rPr>
                    <w:t xml:space="preserve">(Declared </w:t>
                  </w:r>
                  <w:r w:rsidR="00B60E7E">
                    <w:rPr>
                      <w:rFonts w:ascii="Arial Narrow" w:hAnsi="Arial Narrow"/>
                      <w:sz w:val="16"/>
                      <w:szCs w:val="16"/>
                    </w:rPr>
                    <w:t xml:space="preserve">as Deemed-to-be University </w:t>
                  </w:r>
                  <w:r w:rsidRPr="00304757">
                    <w:rPr>
                      <w:rFonts w:ascii="Arial Narrow" w:hAnsi="Arial Narrow"/>
                      <w:sz w:val="16"/>
                      <w:szCs w:val="16"/>
                    </w:rPr>
                    <w:t>under Sec.3 of the UGC Act, 1956)</w:t>
                  </w:r>
                </w:p>
                <w:p w:rsidR="00F266A7" w:rsidRPr="0005749E" w:rsidRDefault="00F266A7" w:rsidP="00F266A7">
                  <w:pPr>
                    <w:jc w:val="center"/>
                    <w:rPr>
                      <w:rFonts w:ascii="Arial Narrow" w:hAnsi="Arial Narrow"/>
                      <w:sz w:val="16"/>
                      <w:szCs w:val="16"/>
                    </w:rPr>
                  </w:pPr>
                </w:p>
                <w:p w:rsidR="00F266A7" w:rsidRPr="00DC3360" w:rsidRDefault="00F266A7" w:rsidP="00F266A7">
                  <w:pPr>
                    <w:rPr>
                      <w:szCs w:val="16"/>
                    </w:rPr>
                  </w:pPr>
                </w:p>
              </w:txbxContent>
            </v:textbox>
          </v:shape>
        </w:pict>
      </w:r>
    </w:p>
    <w:p w:rsidR="00F266A7" w:rsidRDefault="00F266A7" w:rsidP="00F266A7">
      <w:pPr>
        <w:pStyle w:val="Title"/>
        <w:ind w:firstLine="432"/>
        <w:rPr>
          <w:b/>
          <w:sz w:val="28"/>
          <w:szCs w:val="28"/>
        </w:rPr>
      </w:pPr>
    </w:p>
    <w:p w:rsidR="005527A4" w:rsidRDefault="005133D7" w:rsidP="005527A4">
      <w:pPr>
        <w:jc w:val="center"/>
        <w:rPr>
          <w:b/>
          <w:sz w:val="28"/>
          <w:szCs w:val="28"/>
        </w:rPr>
      </w:pPr>
      <w:r>
        <w:rPr>
          <w:b/>
          <w:sz w:val="28"/>
          <w:szCs w:val="28"/>
        </w:rPr>
        <w:t>En</w:t>
      </w:r>
      <w:r w:rsidR="00670A67">
        <w:rPr>
          <w:b/>
          <w:sz w:val="28"/>
          <w:szCs w:val="28"/>
        </w:rPr>
        <w:t>d Semester Examination – April/May</w:t>
      </w:r>
      <w:r w:rsidR="005527A4">
        <w:rPr>
          <w:b/>
          <w:sz w:val="28"/>
          <w:szCs w:val="28"/>
        </w:rPr>
        <w:t>–</w:t>
      </w:r>
      <w:r w:rsidR="0081627E">
        <w:rPr>
          <w:b/>
          <w:sz w:val="28"/>
          <w:szCs w:val="28"/>
        </w:rPr>
        <w:t xml:space="preserve"> 2017</w:t>
      </w:r>
    </w:p>
    <w:tbl>
      <w:tblPr>
        <w:tblW w:w="10548" w:type="dxa"/>
        <w:tblBorders>
          <w:bottom w:val="single" w:sz="4" w:space="0" w:color="auto"/>
        </w:tblBorders>
        <w:tblLook w:val="01E0"/>
      </w:tblPr>
      <w:tblGrid>
        <w:gridCol w:w="1616"/>
        <w:gridCol w:w="5863"/>
        <w:gridCol w:w="1800"/>
        <w:gridCol w:w="1269"/>
      </w:tblGrid>
      <w:tr w:rsidR="005527A4" w:rsidRPr="00AA3F2E" w:rsidTr="008506DE">
        <w:tc>
          <w:tcPr>
            <w:tcW w:w="1616" w:type="dxa"/>
          </w:tcPr>
          <w:p w:rsidR="005527A4" w:rsidRPr="00AA3F2E" w:rsidRDefault="005527A4" w:rsidP="00875196">
            <w:pPr>
              <w:pStyle w:val="Title"/>
              <w:jc w:val="left"/>
              <w:rPr>
                <w:b/>
              </w:rPr>
            </w:pPr>
          </w:p>
        </w:tc>
        <w:tc>
          <w:tcPr>
            <w:tcW w:w="5863" w:type="dxa"/>
          </w:tcPr>
          <w:p w:rsidR="005527A4" w:rsidRPr="00AA3F2E" w:rsidRDefault="005527A4" w:rsidP="00875196">
            <w:pPr>
              <w:pStyle w:val="Title"/>
              <w:jc w:val="left"/>
              <w:rPr>
                <w:b/>
              </w:rPr>
            </w:pPr>
          </w:p>
        </w:tc>
        <w:tc>
          <w:tcPr>
            <w:tcW w:w="1800" w:type="dxa"/>
          </w:tcPr>
          <w:p w:rsidR="005527A4" w:rsidRPr="00AA3F2E" w:rsidRDefault="005527A4" w:rsidP="00875196">
            <w:pPr>
              <w:pStyle w:val="Title"/>
              <w:ind w:left="-468" w:firstLine="468"/>
              <w:jc w:val="left"/>
              <w:rPr>
                <w:b/>
              </w:rPr>
            </w:pPr>
          </w:p>
        </w:tc>
        <w:tc>
          <w:tcPr>
            <w:tcW w:w="1269" w:type="dxa"/>
          </w:tcPr>
          <w:p w:rsidR="005527A4" w:rsidRPr="00AA3F2E" w:rsidRDefault="005527A4" w:rsidP="00875196">
            <w:pPr>
              <w:pStyle w:val="Title"/>
              <w:jc w:val="left"/>
              <w:rPr>
                <w:b/>
              </w:rPr>
            </w:pPr>
          </w:p>
        </w:tc>
      </w:tr>
      <w:tr w:rsidR="005527A4" w:rsidRPr="00AA3F2E" w:rsidTr="008506DE">
        <w:tc>
          <w:tcPr>
            <w:tcW w:w="1616" w:type="dxa"/>
          </w:tcPr>
          <w:p w:rsidR="005527A4" w:rsidRPr="00AA3F2E" w:rsidRDefault="005527A4" w:rsidP="00875196">
            <w:pPr>
              <w:pStyle w:val="Title"/>
              <w:jc w:val="left"/>
              <w:rPr>
                <w:b/>
              </w:rPr>
            </w:pPr>
            <w:r w:rsidRPr="00AA3F2E">
              <w:rPr>
                <w:b/>
              </w:rPr>
              <w:t>Code           :</w:t>
            </w:r>
          </w:p>
        </w:tc>
        <w:tc>
          <w:tcPr>
            <w:tcW w:w="5863" w:type="dxa"/>
          </w:tcPr>
          <w:p w:rsidR="005527A4" w:rsidRPr="008506DE" w:rsidRDefault="00DC50C9" w:rsidP="00875196">
            <w:pPr>
              <w:pStyle w:val="Title"/>
              <w:jc w:val="left"/>
              <w:rPr>
                <w:b/>
                <w:szCs w:val="24"/>
              </w:rPr>
            </w:pPr>
            <w:r w:rsidRPr="008506DE">
              <w:rPr>
                <w:b/>
                <w:color w:val="000000" w:themeColor="text1"/>
                <w:szCs w:val="24"/>
              </w:rPr>
              <w:t>16CE3005</w:t>
            </w:r>
          </w:p>
        </w:tc>
        <w:tc>
          <w:tcPr>
            <w:tcW w:w="1800" w:type="dxa"/>
          </w:tcPr>
          <w:p w:rsidR="005527A4" w:rsidRPr="00AA3F2E" w:rsidRDefault="005527A4" w:rsidP="00875196">
            <w:pPr>
              <w:pStyle w:val="Title"/>
              <w:jc w:val="left"/>
              <w:rPr>
                <w:b/>
              </w:rPr>
            </w:pPr>
            <w:r w:rsidRPr="00AA3F2E">
              <w:rPr>
                <w:b/>
              </w:rPr>
              <w:t>Duration      :</w:t>
            </w:r>
          </w:p>
        </w:tc>
        <w:tc>
          <w:tcPr>
            <w:tcW w:w="1269" w:type="dxa"/>
          </w:tcPr>
          <w:p w:rsidR="005527A4" w:rsidRPr="00AA3F2E" w:rsidRDefault="005527A4" w:rsidP="00875196">
            <w:pPr>
              <w:pStyle w:val="Title"/>
              <w:jc w:val="left"/>
              <w:rPr>
                <w:b/>
              </w:rPr>
            </w:pPr>
            <w:r w:rsidRPr="00AA3F2E">
              <w:rPr>
                <w:b/>
              </w:rPr>
              <w:t>3hrs</w:t>
            </w:r>
          </w:p>
        </w:tc>
      </w:tr>
      <w:tr w:rsidR="005527A4" w:rsidRPr="00AA3F2E" w:rsidTr="008506DE">
        <w:tc>
          <w:tcPr>
            <w:tcW w:w="1616" w:type="dxa"/>
          </w:tcPr>
          <w:p w:rsidR="005527A4" w:rsidRPr="00AA3F2E" w:rsidRDefault="005527A4" w:rsidP="00875196">
            <w:pPr>
              <w:pStyle w:val="Title"/>
              <w:jc w:val="left"/>
              <w:rPr>
                <w:b/>
              </w:rPr>
            </w:pPr>
            <w:r w:rsidRPr="00AA3F2E">
              <w:rPr>
                <w:b/>
              </w:rPr>
              <w:t xml:space="preserve">Sub. </w:t>
            </w:r>
            <w:proofErr w:type="gramStart"/>
            <w:r w:rsidRPr="00AA3F2E">
              <w:rPr>
                <w:b/>
              </w:rPr>
              <w:t>Name :</w:t>
            </w:r>
            <w:proofErr w:type="gramEnd"/>
          </w:p>
        </w:tc>
        <w:tc>
          <w:tcPr>
            <w:tcW w:w="5863" w:type="dxa"/>
          </w:tcPr>
          <w:p w:rsidR="005527A4" w:rsidRPr="008506DE" w:rsidRDefault="00DC50C9" w:rsidP="00875196">
            <w:pPr>
              <w:pStyle w:val="Title"/>
              <w:jc w:val="left"/>
              <w:rPr>
                <w:b/>
                <w:szCs w:val="24"/>
              </w:rPr>
            </w:pPr>
            <w:r w:rsidRPr="008506DE">
              <w:rPr>
                <w:b/>
                <w:color w:val="000000" w:themeColor="text1"/>
                <w:szCs w:val="24"/>
              </w:rPr>
              <w:t>DESIGN OF HYDRAULIC AND CONVEYANCE STRUCTURES</w:t>
            </w:r>
          </w:p>
        </w:tc>
        <w:tc>
          <w:tcPr>
            <w:tcW w:w="1800" w:type="dxa"/>
          </w:tcPr>
          <w:p w:rsidR="005527A4" w:rsidRPr="00AA3F2E" w:rsidRDefault="005527A4" w:rsidP="00875196">
            <w:pPr>
              <w:pStyle w:val="Title"/>
              <w:jc w:val="left"/>
              <w:rPr>
                <w:b/>
              </w:rPr>
            </w:pPr>
            <w:r w:rsidRPr="00AA3F2E">
              <w:rPr>
                <w:b/>
              </w:rPr>
              <w:t xml:space="preserve">Max. </w:t>
            </w:r>
            <w:proofErr w:type="gramStart"/>
            <w:r w:rsidRPr="00AA3F2E">
              <w:rPr>
                <w:b/>
              </w:rPr>
              <w:t>marks :</w:t>
            </w:r>
            <w:proofErr w:type="gramEnd"/>
          </w:p>
        </w:tc>
        <w:tc>
          <w:tcPr>
            <w:tcW w:w="1269" w:type="dxa"/>
          </w:tcPr>
          <w:p w:rsidR="005527A4" w:rsidRPr="00AA3F2E" w:rsidRDefault="005527A4" w:rsidP="00875196">
            <w:pPr>
              <w:pStyle w:val="Title"/>
              <w:jc w:val="left"/>
              <w:rPr>
                <w:b/>
              </w:rPr>
            </w:pPr>
            <w:r w:rsidRPr="00AA3F2E">
              <w:rPr>
                <w:b/>
              </w:rPr>
              <w:t>100</w:t>
            </w:r>
          </w:p>
        </w:tc>
      </w:tr>
    </w:tbl>
    <w:p w:rsidR="005527A4" w:rsidRDefault="005527A4" w:rsidP="005527A4"/>
    <w:p w:rsidR="005527A4" w:rsidRDefault="005527A4" w:rsidP="005527A4">
      <w:pPr>
        <w:jc w:val="center"/>
        <w:rPr>
          <w:b/>
          <w:u w:val="single"/>
        </w:rPr>
      </w:pPr>
      <w:r w:rsidRPr="004C0F5A">
        <w:rPr>
          <w:b/>
          <w:u w:val="single"/>
        </w:rPr>
        <w:t>ANSWER ALL QUESTIONS</w:t>
      </w:r>
      <w:r>
        <w:rPr>
          <w:b/>
          <w:u w:val="single"/>
        </w:rPr>
        <w:t xml:space="preserve"> (5 x 20 = 100 Marks)</w:t>
      </w:r>
    </w:p>
    <w:tbl>
      <w:tblPr>
        <w:tblW w:w="10348" w:type="dxa"/>
        <w:tblInd w:w="25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709"/>
        <w:gridCol w:w="709"/>
        <w:gridCol w:w="6950"/>
        <w:gridCol w:w="1116"/>
        <w:gridCol w:w="864"/>
      </w:tblGrid>
      <w:tr w:rsidR="005D0F4A" w:rsidRPr="004725CA" w:rsidTr="00670A67">
        <w:trPr>
          <w:trHeight w:val="132"/>
        </w:trPr>
        <w:tc>
          <w:tcPr>
            <w:tcW w:w="709" w:type="dxa"/>
            <w:shd w:val="clear" w:color="auto" w:fill="auto"/>
          </w:tcPr>
          <w:p w:rsidR="005D0F4A" w:rsidRPr="00875196" w:rsidRDefault="005D0F4A" w:rsidP="008506DE">
            <w:pPr>
              <w:jc w:val="center"/>
            </w:pPr>
            <w:r w:rsidRPr="00875196">
              <w:t>Q. No.</w:t>
            </w:r>
          </w:p>
        </w:tc>
        <w:tc>
          <w:tcPr>
            <w:tcW w:w="709" w:type="dxa"/>
            <w:shd w:val="clear" w:color="auto" w:fill="auto"/>
          </w:tcPr>
          <w:p w:rsidR="005D0F4A" w:rsidRPr="00875196" w:rsidRDefault="005D0F4A" w:rsidP="008506DE">
            <w:pPr>
              <w:jc w:val="center"/>
            </w:pPr>
            <w:r w:rsidRPr="00875196">
              <w:t>Sub Div.</w:t>
            </w:r>
          </w:p>
        </w:tc>
        <w:tc>
          <w:tcPr>
            <w:tcW w:w="6950" w:type="dxa"/>
            <w:shd w:val="clear" w:color="auto" w:fill="auto"/>
          </w:tcPr>
          <w:p w:rsidR="005D0F4A" w:rsidRPr="00875196" w:rsidRDefault="005D0F4A" w:rsidP="00C81140">
            <w:pPr>
              <w:jc w:val="center"/>
            </w:pPr>
            <w:r w:rsidRPr="00875196">
              <w:t>Questions</w:t>
            </w:r>
          </w:p>
        </w:tc>
        <w:tc>
          <w:tcPr>
            <w:tcW w:w="1116" w:type="dxa"/>
            <w:shd w:val="clear" w:color="auto" w:fill="auto"/>
          </w:tcPr>
          <w:p w:rsidR="005D0F4A" w:rsidRPr="00875196" w:rsidRDefault="005D0F4A" w:rsidP="00670A67">
            <w:r w:rsidRPr="00875196">
              <w:t xml:space="preserve">Course </w:t>
            </w:r>
          </w:p>
          <w:p w:rsidR="005D0F4A" w:rsidRPr="00875196" w:rsidRDefault="005D0F4A" w:rsidP="00670A67">
            <w:r w:rsidRPr="00875196">
              <w:t>Outcome</w:t>
            </w:r>
          </w:p>
        </w:tc>
        <w:tc>
          <w:tcPr>
            <w:tcW w:w="864" w:type="dxa"/>
            <w:shd w:val="clear" w:color="auto" w:fill="auto"/>
          </w:tcPr>
          <w:p w:rsidR="005D0F4A" w:rsidRPr="00875196" w:rsidRDefault="005D0F4A" w:rsidP="00670A67">
            <w:r w:rsidRPr="00875196">
              <w:t>Marks</w:t>
            </w:r>
          </w:p>
        </w:tc>
      </w:tr>
      <w:tr w:rsidR="00016EF9" w:rsidRPr="00EF5853" w:rsidTr="00327651">
        <w:trPr>
          <w:trHeight w:val="90"/>
        </w:trPr>
        <w:tc>
          <w:tcPr>
            <w:tcW w:w="709" w:type="dxa"/>
            <w:shd w:val="clear" w:color="auto" w:fill="auto"/>
          </w:tcPr>
          <w:p w:rsidR="00016EF9" w:rsidRPr="00EF5853" w:rsidRDefault="00016EF9" w:rsidP="008506DE">
            <w:pPr>
              <w:jc w:val="center"/>
            </w:pPr>
            <w:r w:rsidRPr="00EF5853">
              <w:t>1.</w:t>
            </w:r>
          </w:p>
        </w:tc>
        <w:tc>
          <w:tcPr>
            <w:tcW w:w="709" w:type="dxa"/>
            <w:shd w:val="clear" w:color="auto" w:fill="auto"/>
          </w:tcPr>
          <w:p w:rsidR="00016EF9" w:rsidRPr="00EF5853" w:rsidRDefault="00016EF9" w:rsidP="008506DE">
            <w:pPr>
              <w:jc w:val="center"/>
            </w:pPr>
          </w:p>
        </w:tc>
        <w:tc>
          <w:tcPr>
            <w:tcW w:w="6950" w:type="dxa"/>
            <w:shd w:val="clear" w:color="auto" w:fill="auto"/>
            <w:vAlign w:val="center"/>
          </w:tcPr>
          <w:p w:rsidR="00016EF9" w:rsidRPr="00A3671A" w:rsidRDefault="005F151B" w:rsidP="008506DE">
            <w:pPr>
              <w:tabs>
                <w:tab w:val="left" w:pos="720"/>
              </w:tabs>
              <w:jc w:val="both"/>
            </w:pPr>
            <w:r>
              <w:t xml:space="preserve">Design a suitable section for the overflow portion of a concrete gravity dam having the downstream face sloping at a slope of 0.7 </w:t>
            </w:r>
            <w:proofErr w:type="gramStart"/>
            <w:r>
              <w:t>H :</w:t>
            </w:r>
            <w:proofErr w:type="gramEnd"/>
            <w:r>
              <w:t xml:space="preserve"> 1 V. The design discharge for the spillway is 8000 </w:t>
            </w:r>
            <w:proofErr w:type="spellStart"/>
            <w:r>
              <w:t>cumecs</w:t>
            </w:r>
            <w:proofErr w:type="spellEnd"/>
            <w:r>
              <w:t>. The height of the spillway crest is kept at RL 204.0 m. The average river bed level at the site is 100.0 m. The spillway length consists of 6 spans having a clear width of 10 m each. Thickness of each pier may be taken to be 2.5 m.</w:t>
            </w:r>
          </w:p>
        </w:tc>
        <w:tc>
          <w:tcPr>
            <w:tcW w:w="1116" w:type="dxa"/>
            <w:shd w:val="clear" w:color="auto" w:fill="auto"/>
            <w:vAlign w:val="center"/>
          </w:tcPr>
          <w:p w:rsidR="00016EF9" w:rsidRDefault="00016EF9" w:rsidP="00016EF9">
            <w:pPr>
              <w:jc w:val="center"/>
            </w:pPr>
            <w:r w:rsidRPr="0000486E">
              <w:rPr>
                <w:lang w:val="en-IN"/>
              </w:rPr>
              <w:t>CO1</w:t>
            </w:r>
          </w:p>
        </w:tc>
        <w:tc>
          <w:tcPr>
            <w:tcW w:w="864" w:type="dxa"/>
            <w:shd w:val="clear" w:color="auto" w:fill="auto"/>
            <w:vAlign w:val="center"/>
          </w:tcPr>
          <w:p w:rsidR="00016EF9" w:rsidRPr="000E251D" w:rsidRDefault="005F151B" w:rsidP="00016EF9">
            <w:pPr>
              <w:spacing w:line="360" w:lineRule="auto"/>
              <w:jc w:val="center"/>
            </w:pPr>
            <w:r>
              <w:t>2</w:t>
            </w:r>
            <w:r w:rsidR="00016EF9">
              <w:t>0</w:t>
            </w:r>
          </w:p>
        </w:tc>
      </w:tr>
      <w:tr w:rsidR="006874EB" w:rsidRPr="00EF5853" w:rsidTr="00670A67">
        <w:trPr>
          <w:trHeight w:val="90"/>
        </w:trPr>
        <w:tc>
          <w:tcPr>
            <w:tcW w:w="10348" w:type="dxa"/>
            <w:gridSpan w:val="5"/>
            <w:shd w:val="clear" w:color="auto" w:fill="auto"/>
          </w:tcPr>
          <w:p w:rsidR="006874EB" w:rsidRPr="005814FF" w:rsidRDefault="006874EB" w:rsidP="008506DE">
            <w:pPr>
              <w:jc w:val="center"/>
            </w:pPr>
            <w:r w:rsidRPr="005814FF">
              <w:t>(OR)</w:t>
            </w:r>
          </w:p>
        </w:tc>
      </w:tr>
      <w:tr w:rsidR="006874EB" w:rsidRPr="00EF5853" w:rsidTr="00670A67">
        <w:trPr>
          <w:trHeight w:val="90"/>
        </w:trPr>
        <w:tc>
          <w:tcPr>
            <w:tcW w:w="709" w:type="dxa"/>
            <w:vMerge w:val="restart"/>
            <w:shd w:val="clear" w:color="auto" w:fill="auto"/>
          </w:tcPr>
          <w:p w:rsidR="006874EB" w:rsidRPr="00EF5853" w:rsidRDefault="006874EB" w:rsidP="008506DE">
            <w:pPr>
              <w:jc w:val="center"/>
            </w:pPr>
            <w:r w:rsidRPr="00EF5853">
              <w:t>2.</w:t>
            </w:r>
          </w:p>
        </w:tc>
        <w:tc>
          <w:tcPr>
            <w:tcW w:w="709" w:type="dxa"/>
            <w:shd w:val="clear" w:color="auto" w:fill="auto"/>
          </w:tcPr>
          <w:p w:rsidR="006874EB" w:rsidRPr="00EF5853" w:rsidRDefault="006874EB" w:rsidP="008506DE">
            <w:pPr>
              <w:jc w:val="center"/>
            </w:pPr>
            <w:r w:rsidRPr="00EF5853">
              <w:t>a.</w:t>
            </w:r>
          </w:p>
        </w:tc>
        <w:tc>
          <w:tcPr>
            <w:tcW w:w="6950" w:type="dxa"/>
            <w:shd w:val="clear" w:color="auto" w:fill="auto"/>
          </w:tcPr>
          <w:p w:rsidR="006874EB" w:rsidRPr="00EF5853" w:rsidRDefault="00C40995" w:rsidP="008506DE">
            <w:pPr>
              <w:jc w:val="both"/>
            </w:pPr>
            <w:r>
              <w:t xml:space="preserve">What </w:t>
            </w:r>
            <w:proofErr w:type="gramStart"/>
            <w:r>
              <w:t>are the geological consideration</w:t>
            </w:r>
            <w:proofErr w:type="gramEnd"/>
            <w:r>
              <w:t xml:space="preserve"> for a reservoir site</w:t>
            </w:r>
            <w:r w:rsidR="007D64DF">
              <w:t>?</w:t>
            </w:r>
          </w:p>
        </w:tc>
        <w:tc>
          <w:tcPr>
            <w:tcW w:w="1116" w:type="dxa"/>
            <w:shd w:val="clear" w:color="auto" w:fill="auto"/>
          </w:tcPr>
          <w:p w:rsidR="006874EB" w:rsidRPr="00875196" w:rsidRDefault="00C40995" w:rsidP="006874EB">
            <w:pPr>
              <w:jc w:val="center"/>
              <w:rPr>
                <w:sz w:val="22"/>
                <w:szCs w:val="22"/>
              </w:rPr>
            </w:pPr>
            <w:r w:rsidRPr="0000486E">
              <w:rPr>
                <w:lang w:val="en-IN"/>
              </w:rPr>
              <w:t>CO1</w:t>
            </w:r>
          </w:p>
        </w:tc>
        <w:tc>
          <w:tcPr>
            <w:tcW w:w="864" w:type="dxa"/>
            <w:shd w:val="clear" w:color="auto" w:fill="auto"/>
          </w:tcPr>
          <w:p w:rsidR="006874EB" w:rsidRPr="005814FF" w:rsidRDefault="00C40995" w:rsidP="005337CF">
            <w:pPr>
              <w:jc w:val="center"/>
            </w:pPr>
            <w:r>
              <w:t>1</w:t>
            </w:r>
            <w:r w:rsidR="005337CF">
              <w:t>5</w:t>
            </w:r>
          </w:p>
        </w:tc>
      </w:tr>
      <w:tr w:rsidR="006256BA" w:rsidRPr="00EF5853" w:rsidTr="00E67EA1">
        <w:trPr>
          <w:trHeight w:val="42"/>
        </w:trPr>
        <w:tc>
          <w:tcPr>
            <w:tcW w:w="709" w:type="dxa"/>
            <w:vMerge/>
            <w:shd w:val="clear" w:color="auto" w:fill="auto"/>
          </w:tcPr>
          <w:p w:rsidR="006256BA" w:rsidRPr="00EF5853" w:rsidRDefault="006256BA" w:rsidP="008506DE">
            <w:pPr>
              <w:jc w:val="center"/>
            </w:pPr>
          </w:p>
        </w:tc>
        <w:tc>
          <w:tcPr>
            <w:tcW w:w="709" w:type="dxa"/>
            <w:shd w:val="clear" w:color="auto" w:fill="auto"/>
          </w:tcPr>
          <w:p w:rsidR="006256BA" w:rsidRPr="00EF5853" w:rsidRDefault="006256BA" w:rsidP="008506DE">
            <w:pPr>
              <w:jc w:val="center"/>
            </w:pPr>
            <w:r w:rsidRPr="00EF5853">
              <w:t>b.</w:t>
            </w:r>
          </w:p>
        </w:tc>
        <w:tc>
          <w:tcPr>
            <w:tcW w:w="6950" w:type="dxa"/>
            <w:shd w:val="clear" w:color="auto" w:fill="auto"/>
            <w:vAlign w:val="center"/>
          </w:tcPr>
          <w:p w:rsidR="006256BA" w:rsidRPr="00A3671A" w:rsidRDefault="005337CF" w:rsidP="008506DE">
            <w:pPr>
              <w:jc w:val="both"/>
            </w:pPr>
            <w:r>
              <w:t>How the design life of the reservoir is determined</w:t>
            </w:r>
            <w:r w:rsidR="007D64DF">
              <w:t>?</w:t>
            </w:r>
          </w:p>
        </w:tc>
        <w:tc>
          <w:tcPr>
            <w:tcW w:w="1116" w:type="dxa"/>
            <w:shd w:val="clear" w:color="auto" w:fill="auto"/>
            <w:vAlign w:val="center"/>
          </w:tcPr>
          <w:p w:rsidR="006256BA" w:rsidRPr="002937AC" w:rsidRDefault="006256BA" w:rsidP="006256BA">
            <w:pPr>
              <w:jc w:val="center"/>
            </w:pPr>
            <w:r w:rsidRPr="0000486E">
              <w:rPr>
                <w:lang w:val="en-IN"/>
              </w:rPr>
              <w:t>CO1</w:t>
            </w:r>
          </w:p>
        </w:tc>
        <w:tc>
          <w:tcPr>
            <w:tcW w:w="864" w:type="dxa"/>
            <w:shd w:val="clear" w:color="auto" w:fill="auto"/>
            <w:vAlign w:val="center"/>
          </w:tcPr>
          <w:p w:rsidR="006256BA" w:rsidRPr="000E251D" w:rsidRDefault="005337CF" w:rsidP="006256BA">
            <w:pPr>
              <w:spacing w:line="360" w:lineRule="auto"/>
              <w:jc w:val="center"/>
            </w:pPr>
            <w:r>
              <w:t>5</w:t>
            </w:r>
          </w:p>
        </w:tc>
      </w:tr>
      <w:tr w:rsidR="006256BA" w:rsidRPr="00EF5853" w:rsidTr="00B506E6">
        <w:trPr>
          <w:trHeight w:val="90"/>
        </w:trPr>
        <w:tc>
          <w:tcPr>
            <w:tcW w:w="709" w:type="dxa"/>
            <w:shd w:val="clear" w:color="auto" w:fill="auto"/>
          </w:tcPr>
          <w:p w:rsidR="006256BA" w:rsidRPr="00EF5853" w:rsidRDefault="006256BA" w:rsidP="008506DE">
            <w:pPr>
              <w:jc w:val="center"/>
            </w:pPr>
            <w:r w:rsidRPr="00EF5853">
              <w:t>3.</w:t>
            </w:r>
          </w:p>
        </w:tc>
        <w:tc>
          <w:tcPr>
            <w:tcW w:w="709" w:type="dxa"/>
            <w:shd w:val="clear" w:color="auto" w:fill="auto"/>
          </w:tcPr>
          <w:p w:rsidR="006256BA" w:rsidRPr="00EF5853" w:rsidRDefault="006256BA" w:rsidP="008506DE">
            <w:pPr>
              <w:jc w:val="center"/>
            </w:pPr>
            <w:r w:rsidRPr="00EF5853">
              <w:t>a.</w:t>
            </w:r>
          </w:p>
        </w:tc>
        <w:tc>
          <w:tcPr>
            <w:tcW w:w="6950" w:type="dxa"/>
            <w:shd w:val="clear" w:color="auto" w:fill="auto"/>
            <w:vAlign w:val="center"/>
          </w:tcPr>
          <w:p w:rsidR="00284F0B" w:rsidRPr="00A3671A" w:rsidRDefault="005F151B" w:rsidP="008506DE">
            <w:pPr>
              <w:jc w:val="both"/>
            </w:pPr>
            <w:r>
              <w:t>Check the stability of the foundation of the earthen dam section given in Problem 9(a).</w:t>
            </w:r>
          </w:p>
        </w:tc>
        <w:tc>
          <w:tcPr>
            <w:tcW w:w="1116" w:type="dxa"/>
            <w:shd w:val="clear" w:color="auto" w:fill="auto"/>
            <w:vAlign w:val="center"/>
          </w:tcPr>
          <w:p w:rsidR="006256BA" w:rsidRDefault="006256BA" w:rsidP="006256BA">
            <w:pPr>
              <w:jc w:val="center"/>
            </w:pPr>
            <w:r w:rsidRPr="0000486E">
              <w:rPr>
                <w:lang w:val="en-IN"/>
              </w:rPr>
              <w:t>CO</w:t>
            </w:r>
            <w:r>
              <w:rPr>
                <w:lang w:val="en-IN"/>
              </w:rPr>
              <w:t>2</w:t>
            </w:r>
          </w:p>
        </w:tc>
        <w:tc>
          <w:tcPr>
            <w:tcW w:w="864" w:type="dxa"/>
            <w:shd w:val="clear" w:color="auto" w:fill="auto"/>
          </w:tcPr>
          <w:p w:rsidR="006256BA" w:rsidRPr="005814FF" w:rsidRDefault="00284F0B" w:rsidP="006256BA">
            <w:pPr>
              <w:jc w:val="center"/>
            </w:pPr>
            <w:r>
              <w:t>8</w:t>
            </w:r>
          </w:p>
        </w:tc>
      </w:tr>
      <w:tr w:rsidR="006256BA" w:rsidRPr="00EF5853" w:rsidTr="00B506E6">
        <w:trPr>
          <w:trHeight w:val="90"/>
        </w:trPr>
        <w:tc>
          <w:tcPr>
            <w:tcW w:w="709" w:type="dxa"/>
            <w:shd w:val="clear" w:color="auto" w:fill="auto"/>
          </w:tcPr>
          <w:p w:rsidR="006256BA" w:rsidRPr="00EF5853" w:rsidRDefault="006256BA" w:rsidP="008506DE">
            <w:pPr>
              <w:jc w:val="center"/>
            </w:pPr>
          </w:p>
        </w:tc>
        <w:tc>
          <w:tcPr>
            <w:tcW w:w="709" w:type="dxa"/>
            <w:shd w:val="clear" w:color="auto" w:fill="auto"/>
          </w:tcPr>
          <w:p w:rsidR="006256BA" w:rsidRPr="00EF5853" w:rsidRDefault="006256BA" w:rsidP="008506DE">
            <w:pPr>
              <w:jc w:val="center"/>
            </w:pPr>
            <w:r w:rsidRPr="00EF5853">
              <w:t>b.</w:t>
            </w:r>
          </w:p>
        </w:tc>
        <w:tc>
          <w:tcPr>
            <w:tcW w:w="6950" w:type="dxa"/>
            <w:shd w:val="clear" w:color="auto" w:fill="auto"/>
            <w:vAlign w:val="center"/>
          </w:tcPr>
          <w:p w:rsidR="006256BA" w:rsidRPr="00A3671A" w:rsidRDefault="00284F0B" w:rsidP="008506DE">
            <w:pPr>
              <w:jc w:val="both"/>
            </w:pPr>
            <w:r>
              <w:t xml:space="preserve">Check the stability of the foundation of the d/s slope of the earthen dam section given in Problem 9(a), on a possible slip circle. Determine the factor of safety that will be available, if by </w:t>
            </w:r>
            <w:proofErr w:type="spellStart"/>
            <w:r>
              <w:t>some how</w:t>
            </w:r>
            <w:proofErr w:type="spellEnd"/>
            <w:r>
              <w:t>, the soil in the d/s triangular shoulder gets fully submerged. Also compare this net factor of safety with the factor of safety that can be obtained for similar conditions if the analysis was done by shear force determination at the base of the d/s slope.</w:t>
            </w:r>
          </w:p>
        </w:tc>
        <w:tc>
          <w:tcPr>
            <w:tcW w:w="1116" w:type="dxa"/>
            <w:shd w:val="clear" w:color="auto" w:fill="auto"/>
            <w:vAlign w:val="center"/>
          </w:tcPr>
          <w:p w:rsidR="006256BA" w:rsidRPr="002937AC" w:rsidRDefault="006256BA" w:rsidP="006256BA">
            <w:pPr>
              <w:jc w:val="center"/>
            </w:pPr>
            <w:r w:rsidRPr="0000486E">
              <w:rPr>
                <w:lang w:val="en-IN"/>
              </w:rPr>
              <w:t>CO</w:t>
            </w:r>
            <w:r>
              <w:rPr>
                <w:lang w:val="en-IN"/>
              </w:rPr>
              <w:t>2</w:t>
            </w:r>
          </w:p>
        </w:tc>
        <w:tc>
          <w:tcPr>
            <w:tcW w:w="864" w:type="dxa"/>
            <w:shd w:val="clear" w:color="auto" w:fill="auto"/>
          </w:tcPr>
          <w:p w:rsidR="006256BA" w:rsidRPr="005814FF" w:rsidRDefault="00284F0B" w:rsidP="00284F0B">
            <w:pPr>
              <w:jc w:val="center"/>
            </w:pPr>
            <w:r>
              <w:t>12</w:t>
            </w:r>
          </w:p>
        </w:tc>
      </w:tr>
      <w:tr w:rsidR="006256BA" w:rsidRPr="00EF5853" w:rsidTr="00670A67">
        <w:trPr>
          <w:trHeight w:val="90"/>
        </w:trPr>
        <w:tc>
          <w:tcPr>
            <w:tcW w:w="10348" w:type="dxa"/>
            <w:gridSpan w:val="5"/>
            <w:shd w:val="clear" w:color="auto" w:fill="auto"/>
          </w:tcPr>
          <w:p w:rsidR="006256BA" w:rsidRPr="005814FF" w:rsidRDefault="006256BA" w:rsidP="008506DE">
            <w:pPr>
              <w:jc w:val="center"/>
            </w:pPr>
            <w:r w:rsidRPr="005814FF">
              <w:t>(OR)</w:t>
            </w:r>
          </w:p>
        </w:tc>
      </w:tr>
      <w:tr w:rsidR="006256BA" w:rsidRPr="00EF5853" w:rsidTr="00670A67">
        <w:trPr>
          <w:trHeight w:val="90"/>
        </w:trPr>
        <w:tc>
          <w:tcPr>
            <w:tcW w:w="709" w:type="dxa"/>
            <w:shd w:val="clear" w:color="auto" w:fill="auto"/>
          </w:tcPr>
          <w:p w:rsidR="006256BA" w:rsidRPr="00EF5853" w:rsidRDefault="006256BA" w:rsidP="008506DE">
            <w:pPr>
              <w:jc w:val="center"/>
            </w:pPr>
            <w:r w:rsidRPr="00EF5853">
              <w:t>4.</w:t>
            </w:r>
          </w:p>
        </w:tc>
        <w:tc>
          <w:tcPr>
            <w:tcW w:w="709" w:type="dxa"/>
            <w:shd w:val="clear" w:color="auto" w:fill="auto"/>
          </w:tcPr>
          <w:p w:rsidR="006256BA" w:rsidRPr="00EF5853" w:rsidRDefault="006256BA" w:rsidP="008506DE">
            <w:pPr>
              <w:jc w:val="center"/>
            </w:pPr>
          </w:p>
        </w:tc>
        <w:tc>
          <w:tcPr>
            <w:tcW w:w="6950" w:type="dxa"/>
            <w:shd w:val="clear" w:color="auto" w:fill="auto"/>
          </w:tcPr>
          <w:p w:rsidR="006256BA" w:rsidRPr="00EF5853" w:rsidRDefault="003F5AA3" w:rsidP="008506DE">
            <w:pPr>
              <w:jc w:val="both"/>
            </w:pPr>
            <w:bookmarkStart w:id="0" w:name="_GoBack"/>
            <w:r>
              <w:t>Elabo</w:t>
            </w:r>
            <w:r w:rsidR="002C4283">
              <w:t>rate the basic layout of concrete gravity dam and apparent structures</w:t>
            </w:r>
            <w:bookmarkEnd w:id="0"/>
            <w:r w:rsidR="008506DE">
              <w:t>.</w:t>
            </w:r>
          </w:p>
        </w:tc>
        <w:tc>
          <w:tcPr>
            <w:tcW w:w="1116" w:type="dxa"/>
            <w:shd w:val="clear" w:color="auto" w:fill="auto"/>
          </w:tcPr>
          <w:p w:rsidR="006256BA" w:rsidRPr="00875196" w:rsidRDefault="00B13329" w:rsidP="006256BA">
            <w:pPr>
              <w:jc w:val="center"/>
              <w:rPr>
                <w:sz w:val="22"/>
                <w:szCs w:val="22"/>
              </w:rPr>
            </w:pPr>
            <w:r>
              <w:rPr>
                <w:sz w:val="22"/>
                <w:szCs w:val="22"/>
              </w:rPr>
              <w:t>CO2</w:t>
            </w:r>
          </w:p>
        </w:tc>
        <w:tc>
          <w:tcPr>
            <w:tcW w:w="864" w:type="dxa"/>
            <w:shd w:val="clear" w:color="auto" w:fill="auto"/>
          </w:tcPr>
          <w:p w:rsidR="006256BA" w:rsidRPr="005814FF" w:rsidRDefault="00B13329" w:rsidP="006256BA">
            <w:pPr>
              <w:jc w:val="center"/>
            </w:pPr>
            <w:r>
              <w:t>20</w:t>
            </w:r>
          </w:p>
        </w:tc>
      </w:tr>
      <w:tr w:rsidR="006256BA" w:rsidRPr="00EF5853" w:rsidTr="00670A67">
        <w:trPr>
          <w:trHeight w:val="90"/>
        </w:trPr>
        <w:tc>
          <w:tcPr>
            <w:tcW w:w="709" w:type="dxa"/>
            <w:shd w:val="clear" w:color="auto" w:fill="auto"/>
          </w:tcPr>
          <w:p w:rsidR="006256BA" w:rsidRPr="00EF5853" w:rsidRDefault="006256BA" w:rsidP="008506DE">
            <w:pPr>
              <w:jc w:val="center"/>
            </w:pPr>
            <w:r w:rsidRPr="00EF5853">
              <w:t>5.</w:t>
            </w:r>
          </w:p>
        </w:tc>
        <w:tc>
          <w:tcPr>
            <w:tcW w:w="709" w:type="dxa"/>
            <w:shd w:val="clear" w:color="auto" w:fill="auto"/>
          </w:tcPr>
          <w:p w:rsidR="006256BA" w:rsidRPr="00EF5853" w:rsidRDefault="006256BA" w:rsidP="008506DE">
            <w:pPr>
              <w:jc w:val="center"/>
            </w:pPr>
            <w:r w:rsidRPr="00EF5853">
              <w:t>a.</w:t>
            </w:r>
          </w:p>
        </w:tc>
        <w:tc>
          <w:tcPr>
            <w:tcW w:w="6950" w:type="dxa"/>
            <w:shd w:val="clear" w:color="auto" w:fill="auto"/>
          </w:tcPr>
          <w:p w:rsidR="006256BA" w:rsidRPr="00EF5853" w:rsidRDefault="0039519A" w:rsidP="008506DE">
            <w:pPr>
              <w:jc w:val="both"/>
            </w:pPr>
            <w:r>
              <w:t>Point out in detail the different properties of an aquifer</w:t>
            </w:r>
            <w:r w:rsidR="008506DE">
              <w:t>.</w:t>
            </w:r>
          </w:p>
        </w:tc>
        <w:tc>
          <w:tcPr>
            <w:tcW w:w="1116" w:type="dxa"/>
            <w:shd w:val="clear" w:color="auto" w:fill="auto"/>
          </w:tcPr>
          <w:p w:rsidR="006256BA" w:rsidRPr="00875196" w:rsidRDefault="0039519A" w:rsidP="006256BA">
            <w:pPr>
              <w:jc w:val="center"/>
              <w:rPr>
                <w:sz w:val="22"/>
                <w:szCs w:val="22"/>
              </w:rPr>
            </w:pPr>
            <w:r>
              <w:rPr>
                <w:sz w:val="22"/>
                <w:szCs w:val="22"/>
              </w:rPr>
              <w:t>CO3</w:t>
            </w:r>
          </w:p>
        </w:tc>
        <w:tc>
          <w:tcPr>
            <w:tcW w:w="864" w:type="dxa"/>
            <w:shd w:val="clear" w:color="auto" w:fill="auto"/>
          </w:tcPr>
          <w:p w:rsidR="006256BA" w:rsidRPr="005814FF" w:rsidRDefault="0039519A" w:rsidP="006256BA">
            <w:pPr>
              <w:jc w:val="center"/>
            </w:pPr>
            <w:r>
              <w:t>5</w:t>
            </w:r>
          </w:p>
        </w:tc>
      </w:tr>
      <w:tr w:rsidR="0039519A" w:rsidRPr="00EF5853" w:rsidTr="00670A67">
        <w:trPr>
          <w:trHeight w:val="90"/>
        </w:trPr>
        <w:tc>
          <w:tcPr>
            <w:tcW w:w="709" w:type="dxa"/>
            <w:shd w:val="clear" w:color="auto" w:fill="auto"/>
          </w:tcPr>
          <w:p w:rsidR="0039519A" w:rsidRPr="00EF5853" w:rsidRDefault="0039519A" w:rsidP="008506DE">
            <w:pPr>
              <w:jc w:val="center"/>
            </w:pPr>
          </w:p>
        </w:tc>
        <w:tc>
          <w:tcPr>
            <w:tcW w:w="709" w:type="dxa"/>
            <w:shd w:val="clear" w:color="auto" w:fill="auto"/>
          </w:tcPr>
          <w:p w:rsidR="0039519A" w:rsidRPr="00EF5853" w:rsidRDefault="0039519A" w:rsidP="008506DE">
            <w:pPr>
              <w:jc w:val="center"/>
            </w:pPr>
            <w:r w:rsidRPr="00EF5853">
              <w:t>b.</w:t>
            </w:r>
          </w:p>
        </w:tc>
        <w:tc>
          <w:tcPr>
            <w:tcW w:w="6950" w:type="dxa"/>
            <w:shd w:val="clear" w:color="auto" w:fill="auto"/>
          </w:tcPr>
          <w:p w:rsidR="0039519A" w:rsidRPr="00EF5853" w:rsidRDefault="0039519A" w:rsidP="008506DE">
            <w:pPr>
              <w:jc w:val="both"/>
            </w:pPr>
            <w:r>
              <w:t>A catchment area of 175km2 received 150cm rainfall in a year. At the outlet of the catchment, the flow in the stream draining the catchment was found to have an average rate of 1.6m3 /s for the first 4 months, 2.0m3 /s for next 5 months and 3.5m3 /s for remaining 3 months (a) What is the runoff coefficient at the catchment? (b) If the afforestation of the catchment reduces the runoff coefficient to 0.30, what is the increase in the abstraction from precipitation due to infiltration, evaporation and transpiration for the same annual rainfall of 175cm?</w:t>
            </w:r>
          </w:p>
        </w:tc>
        <w:tc>
          <w:tcPr>
            <w:tcW w:w="1116" w:type="dxa"/>
            <w:shd w:val="clear" w:color="auto" w:fill="auto"/>
          </w:tcPr>
          <w:p w:rsidR="0039519A" w:rsidRPr="00875196" w:rsidRDefault="0039519A" w:rsidP="0039519A">
            <w:pPr>
              <w:jc w:val="center"/>
              <w:rPr>
                <w:sz w:val="22"/>
                <w:szCs w:val="22"/>
              </w:rPr>
            </w:pPr>
            <w:r>
              <w:rPr>
                <w:sz w:val="22"/>
                <w:szCs w:val="22"/>
              </w:rPr>
              <w:t>CO3</w:t>
            </w:r>
          </w:p>
        </w:tc>
        <w:tc>
          <w:tcPr>
            <w:tcW w:w="864" w:type="dxa"/>
            <w:shd w:val="clear" w:color="auto" w:fill="auto"/>
          </w:tcPr>
          <w:p w:rsidR="0039519A" w:rsidRPr="005814FF" w:rsidRDefault="0039519A" w:rsidP="0039519A">
            <w:pPr>
              <w:jc w:val="center"/>
            </w:pPr>
            <w:r>
              <w:t>15</w:t>
            </w:r>
          </w:p>
        </w:tc>
      </w:tr>
      <w:tr w:rsidR="0039519A" w:rsidRPr="00EF5853" w:rsidTr="00670A67">
        <w:trPr>
          <w:trHeight w:val="90"/>
        </w:trPr>
        <w:tc>
          <w:tcPr>
            <w:tcW w:w="10348" w:type="dxa"/>
            <w:gridSpan w:val="5"/>
            <w:shd w:val="clear" w:color="auto" w:fill="auto"/>
          </w:tcPr>
          <w:p w:rsidR="0039519A" w:rsidRPr="005814FF" w:rsidRDefault="0039519A" w:rsidP="008506DE">
            <w:pPr>
              <w:jc w:val="center"/>
            </w:pPr>
            <w:r w:rsidRPr="005814FF">
              <w:t>(OR)</w:t>
            </w:r>
          </w:p>
        </w:tc>
      </w:tr>
      <w:tr w:rsidR="0039519A" w:rsidRPr="00EF5853" w:rsidTr="00670A67">
        <w:trPr>
          <w:trHeight w:val="90"/>
        </w:trPr>
        <w:tc>
          <w:tcPr>
            <w:tcW w:w="709" w:type="dxa"/>
            <w:shd w:val="clear" w:color="auto" w:fill="auto"/>
          </w:tcPr>
          <w:p w:rsidR="0039519A" w:rsidRPr="00EF5853" w:rsidRDefault="0039519A" w:rsidP="008506DE">
            <w:pPr>
              <w:jc w:val="center"/>
            </w:pPr>
            <w:r w:rsidRPr="00EF5853">
              <w:t>6.</w:t>
            </w:r>
          </w:p>
        </w:tc>
        <w:tc>
          <w:tcPr>
            <w:tcW w:w="709" w:type="dxa"/>
            <w:shd w:val="clear" w:color="auto" w:fill="auto"/>
          </w:tcPr>
          <w:p w:rsidR="0039519A" w:rsidRPr="00EF5853" w:rsidRDefault="0039519A" w:rsidP="008506DE">
            <w:pPr>
              <w:jc w:val="center"/>
            </w:pPr>
            <w:r w:rsidRPr="00EF5853">
              <w:t>a.</w:t>
            </w:r>
          </w:p>
        </w:tc>
        <w:tc>
          <w:tcPr>
            <w:tcW w:w="6950" w:type="dxa"/>
            <w:shd w:val="clear" w:color="auto" w:fill="auto"/>
          </w:tcPr>
          <w:p w:rsidR="0039519A" w:rsidRPr="00EF5853" w:rsidRDefault="0039519A" w:rsidP="008506DE">
            <w:pPr>
              <w:jc w:val="both"/>
            </w:pPr>
            <w:r>
              <w:t>Mention the methods for improving the duty of water</w:t>
            </w:r>
          </w:p>
        </w:tc>
        <w:tc>
          <w:tcPr>
            <w:tcW w:w="1116" w:type="dxa"/>
            <w:shd w:val="clear" w:color="auto" w:fill="auto"/>
          </w:tcPr>
          <w:p w:rsidR="0039519A" w:rsidRPr="00875196" w:rsidRDefault="0039519A" w:rsidP="0039519A">
            <w:pPr>
              <w:jc w:val="center"/>
              <w:rPr>
                <w:sz w:val="22"/>
                <w:szCs w:val="22"/>
              </w:rPr>
            </w:pPr>
            <w:r>
              <w:rPr>
                <w:sz w:val="22"/>
                <w:szCs w:val="22"/>
              </w:rPr>
              <w:t>CO3</w:t>
            </w:r>
          </w:p>
        </w:tc>
        <w:tc>
          <w:tcPr>
            <w:tcW w:w="864" w:type="dxa"/>
            <w:shd w:val="clear" w:color="auto" w:fill="auto"/>
          </w:tcPr>
          <w:p w:rsidR="0039519A" w:rsidRPr="005814FF" w:rsidRDefault="0039519A" w:rsidP="0039519A">
            <w:pPr>
              <w:jc w:val="center"/>
            </w:pPr>
            <w:r>
              <w:t>5</w:t>
            </w:r>
          </w:p>
        </w:tc>
      </w:tr>
      <w:tr w:rsidR="0039519A" w:rsidRPr="00EF5853" w:rsidTr="00670A67">
        <w:trPr>
          <w:trHeight w:val="90"/>
        </w:trPr>
        <w:tc>
          <w:tcPr>
            <w:tcW w:w="709" w:type="dxa"/>
            <w:shd w:val="clear" w:color="auto" w:fill="auto"/>
          </w:tcPr>
          <w:p w:rsidR="0039519A" w:rsidRPr="00EF5853" w:rsidRDefault="0039519A" w:rsidP="008506DE">
            <w:pPr>
              <w:jc w:val="center"/>
            </w:pPr>
          </w:p>
        </w:tc>
        <w:tc>
          <w:tcPr>
            <w:tcW w:w="709" w:type="dxa"/>
            <w:shd w:val="clear" w:color="auto" w:fill="auto"/>
          </w:tcPr>
          <w:p w:rsidR="0039519A" w:rsidRPr="00EF5853" w:rsidRDefault="0039519A" w:rsidP="008506DE">
            <w:pPr>
              <w:jc w:val="center"/>
            </w:pPr>
            <w:r w:rsidRPr="00EF5853">
              <w:t>b.</w:t>
            </w:r>
          </w:p>
        </w:tc>
        <w:tc>
          <w:tcPr>
            <w:tcW w:w="6950" w:type="dxa"/>
            <w:shd w:val="clear" w:color="auto" w:fill="auto"/>
          </w:tcPr>
          <w:p w:rsidR="0039519A" w:rsidRPr="00EF5853" w:rsidRDefault="0039519A" w:rsidP="008506DE">
            <w:pPr>
              <w:jc w:val="both"/>
            </w:pPr>
            <w:r>
              <w:t xml:space="preserve">A 60cm diameter well is being pumped at the rate of 1360 liters/min. Measurements made in the nearby test well at the same time are as follows. At a distance of 6m from the well being pumped, the drawdown was 6m and ay 15m the drawdown was 1.5m. The bottom of the well is 90m below the groundwater table. (a) Find out the coefficient of </w:t>
            </w:r>
            <w:proofErr w:type="spellStart"/>
            <w:r>
              <w:t>pearmeability</w:t>
            </w:r>
            <w:proofErr w:type="spellEnd"/>
            <w:r>
              <w:t xml:space="preserve">. (b) If all the observed points were on the </w:t>
            </w:r>
            <w:proofErr w:type="spellStart"/>
            <w:r>
              <w:t>Dupuit</w:t>
            </w:r>
            <w:proofErr w:type="spellEnd"/>
            <w:r>
              <w:t xml:space="preserve"> curve, what was the drawdown in the well during pumping? (c) What is the specific capacity of the well (d) At which the water can be drawn from the well?</w:t>
            </w:r>
          </w:p>
        </w:tc>
        <w:tc>
          <w:tcPr>
            <w:tcW w:w="1116" w:type="dxa"/>
            <w:shd w:val="clear" w:color="auto" w:fill="auto"/>
          </w:tcPr>
          <w:p w:rsidR="0039519A" w:rsidRPr="00875196" w:rsidRDefault="0039519A" w:rsidP="0039519A">
            <w:pPr>
              <w:jc w:val="center"/>
              <w:rPr>
                <w:sz w:val="22"/>
                <w:szCs w:val="22"/>
              </w:rPr>
            </w:pPr>
            <w:r>
              <w:rPr>
                <w:sz w:val="22"/>
                <w:szCs w:val="22"/>
              </w:rPr>
              <w:t>CO3</w:t>
            </w:r>
          </w:p>
        </w:tc>
        <w:tc>
          <w:tcPr>
            <w:tcW w:w="864" w:type="dxa"/>
            <w:shd w:val="clear" w:color="auto" w:fill="auto"/>
          </w:tcPr>
          <w:p w:rsidR="0039519A" w:rsidRPr="005814FF" w:rsidRDefault="0039519A" w:rsidP="0039519A">
            <w:pPr>
              <w:jc w:val="center"/>
            </w:pPr>
            <w:r>
              <w:t>15</w:t>
            </w:r>
          </w:p>
        </w:tc>
      </w:tr>
      <w:tr w:rsidR="006248CD" w:rsidRPr="00EF5853" w:rsidTr="00670A67">
        <w:trPr>
          <w:trHeight w:val="90"/>
        </w:trPr>
        <w:tc>
          <w:tcPr>
            <w:tcW w:w="709" w:type="dxa"/>
            <w:shd w:val="clear" w:color="auto" w:fill="auto"/>
          </w:tcPr>
          <w:p w:rsidR="006248CD" w:rsidRPr="00EF5853" w:rsidRDefault="006248CD" w:rsidP="008506DE">
            <w:pPr>
              <w:jc w:val="center"/>
            </w:pPr>
            <w:r w:rsidRPr="00EF5853">
              <w:lastRenderedPageBreak/>
              <w:t>7.</w:t>
            </w:r>
          </w:p>
        </w:tc>
        <w:tc>
          <w:tcPr>
            <w:tcW w:w="709" w:type="dxa"/>
            <w:shd w:val="clear" w:color="auto" w:fill="auto"/>
          </w:tcPr>
          <w:p w:rsidR="006248CD" w:rsidRPr="00EF5853" w:rsidRDefault="006248CD" w:rsidP="008506DE">
            <w:pPr>
              <w:jc w:val="center"/>
            </w:pPr>
            <w:r w:rsidRPr="00EF5853">
              <w:t>a.</w:t>
            </w:r>
          </w:p>
        </w:tc>
        <w:tc>
          <w:tcPr>
            <w:tcW w:w="6950" w:type="dxa"/>
            <w:shd w:val="clear" w:color="auto" w:fill="auto"/>
          </w:tcPr>
          <w:p w:rsidR="006248CD" w:rsidRPr="00EF5853" w:rsidRDefault="006248CD" w:rsidP="008506DE">
            <w:pPr>
              <w:jc w:val="both"/>
            </w:pPr>
            <w:r>
              <w:t>Discuss and express what you understand by the following terms. (a) Crop Period (b) Base Period (c) Rotation Period (d) Delta (e) Duty of water</w:t>
            </w:r>
            <w:r w:rsidR="008506DE">
              <w:t>.</w:t>
            </w:r>
          </w:p>
        </w:tc>
        <w:tc>
          <w:tcPr>
            <w:tcW w:w="1116" w:type="dxa"/>
            <w:shd w:val="clear" w:color="auto" w:fill="auto"/>
          </w:tcPr>
          <w:p w:rsidR="006248CD" w:rsidRPr="00875196" w:rsidRDefault="006248CD" w:rsidP="006248CD">
            <w:pPr>
              <w:jc w:val="center"/>
              <w:rPr>
                <w:sz w:val="22"/>
                <w:szCs w:val="22"/>
              </w:rPr>
            </w:pPr>
            <w:r>
              <w:rPr>
                <w:sz w:val="22"/>
                <w:szCs w:val="22"/>
              </w:rPr>
              <w:t>CO3</w:t>
            </w:r>
          </w:p>
        </w:tc>
        <w:tc>
          <w:tcPr>
            <w:tcW w:w="864" w:type="dxa"/>
            <w:shd w:val="clear" w:color="auto" w:fill="auto"/>
          </w:tcPr>
          <w:p w:rsidR="006248CD" w:rsidRPr="005814FF" w:rsidRDefault="006248CD" w:rsidP="006248CD">
            <w:pPr>
              <w:jc w:val="center"/>
            </w:pPr>
            <w:r>
              <w:t>5</w:t>
            </w:r>
          </w:p>
        </w:tc>
      </w:tr>
      <w:tr w:rsidR="006248CD" w:rsidRPr="00EF5853" w:rsidTr="00670A67">
        <w:trPr>
          <w:trHeight w:val="90"/>
        </w:trPr>
        <w:tc>
          <w:tcPr>
            <w:tcW w:w="709" w:type="dxa"/>
            <w:shd w:val="clear" w:color="auto" w:fill="auto"/>
          </w:tcPr>
          <w:p w:rsidR="006248CD" w:rsidRPr="00EF5853" w:rsidRDefault="006248CD" w:rsidP="008506DE">
            <w:pPr>
              <w:jc w:val="center"/>
            </w:pPr>
          </w:p>
        </w:tc>
        <w:tc>
          <w:tcPr>
            <w:tcW w:w="709" w:type="dxa"/>
            <w:shd w:val="clear" w:color="auto" w:fill="auto"/>
          </w:tcPr>
          <w:p w:rsidR="006248CD" w:rsidRPr="00EF5853" w:rsidRDefault="006248CD" w:rsidP="008506DE">
            <w:pPr>
              <w:jc w:val="center"/>
            </w:pPr>
            <w:r w:rsidRPr="00EF5853">
              <w:t>b.</w:t>
            </w:r>
          </w:p>
        </w:tc>
        <w:tc>
          <w:tcPr>
            <w:tcW w:w="6950" w:type="dxa"/>
            <w:shd w:val="clear" w:color="auto" w:fill="auto"/>
          </w:tcPr>
          <w:p w:rsidR="006248CD" w:rsidRDefault="006248CD" w:rsidP="008506DE">
            <w:pPr>
              <w:jc w:val="both"/>
            </w:pPr>
            <w:r>
              <w:t xml:space="preserve">Find the optimum number of </w:t>
            </w:r>
            <w:proofErr w:type="spellStart"/>
            <w:r>
              <w:t>raingauges</w:t>
            </w:r>
            <w:proofErr w:type="spellEnd"/>
            <w:r>
              <w:t xml:space="preserve"> in a catchment area for a permissible error of 6% and 8%.</w:t>
            </w:r>
          </w:p>
          <w:p w:rsidR="006248CD" w:rsidRDefault="006248CD" w:rsidP="008506DE">
            <w:pPr>
              <w:jc w:val="both"/>
            </w:pPr>
            <w:r>
              <w:t xml:space="preserve">(a) Number of existing </w:t>
            </w:r>
            <w:proofErr w:type="spellStart"/>
            <w:r>
              <w:t>raingauges</w:t>
            </w:r>
            <w:proofErr w:type="spellEnd"/>
            <w:r>
              <w:t xml:space="preserve"> = 8 </w:t>
            </w:r>
          </w:p>
          <w:p w:rsidR="006248CD" w:rsidRPr="00EF5853" w:rsidRDefault="006248CD" w:rsidP="008506DE">
            <w:pPr>
              <w:jc w:val="both"/>
            </w:pPr>
            <w:r>
              <w:t>(b) Mean annual rainfall at gauges = 1000, 950, 900, 850, 800, 700, 600, and 400 mm.</w:t>
            </w:r>
          </w:p>
        </w:tc>
        <w:tc>
          <w:tcPr>
            <w:tcW w:w="1116" w:type="dxa"/>
            <w:shd w:val="clear" w:color="auto" w:fill="auto"/>
          </w:tcPr>
          <w:p w:rsidR="006248CD" w:rsidRPr="00875196" w:rsidRDefault="006248CD" w:rsidP="006248CD">
            <w:pPr>
              <w:jc w:val="center"/>
              <w:rPr>
                <w:sz w:val="22"/>
                <w:szCs w:val="22"/>
              </w:rPr>
            </w:pPr>
            <w:r>
              <w:rPr>
                <w:sz w:val="22"/>
                <w:szCs w:val="22"/>
              </w:rPr>
              <w:t>CO3</w:t>
            </w:r>
          </w:p>
        </w:tc>
        <w:tc>
          <w:tcPr>
            <w:tcW w:w="864" w:type="dxa"/>
            <w:shd w:val="clear" w:color="auto" w:fill="auto"/>
          </w:tcPr>
          <w:p w:rsidR="006248CD" w:rsidRPr="005814FF" w:rsidRDefault="006248CD" w:rsidP="006248CD">
            <w:pPr>
              <w:jc w:val="center"/>
            </w:pPr>
            <w:r>
              <w:t>15</w:t>
            </w:r>
          </w:p>
        </w:tc>
      </w:tr>
      <w:tr w:rsidR="006248CD" w:rsidRPr="00EF5853" w:rsidTr="00670A67">
        <w:trPr>
          <w:trHeight w:val="42"/>
        </w:trPr>
        <w:tc>
          <w:tcPr>
            <w:tcW w:w="10348" w:type="dxa"/>
            <w:gridSpan w:val="5"/>
            <w:shd w:val="clear" w:color="auto" w:fill="auto"/>
          </w:tcPr>
          <w:p w:rsidR="006248CD" w:rsidRPr="005814FF" w:rsidRDefault="006248CD" w:rsidP="008506DE">
            <w:pPr>
              <w:jc w:val="center"/>
            </w:pPr>
            <w:r w:rsidRPr="005814FF">
              <w:t>(OR)</w:t>
            </w:r>
          </w:p>
        </w:tc>
      </w:tr>
      <w:tr w:rsidR="006248CD" w:rsidRPr="00EF5853" w:rsidTr="00670A67">
        <w:trPr>
          <w:trHeight w:val="42"/>
        </w:trPr>
        <w:tc>
          <w:tcPr>
            <w:tcW w:w="709" w:type="dxa"/>
            <w:shd w:val="clear" w:color="auto" w:fill="auto"/>
          </w:tcPr>
          <w:p w:rsidR="006248CD" w:rsidRPr="00EF5853" w:rsidRDefault="006248CD" w:rsidP="008506DE">
            <w:pPr>
              <w:jc w:val="center"/>
            </w:pPr>
            <w:r w:rsidRPr="00EF5853">
              <w:t>8.</w:t>
            </w:r>
          </w:p>
        </w:tc>
        <w:tc>
          <w:tcPr>
            <w:tcW w:w="709" w:type="dxa"/>
            <w:shd w:val="clear" w:color="auto" w:fill="auto"/>
          </w:tcPr>
          <w:p w:rsidR="006248CD" w:rsidRPr="00EF5853" w:rsidRDefault="006248CD" w:rsidP="008506DE">
            <w:pPr>
              <w:jc w:val="center"/>
            </w:pPr>
            <w:r w:rsidRPr="00EF5853">
              <w:t>a.</w:t>
            </w:r>
          </w:p>
        </w:tc>
        <w:tc>
          <w:tcPr>
            <w:tcW w:w="6950" w:type="dxa"/>
            <w:shd w:val="clear" w:color="auto" w:fill="auto"/>
          </w:tcPr>
          <w:p w:rsidR="006248CD" w:rsidRPr="00EF5853" w:rsidRDefault="006248CD" w:rsidP="008506DE">
            <w:pPr>
              <w:jc w:val="both"/>
            </w:pPr>
            <w:r>
              <w:t>Compare and contrast between artificial recharge and natural recharge.</w:t>
            </w:r>
          </w:p>
        </w:tc>
        <w:tc>
          <w:tcPr>
            <w:tcW w:w="1116" w:type="dxa"/>
            <w:shd w:val="clear" w:color="auto" w:fill="auto"/>
          </w:tcPr>
          <w:p w:rsidR="006248CD" w:rsidRPr="00875196" w:rsidRDefault="006248CD" w:rsidP="006248CD">
            <w:pPr>
              <w:jc w:val="center"/>
              <w:rPr>
                <w:sz w:val="22"/>
                <w:szCs w:val="22"/>
              </w:rPr>
            </w:pPr>
            <w:r>
              <w:rPr>
                <w:sz w:val="22"/>
                <w:szCs w:val="22"/>
              </w:rPr>
              <w:t>CO3</w:t>
            </w:r>
          </w:p>
        </w:tc>
        <w:tc>
          <w:tcPr>
            <w:tcW w:w="864" w:type="dxa"/>
            <w:shd w:val="clear" w:color="auto" w:fill="auto"/>
          </w:tcPr>
          <w:p w:rsidR="006248CD" w:rsidRPr="005814FF" w:rsidRDefault="006248CD" w:rsidP="006248CD">
            <w:pPr>
              <w:jc w:val="center"/>
            </w:pPr>
            <w:r>
              <w:t>5</w:t>
            </w:r>
          </w:p>
        </w:tc>
      </w:tr>
      <w:tr w:rsidR="006248CD" w:rsidRPr="006248CD" w:rsidTr="00670A67">
        <w:trPr>
          <w:trHeight w:val="42"/>
        </w:trPr>
        <w:tc>
          <w:tcPr>
            <w:tcW w:w="709" w:type="dxa"/>
            <w:shd w:val="clear" w:color="auto" w:fill="auto"/>
          </w:tcPr>
          <w:p w:rsidR="006248CD" w:rsidRPr="00EF5853" w:rsidRDefault="006248CD" w:rsidP="008506DE">
            <w:pPr>
              <w:jc w:val="center"/>
            </w:pPr>
          </w:p>
        </w:tc>
        <w:tc>
          <w:tcPr>
            <w:tcW w:w="709" w:type="dxa"/>
            <w:shd w:val="clear" w:color="auto" w:fill="auto"/>
          </w:tcPr>
          <w:p w:rsidR="006248CD" w:rsidRPr="00EF5853" w:rsidRDefault="006248CD" w:rsidP="008506DE">
            <w:pPr>
              <w:jc w:val="center"/>
            </w:pPr>
            <w:r w:rsidRPr="00EF5853">
              <w:t>b.</w:t>
            </w:r>
          </w:p>
        </w:tc>
        <w:tc>
          <w:tcPr>
            <w:tcW w:w="6950" w:type="dxa"/>
            <w:shd w:val="clear" w:color="auto" w:fill="auto"/>
          </w:tcPr>
          <w:p w:rsidR="006248CD" w:rsidRDefault="006248CD" w:rsidP="008506DE">
            <w:pPr>
              <w:jc w:val="both"/>
            </w:pPr>
            <w:r>
              <w:t xml:space="preserve">A reservoir has the following areas enclosed by contours at various elevations. Determine the capacity of reservoir between elevations 200.00 and 300.00. </w:t>
            </w:r>
          </w:p>
          <w:p w:rsidR="006248CD" w:rsidRPr="006248CD" w:rsidRDefault="006248CD" w:rsidP="006248CD">
            <w:pPr>
              <w:rPr>
                <w:b/>
                <w:bCs/>
              </w:rPr>
            </w:pPr>
            <w:r w:rsidRPr="006248CD">
              <w:rPr>
                <w:b/>
                <w:bCs/>
              </w:rPr>
              <w:t xml:space="preserve">Elevation  Area of contour (km2 ) </w:t>
            </w:r>
          </w:p>
          <w:p w:rsidR="006248CD" w:rsidRPr="006248CD" w:rsidRDefault="006248CD" w:rsidP="006248CD">
            <w:pPr>
              <w:rPr>
                <w:lang w:val="it-IT"/>
              </w:rPr>
            </w:pPr>
            <w:r w:rsidRPr="006248CD">
              <w:rPr>
                <w:lang w:val="it-IT"/>
              </w:rPr>
              <w:t xml:space="preserve">200.00 150.00 </w:t>
            </w:r>
          </w:p>
          <w:p w:rsidR="006248CD" w:rsidRPr="006248CD" w:rsidRDefault="006248CD" w:rsidP="006248CD">
            <w:pPr>
              <w:rPr>
                <w:lang w:val="it-IT"/>
              </w:rPr>
            </w:pPr>
            <w:r w:rsidRPr="006248CD">
              <w:rPr>
                <w:lang w:val="it-IT"/>
              </w:rPr>
              <w:t xml:space="preserve">220.00 175.00 </w:t>
            </w:r>
          </w:p>
          <w:p w:rsidR="006248CD" w:rsidRPr="006248CD" w:rsidRDefault="006248CD" w:rsidP="006248CD">
            <w:pPr>
              <w:rPr>
                <w:lang w:val="it-IT"/>
              </w:rPr>
            </w:pPr>
            <w:r w:rsidRPr="006248CD">
              <w:rPr>
                <w:lang w:val="it-IT"/>
              </w:rPr>
              <w:t xml:space="preserve">240.00 210.00 </w:t>
            </w:r>
          </w:p>
          <w:p w:rsidR="006248CD" w:rsidRPr="006248CD" w:rsidRDefault="006248CD" w:rsidP="006248CD">
            <w:pPr>
              <w:rPr>
                <w:lang w:val="it-IT"/>
              </w:rPr>
            </w:pPr>
            <w:r w:rsidRPr="006248CD">
              <w:rPr>
                <w:lang w:val="it-IT"/>
              </w:rPr>
              <w:t xml:space="preserve">260.00 270.00 </w:t>
            </w:r>
          </w:p>
          <w:p w:rsidR="006248CD" w:rsidRPr="006248CD" w:rsidRDefault="006248CD" w:rsidP="006248CD">
            <w:pPr>
              <w:rPr>
                <w:lang w:val="it-IT"/>
              </w:rPr>
            </w:pPr>
            <w:r w:rsidRPr="006248CD">
              <w:rPr>
                <w:lang w:val="it-IT"/>
              </w:rPr>
              <w:t xml:space="preserve">280.00 320.00 </w:t>
            </w:r>
          </w:p>
          <w:p w:rsidR="006248CD" w:rsidRDefault="006248CD" w:rsidP="006248CD">
            <w:pPr>
              <w:rPr>
                <w:lang w:val="it-IT"/>
              </w:rPr>
            </w:pPr>
            <w:r w:rsidRPr="006248CD">
              <w:rPr>
                <w:lang w:val="it-IT"/>
              </w:rPr>
              <w:t xml:space="preserve">300.00 400.00 </w:t>
            </w:r>
          </w:p>
          <w:p w:rsidR="006248CD" w:rsidRPr="006248CD" w:rsidRDefault="006248CD" w:rsidP="006248CD">
            <w:pPr>
              <w:rPr>
                <w:lang w:val="it-IT"/>
              </w:rPr>
            </w:pPr>
            <w:r w:rsidRPr="006248CD">
              <w:rPr>
                <w:lang w:val="it-IT"/>
              </w:rPr>
              <w:t xml:space="preserve">Use </w:t>
            </w:r>
          </w:p>
          <w:p w:rsidR="006248CD" w:rsidRPr="006248CD" w:rsidRDefault="006248CD" w:rsidP="006248CD">
            <w:pPr>
              <w:rPr>
                <w:lang w:val="it-IT"/>
              </w:rPr>
            </w:pPr>
            <w:r w:rsidRPr="006248CD">
              <w:rPr>
                <w:lang w:val="it-IT"/>
              </w:rPr>
              <w:t xml:space="preserve">(a) Trapezoidal formula </w:t>
            </w:r>
          </w:p>
          <w:p w:rsidR="006248CD" w:rsidRPr="006248CD" w:rsidRDefault="006248CD" w:rsidP="006248CD">
            <w:pPr>
              <w:rPr>
                <w:lang w:val="it-IT"/>
              </w:rPr>
            </w:pPr>
            <w:r w:rsidRPr="006248CD">
              <w:rPr>
                <w:lang w:val="it-IT"/>
              </w:rPr>
              <w:t>(b) Prismoidal formula</w:t>
            </w:r>
          </w:p>
        </w:tc>
        <w:tc>
          <w:tcPr>
            <w:tcW w:w="1116" w:type="dxa"/>
            <w:shd w:val="clear" w:color="auto" w:fill="auto"/>
          </w:tcPr>
          <w:p w:rsidR="006248CD" w:rsidRPr="00875196" w:rsidRDefault="006248CD" w:rsidP="006248CD">
            <w:pPr>
              <w:jc w:val="center"/>
              <w:rPr>
                <w:sz w:val="22"/>
                <w:szCs w:val="22"/>
              </w:rPr>
            </w:pPr>
            <w:r>
              <w:rPr>
                <w:sz w:val="22"/>
                <w:szCs w:val="22"/>
              </w:rPr>
              <w:t>CO3</w:t>
            </w:r>
          </w:p>
        </w:tc>
        <w:tc>
          <w:tcPr>
            <w:tcW w:w="864" w:type="dxa"/>
            <w:shd w:val="clear" w:color="auto" w:fill="auto"/>
          </w:tcPr>
          <w:p w:rsidR="006248CD" w:rsidRPr="005814FF" w:rsidRDefault="006248CD" w:rsidP="006248CD">
            <w:pPr>
              <w:jc w:val="center"/>
            </w:pPr>
            <w:r>
              <w:t>10</w:t>
            </w:r>
          </w:p>
        </w:tc>
      </w:tr>
      <w:tr w:rsidR="006248CD" w:rsidRPr="00EF5853" w:rsidTr="00670A67">
        <w:trPr>
          <w:trHeight w:val="42"/>
        </w:trPr>
        <w:tc>
          <w:tcPr>
            <w:tcW w:w="709" w:type="dxa"/>
            <w:shd w:val="clear" w:color="auto" w:fill="auto"/>
          </w:tcPr>
          <w:p w:rsidR="006248CD" w:rsidRPr="006248CD" w:rsidRDefault="006248CD" w:rsidP="008506DE">
            <w:pPr>
              <w:jc w:val="center"/>
              <w:rPr>
                <w:lang w:val="it-IT"/>
              </w:rPr>
            </w:pPr>
          </w:p>
        </w:tc>
        <w:tc>
          <w:tcPr>
            <w:tcW w:w="709" w:type="dxa"/>
            <w:shd w:val="clear" w:color="auto" w:fill="auto"/>
          </w:tcPr>
          <w:p w:rsidR="006248CD" w:rsidRPr="00EF5853" w:rsidRDefault="006248CD" w:rsidP="008506DE">
            <w:pPr>
              <w:jc w:val="center"/>
            </w:pPr>
            <w:r w:rsidRPr="00EF5853">
              <w:t>c.</w:t>
            </w:r>
          </w:p>
        </w:tc>
        <w:tc>
          <w:tcPr>
            <w:tcW w:w="6950" w:type="dxa"/>
            <w:shd w:val="clear" w:color="auto" w:fill="auto"/>
          </w:tcPr>
          <w:p w:rsidR="006248CD" w:rsidRPr="00EF5853" w:rsidRDefault="006248CD" w:rsidP="006248CD">
            <w:r>
              <w:t>Elaborate on surplus weir and tank sluice</w:t>
            </w:r>
          </w:p>
        </w:tc>
        <w:tc>
          <w:tcPr>
            <w:tcW w:w="1116" w:type="dxa"/>
            <w:shd w:val="clear" w:color="auto" w:fill="auto"/>
          </w:tcPr>
          <w:p w:rsidR="006248CD" w:rsidRPr="00875196" w:rsidRDefault="006248CD" w:rsidP="006248CD">
            <w:pPr>
              <w:jc w:val="center"/>
              <w:rPr>
                <w:sz w:val="22"/>
                <w:szCs w:val="22"/>
              </w:rPr>
            </w:pPr>
            <w:r>
              <w:rPr>
                <w:sz w:val="22"/>
                <w:szCs w:val="22"/>
              </w:rPr>
              <w:t>CO3</w:t>
            </w:r>
          </w:p>
        </w:tc>
        <w:tc>
          <w:tcPr>
            <w:tcW w:w="864" w:type="dxa"/>
            <w:shd w:val="clear" w:color="auto" w:fill="auto"/>
          </w:tcPr>
          <w:p w:rsidR="006248CD" w:rsidRPr="005814FF" w:rsidRDefault="006248CD" w:rsidP="006248CD">
            <w:pPr>
              <w:jc w:val="center"/>
            </w:pPr>
            <w:r>
              <w:t>5</w:t>
            </w:r>
          </w:p>
        </w:tc>
      </w:tr>
      <w:tr w:rsidR="006248CD" w:rsidRPr="00EF5853" w:rsidTr="00670A67">
        <w:trPr>
          <w:trHeight w:val="42"/>
        </w:trPr>
        <w:tc>
          <w:tcPr>
            <w:tcW w:w="1418" w:type="dxa"/>
            <w:gridSpan w:val="2"/>
            <w:shd w:val="clear" w:color="auto" w:fill="auto"/>
          </w:tcPr>
          <w:p w:rsidR="006248CD" w:rsidRPr="00EF5853" w:rsidRDefault="006248CD" w:rsidP="008506DE">
            <w:pPr>
              <w:jc w:val="center"/>
            </w:pPr>
          </w:p>
        </w:tc>
        <w:tc>
          <w:tcPr>
            <w:tcW w:w="6950" w:type="dxa"/>
            <w:shd w:val="clear" w:color="auto" w:fill="auto"/>
          </w:tcPr>
          <w:p w:rsidR="006248CD" w:rsidRPr="00875196" w:rsidRDefault="006248CD" w:rsidP="006248CD">
            <w:pPr>
              <w:rPr>
                <w:u w:val="single"/>
              </w:rPr>
            </w:pPr>
            <w:r w:rsidRPr="008506DE">
              <w:rPr>
                <w:b/>
                <w:u w:val="single"/>
              </w:rPr>
              <w:t>Compulsory</w:t>
            </w:r>
            <w:r w:rsidRPr="00875196">
              <w:rPr>
                <w:u w:val="single"/>
              </w:rPr>
              <w:t>:</w:t>
            </w:r>
          </w:p>
        </w:tc>
        <w:tc>
          <w:tcPr>
            <w:tcW w:w="1116" w:type="dxa"/>
            <w:shd w:val="clear" w:color="auto" w:fill="auto"/>
          </w:tcPr>
          <w:p w:rsidR="006248CD" w:rsidRPr="00875196" w:rsidRDefault="006248CD" w:rsidP="006248CD">
            <w:pPr>
              <w:jc w:val="center"/>
              <w:rPr>
                <w:sz w:val="22"/>
                <w:szCs w:val="22"/>
              </w:rPr>
            </w:pPr>
          </w:p>
        </w:tc>
        <w:tc>
          <w:tcPr>
            <w:tcW w:w="864" w:type="dxa"/>
            <w:shd w:val="clear" w:color="auto" w:fill="auto"/>
          </w:tcPr>
          <w:p w:rsidR="006248CD" w:rsidRPr="005814FF" w:rsidRDefault="006248CD" w:rsidP="006248CD">
            <w:pPr>
              <w:jc w:val="center"/>
            </w:pPr>
          </w:p>
        </w:tc>
      </w:tr>
      <w:tr w:rsidR="006248CD" w:rsidRPr="00EF5853" w:rsidTr="00670A67">
        <w:trPr>
          <w:trHeight w:val="42"/>
        </w:trPr>
        <w:tc>
          <w:tcPr>
            <w:tcW w:w="709" w:type="dxa"/>
            <w:shd w:val="clear" w:color="auto" w:fill="auto"/>
          </w:tcPr>
          <w:p w:rsidR="006248CD" w:rsidRPr="00EF5853" w:rsidRDefault="006248CD" w:rsidP="008506DE">
            <w:pPr>
              <w:jc w:val="center"/>
            </w:pPr>
            <w:r w:rsidRPr="00EF5853">
              <w:t>9.</w:t>
            </w:r>
          </w:p>
        </w:tc>
        <w:tc>
          <w:tcPr>
            <w:tcW w:w="709" w:type="dxa"/>
            <w:shd w:val="clear" w:color="auto" w:fill="auto"/>
          </w:tcPr>
          <w:p w:rsidR="006248CD" w:rsidRPr="00EF5853" w:rsidRDefault="006248CD" w:rsidP="008506DE">
            <w:pPr>
              <w:jc w:val="center"/>
            </w:pPr>
          </w:p>
        </w:tc>
        <w:tc>
          <w:tcPr>
            <w:tcW w:w="6950" w:type="dxa"/>
            <w:shd w:val="clear" w:color="auto" w:fill="auto"/>
          </w:tcPr>
          <w:p w:rsidR="006248CD" w:rsidRDefault="006248CD" w:rsidP="006248CD">
            <w:r>
              <w:t xml:space="preserve">An </w:t>
            </w:r>
            <w:proofErr w:type="spellStart"/>
            <w:r>
              <w:t>earthern</w:t>
            </w:r>
            <w:proofErr w:type="spellEnd"/>
            <w:r>
              <w:t xml:space="preserve"> dam made of homogeneous material has the following data:</w:t>
            </w:r>
          </w:p>
          <w:tbl>
            <w:tblPr>
              <w:tblStyle w:val="PlainTable4"/>
              <w:tblW w:w="0" w:type="auto"/>
              <w:tblLayout w:type="fixed"/>
              <w:tblLook w:val="04A0"/>
            </w:tblPr>
            <w:tblGrid>
              <w:gridCol w:w="4848"/>
              <w:gridCol w:w="283"/>
              <w:gridCol w:w="1588"/>
            </w:tblGrid>
            <w:tr w:rsidR="006248CD" w:rsidTr="0057105A">
              <w:trPr>
                <w:cnfStyle w:val="100000000000"/>
              </w:trPr>
              <w:tc>
                <w:tcPr>
                  <w:cnfStyle w:val="001000000000"/>
                  <w:tcW w:w="4848" w:type="dxa"/>
                  <w:shd w:val="clear" w:color="auto" w:fill="auto"/>
                </w:tcPr>
                <w:p w:rsidR="006248CD" w:rsidRPr="00464194" w:rsidRDefault="006248CD" w:rsidP="006248CD">
                  <w:pPr>
                    <w:rPr>
                      <w:b w:val="0"/>
                      <w:bCs w:val="0"/>
                    </w:rPr>
                  </w:pPr>
                  <w:r>
                    <w:rPr>
                      <w:b w:val="0"/>
                      <w:bCs w:val="0"/>
                    </w:rPr>
                    <w:t>Level of the top of the dam</w:t>
                  </w:r>
                </w:p>
              </w:tc>
              <w:tc>
                <w:tcPr>
                  <w:tcW w:w="283" w:type="dxa"/>
                  <w:shd w:val="clear" w:color="auto" w:fill="auto"/>
                </w:tcPr>
                <w:p w:rsidR="006248CD" w:rsidRPr="00464194" w:rsidRDefault="006248CD" w:rsidP="006248CD">
                  <w:pPr>
                    <w:cnfStyle w:val="100000000000"/>
                    <w:rPr>
                      <w:b w:val="0"/>
                      <w:bCs w:val="0"/>
                    </w:rPr>
                  </w:pPr>
                  <w:r w:rsidRPr="00464194">
                    <w:rPr>
                      <w:b w:val="0"/>
                      <w:bCs w:val="0"/>
                    </w:rPr>
                    <w:t>=</w:t>
                  </w:r>
                </w:p>
              </w:tc>
              <w:tc>
                <w:tcPr>
                  <w:tcW w:w="1588" w:type="dxa"/>
                  <w:shd w:val="clear" w:color="auto" w:fill="auto"/>
                </w:tcPr>
                <w:p w:rsidR="006248CD" w:rsidRPr="00464194" w:rsidRDefault="006248CD" w:rsidP="006248CD">
                  <w:pPr>
                    <w:cnfStyle w:val="100000000000"/>
                    <w:rPr>
                      <w:b w:val="0"/>
                      <w:bCs w:val="0"/>
                    </w:rPr>
                  </w:pPr>
                  <w:r w:rsidRPr="00464194">
                    <w:rPr>
                      <w:b w:val="0"/>
                      <w:bCs w:val="0"/>
                    </w:rPr>
                    <w:t>200.0 m</w:t>
                  </w:r>
                </w:p>
              </w:tc>
            </w:tr>
            <w:tr w:rsidR="006248CD" w:rsidTr="0057105A">
              <w:trPr>
                <w:cnfStyle w:val="000000100000"/>
              </w:trPr>
              <w:tc>
                <w:tcPr>
                  <w:cnfStyle w:val="001000000000"/>
                  <w:tcW w:w="4848" w:type="dxa"/>
                  <w:shd w:val="clear" w:color="auto" w:fill="auto"/>
                </w:tcPr>
                <w:p w:rsidR="006248CD" w:rsidRPr="00464194" w:rsidRDefault="006248CD" w:rsidP="006248CD">
                  <w:pPr>
                    <w:rPr>
                      <w:b w:val="0"/>
                      <w:bCs w:val="0"/>
                    </w:rPr>
                  </w:pPr>
                  <w:r w:rsidRPr="00464194">
                    <w:rPr>
                      <w:b w:val="0"/>
                      <w:bCs w:val="0"/>
                    </w:rPr>
                    <w:t xml:space="preserve">Level of </w:t>
                  </w:r>
                  <w:r>
                    <w:rPr>
                      <w:b w:val="0"/>
                      <w:bCs w:val="0"/>
                    </w:rPr>
                    <w:t>deepest river bed</w:t>
                  </w:r>
                </w:p>
              </w:tc>
              <w:tc>
                <w:tcPr>
                  <w:tcW w:w="283" w:type="dxa"/>
                  <w:shd w:val="clear" w:color="auto" w:fill="auto"/>
                </w:tcPr>
                <w:p w:rsidR="006248CD" w:rsidRPr="00464194" w:rsidRDefault="006248CD" w:rsidP="006248CD">
                  <w:pPr>
                    <w:cnfStyle w:val="000000100000"/>
                  </w:pPr>
                  <w:r w:rsidRPr="00464194">
                    <w:t>=</w:t>
                  </w:r>
                </w:p>
              </w:tc>
              <w:tc>
                <w:tcPr>
                  <w:tcW w:w="1588" w:type="dxa"/>
                  <w:shd w:val="clear" w:color="auto" w:fill="auto"/>
                </w:tcPr>
                <w:p w:rsidR="006248CD" w:rsidRPr="00464194" w:rsidRDefault="006248CD" w:rsidP="006248CD">
                  <w:pPr>
                    <w:cnfStyle w:val="000000100000"/>
                  </w:pPr>
                  <w:r w:rsidRPr="00464194">
                    <w:t>1</w:t>
                  </w:r>
                  <w:r>
                    <w:t>78</w:t>
                  </w:r>
                  <w:r w:rsidRPr="00464194">
                    <w:t>.0 m</w:t>
                  </w:r>
                </w:p>
              </w:tc>
            </w:tr>
            <w:tr w:rsidR="006248CD" w:rsidTr="0057105A">
              <w:tc>
                <w:tcPr>
                  <w:cnfStyle w:val="001000000000"/>
                  <w:tcW w:w="4848" w:type="dxa"/>
                  <w:shd w:val="clear" w:color="auto" w:fill="auto"/>
                </w:tcPr>
                <w:p w:rsidR="006248CD" w:rsidRPr="00464194" w:rsidRDefault="006248CD" w:rsidP="006248CD">
                  <w:pPr>
                    <w:rPr>
                      <w:b w:val="0"/>
                      <w:bCs w:val="0"/>
                    </w:rPr>
                  </w:pPr>
                  <w:r>
                    <w:rPr>
                      <w:b w:val="0"/>
                      <w:bCs w:val="0"/>
                    </w:rPr>
                    <w:t>H.F.L of reservoir</w:t>
                  </w:r>
                </w:p>
              </w:tc>
              <w:tc>
                <w:tcPr>
                  <w:tcW w:w="283" w:type="dxa"/>
                  <w:shd w:val="clear" w:color="auto" w:fill="auto"/>
                </w:tcPr>
                <w:p w:rsidR="006248CD" w:rsidRPr="00464194" w:rsidRDefault="006248CD" w:rsidP="006248CD">
                  <w:pPr>
                    <w:cnfStyle w:val="000000000000"/>
                  </w:pPr>
                  <w:r w:rsidRPr="00464194">
                    <w:t>=</w:t>
                  </w:r>
                </w:p>
              </w:tc>
              <w:tc>
                <w:tcPr>
                  <w:tcW w:w="1588" w:type="dxa"/>
                  <w:shd w:val="clear" w:color="auto" w:fill="auto"/>
                </w:tcPr>
                <w:p w:rsidR="006248CD" w:rsidRPr="00464194" w:rsidRDefault="006248CD" w:rsidP="006248CD">
                  <w:pPr>
                    <w:cnfStyle w:val="000000000000"/>
                  </w:pPr>
                  <w:r>
                    <w:t>197.5 m</w:t>
                  </w:r>
                </w:p>
              </w:tc>
            </w:tr>
            <w:tr w:rsidR="006248CD" w:rsidTr="0057105A">
              <w:trPr>
                <w:cnfStyle w:val="000000100000"/>
              </w:trPr>
              <w:tc>
                <w:tcPr>
                  <w:cnfStyle w:val="001000000000"/>
                  <w:tcW w:w="4848" w:type="dxa"/>
                  <w:shd w:val="clear" w:color="auto" w:fill="auto"/>
                </w:tcPr>
                <w:p w:rsidR="006248CD" w:rsidRPr="00464194" w:rsidRDefault="006248CD" w:rsidP="006248CD">
                  <w:pPr>
                    <w:rPr>
                      <w:b w:val="0"/>
                      <w:bCs w:val="0"/>
                    </w:rPr>
                  </w:pPr>
                  <w:r>
                    <w:rPr>
                      <w:b w:val="0"/>
                      <w:bCs w:val="0"/>
                    </w:rPr>
                    <w:t>Width of top of dam</w:t>
                  </w:r>
                </w:p>
              </w:tc>
              <w:tc>
                <w:tcPr>
                  <w:tcW w:w="283" w:type="dxa"/>
                  <w:shd w:val="clear" w:color="auto" w:fill="auto"/>
                </w:tcPr>
                <w:p w:rsidR="006248CD" w:rsidRPr="00464194" w:rsidRDefault="006248CD" w:rsidP="006248CD">
                  <w:pPr>
                    <w:cnfStyle w:val="000000100000"/>
                  </w:pPr>
                  <w:r w:rsidRPr="00464194">
                    <w:t>=</w:t>
                  </w:r>
                </w:p>
              </w:tc>
              <w:tc>
                <w:tcPr>
                  <w:tcW w:w="1588" w:type="dxa"/>
                  <w:shd w:val="clear" w:color="auto" w:fill="auto"/>
                </w:tcPr>
                <w:p w:rsidR="006248CD" w:rsidRPr="00464194" w:rsidRDefault="006248CD" w:rsidP="006248CD">
                  <w:pPr>
                    <w:cnfStyle w:val="000000100000"/>
                  </w:pPr>
                  <w:r>
                    <w:t>4.5</w:t>
                  </w:r>
                  <w:r w:rsidRPr="00464194">
                    <w:t xml:space="preserve"> m</w:t>
                  </w:r>
                </w:p>
              </w:tc>
            </w:tr>
            <w:tr w:rsidR="006248CD" w:rsidTr="0057105A">
              <w:tc>
                <w:tcPr>
                  <w:cnfStyle w:val="001000000000"/>
                  <w:tcW w:w="4848" w:type="dxa"/>
                  <w:shd w:val="clear" w:color="auto" w:fill="auto"/>
                </w:tcPr>
                <w:p w:rsidR="006248CD" w:rsidRPr="001A1C55" w:rsidRDefault="006248CD" w:rsidP="006248CD">
                  <w:pPr>
                    <w:rPr>
                      <w:b w:val="0"/>
                      <w:bCs w:val="0"/>
                    </w:rPr>
                  </w:pPr>
                  <w:r w:rsidRPr="001A1C55">
                    <w:rPr>
                      <w:b w:val="0"/>
                      <w:bCs w:val="0"/>
                    </w:rPr>
                    <w:t>Upstream slope</w:t>
                  </w:r>
                </w:p>
              </w:tc>
              <w:tc>
                <w:tcPr>
                  <w:tcW w:w="283" w:type="dxa"/>
                  <w:shd w:val="clear" w:color="auto" w:fill="auto"/>
                </w:tcPr>
                <w:p w:rsidR="006248CD" w:rsidRPr="00464194" w:rsidRDefault="006248CD" w:rsidP="006248CD">
                  <w:pPr>
                    <w:cnfStyle w:val="000000000000"/>
                    <w:rPr>
                      <w:b/>
                      <w:bCs/>
                    </w:rPr>
                  </w:pPr>
                  <w:r w:rsidRPr="00464194">
                    <w:rPr>
                      <w:b/>
                      <w:bCs/>
                    </w:rPr>
                    <w:t>=</w:t>
                  </w:r>
                </w:p>
              </w:tc>
              <w:tc>
                <w:tcPr>
                  <w:tcW w:w="1588" w:type="dxa"/>
                  <w:shd w:val="clear" w:color="auto" w:fill="auto"/>
                </w:tcPr>
                <w:p w:rsidR="006248CD" w:rsidRPr="001A1C55" w:rsidRDefault="006248CD" w:rsidP="006248CD">
                  <w:pPr>
                    <w:cnfStyle w:val="000000000000"/>
                  </w:pPr>
                  <w:r>
                    <w:t>3 : 1</w:t>
                  </w:r>
                </w:p>
              </w:tc>
            </w:tr>
            <w:tr w:rsidR="006248CD" w:rsidTr="0057105A">
              <w:trPr>
                <w:cnfStyle w:val="000000100000"/>
              </w:trPr>
              <w:tc>
                <w:tcPr>
                  <w:cnfStyle w:val="001000000000"/>
                  <w:tcW w:w="4848" w:type="dxa"/>
                  <w:shd w:val="clear" w:color="auto" w:fill="auto"/>
                </w:tcPr>
                <w:p w:rsidR="006248CD" w:rsidRPr="001A1C55" w:rsidRDefault="006248CD" w:rsidP="006248CD">
                  <w:pPr>
                    <w:rPr>
                      <w:b w:val="0"/>
                      <w:bCs w:val="0"/>
                    </w:rPr>
                  </w:pPr>
                  <w:r>
                    <w:rPr>
                      <w:b w:val="0"/>
                      <w:bCs w:val="0"/>
                    </w:rPr>
                    <w:t>Downstream slope</w:t>
                  </w:r>
                </w:p>
              </w:tc>
              <w:tc>
                <w:tcPr>
                  <w:tcW w:w="283" w:type="dxa"/>
                  <w:shd w:val="clear" w:color="auto" w:fill="auto"/>
                </w:tcPr>
                <w:p w:rsidR="006248CD" w:rsidRPr="00464194" w:rsidRDefault="006248CD" w:rsidP="006248CD">
                  <w:pPr>
                    <w:cnfStyle w:val="000000100000"/>
                  </w:pPr>
                  <w:r w:rsidRPr="00464194">
                    <w:t>=</w:t>
                  </w:r>
                </w:p>
              </w:tc>
              <w:tc>
                <w:tcPr>
                  <w:tcW w:w="1588" w:type="dxa"/>
                  <w:shd w:val="clear" w:color="auto" w:fill="auto"/>
                </w:tcPr>
                <w:p w:rsidR="006248CD" w:rsidRPr="001A1C55" w:rsidRDefault="006248CD" w:rsidP="006248CD">
                  <w:pPr>
                    <w:cnfStyle w:val="000000100000"/>
                  </w:pPr>
                  <w:r>
                    <w:t>2 : 1</w:t>
                  </w:r>
                </w:p>
              </w:tc>
            </w:tr>
            <w:tr w:rsidR="006248CD" w:rsidTr="0057105A">
              <w:tc>
                <w:tcPr>
                  <w:cnfStyle w:val="001000000000"/>
                  <w:tcW w:w="4848" w:type="dxa"/>
                  <w:shd w:val="clear" w:color="auto" w:fill="auto"/>
                </w:tcPr>
                <w:p w:rsidR="006248CD" w:rsidRPr="001A1C55" w:rsidRDefault="006248CD" w:rsidP="006248CD">
                  <w:pPr>
                    <w:rPr>
                      <w:b w:val="0"/>
                      <w:bCs w:val="0"/>
                    </w:rPr>
                  </w:pPr>
                  <w:r>
                    <w:rPr>
                      <w:b w:val="0"/>
                      <w:bCs w:val="0"/>
                    </w:rPr>
                    <w:t>Length of the horizontal filter from d/s toe, inwards</w:t>
                  </w:r>
                </w:p>
              </w:tc>
              <w:tc>
                <w:tcPr>
                  <w:tcW w:w="283" w:type="dxa"/>
                  <w:shd w:val="clear" w:color="auto" w:fill="auto"/>
                </w:tcPr>
                <w:p w:rsidR="006248CD" w:rsidRPr="00464194" w:rsidRDefault="006248CD" w:rsidP="006248CD">
                  <w:pPr>
                    <w:cnfStyle w:val="000000000000"/>
                  </w:pPr>
                  <w:r w:rsidRPr="00464194">
                    <w:t>=</w:t>
                  </w:r>
                </w:p>
              </w:tc>
              <w:tc>
                <w:tcPr>
                  <w:tcW w:w="1588" w:type="dxa"/>
                  <w:shd w:val="clear" w:color="auto" w:fill="auto"/>
                </w:tcPr>
                <w:p w:rsidR="006248CD" w:rsidRPr="001A1C55" w:rsidRDefault="006248CD" w:rsidP="006248CD">
                  <w:pPr>
                    <w:cnfStyle w:val="000000000000"/>
                  </w:pPr>
                  <w:r>
                    <w:t>2</w:t>
                  </w:r>
                  <w:r w:rsidRPr="001A1C55">
                    <w:t>5 m</w:t>
                  </w:r>
                </w:p>
              </w:tc>
            </w:tr>
            <w:tr w:rsidR="006248CD" w:rsidTr="0057105A">
              <w:trPr>
                <w:cnfStyle w:val="000000100000"/>
              </w:trPr>
              <w:tc>
                <w:tcPr>
                  <w:cnfStyle w:val="001000000000"/>
                  <w:tcW w:w="4848" w:type="dxa"/>
                  <w:shd w:val="clear" w:color="auto" w:fill="auto"/>
                </w:tcPr>
                <w:p w:rsidR="006248CD" w:rsidRPr="001A1C55" w:rsidRDefault="006248CD" w:rsidP="006248CD">
                  <w:pPr>
                    <w:rPr>
                      <w:b w:val="0"/>
                      <w:bCs w:val="0"/>
                    </w:rPr>
                  </w:pPr>
                  <w:r>
                    <w:rPr>
                      <w:b w:val="0"/>
                      <w:bCs w:val="0"/>
                    </w:rPr>
                    <w:t>Cohesion of soil of dam</w:t>
                  </w:r>
                </w:p>
              </w:tc>
              <w:tc>
                <w:tcPr>
                  <w:tcW w:w="283" w:type="dxa"/>
                  <w:shd w:val="clear" w:color="auto" w:fill="auto"/>
                </w:tcPr>
                <w:p w:rsidR="006248CD" w:rsidRPr="00464194" w:rsidRDefault="006248CD" w:rsidP="006248CD">
                  <w:pPr>
                    <w:cnfStyle w:val="000000100000"/>
                  </w:pPr>
                  <w:r w:rsidRPr="00464194">
                    <w:t>=</w:t>
                  </w:r>
                </w:p>
              </w:tc>
              <w:tc>
                <w:tcPr>
                  <w:tcW w:w="1588" w:type="dxa"/>
                  <w:shd w:val="clear" w:color="auto" w:fill="auto"/>
                </w:tcPr>
                <w:p w:rsidR="006248CD" w:rsidRPr="001A1C55" w:rsidRDefault="006248CD" w:rsidP="006248CD">
                  <w:pPr>
                    <w:cnfStyle w:val="000000100000"/>
                  </w:pPr>
                  <w:r>
                    <w:t xml:space="preserve">24 </w:t>
                  </w:r>
                  <w:proofErr w:type="spellStart"/>
                  <w:r>
                    <w:t>kN</w:t>
                  </w:r>
                  <w:proofErr w:type="spellEnd"/>
                  <w:r>
                    <w:t>/m</w:t>
                  </w:r>
                  <w:r w:rsidRPr="0057105A">
                    <w:rPr>
                      <w:vertAlign w:val="superscript"/>
                    </w:rPr>
                    <w:t>2</w:t>
                  </w:r>
                </w:p>
              </w:tc>
            </w:tr>
            <w:tr w:rsidR="006248CD" w:rsidTr="0057105A">
              <w:tc>
                <w:tcPr>
                  <w:cnfStyle w:val="001000000000"/>
                  <w:tcW w:w="4848" w:type="dxa"/>
                  <w:shd w:val="clear" w:color="auto" w:fill="auto"/>
                </w:tcPr>
                <w:p w:rsidR="006248CD" w:rsidRPr="001A1C55" w:rsidRDefault="006248CD" w:rsidP="006248CD">
                  <w:pPr>
                    <w:rPr>
                      <w:b w:val="0"/>
                      <w:bCs w:val="0"/>
                    </w:rPr>
                  </w:pPr>
                  <w:r>
                    <w:rPr>
                      <w:b w:val="0"/>
                      <w:bCs w:val="0"/>
                    </w:rPr>
                    <w:t>Cohesion of soil of foundation</w:t>
                  </w:r>
                </w:p>
              </w:tc>
              <w:tc>
                <w:tcPr>
                  <w:tcW w:w="283" w:type="dxa"/>
                  <w:shd w:val="clear" w:color="auto" w:fill="auto"/>
                </w:tcPr>
                <w:p w:rsidR="006248CD" w:rsidRPr="00464194" w:rsidRDefault="006248CD" w:rsidP="006248CD">
                  <w:pPr>
                    <w:cnfStyle w:val="000000000000"/>
                    <w:rPr>
                      <w:b/>
                      <w:bCs/>
                    </w:rPr>
                  </w:pPr>
                  <w:r w:rsidRPr="00464194">
                    <w:rPr>
                      <w:b/>
                      <w:bCs/>
                    </w:rPr>
                    <w:t>=</w:t>
                  </w:r>
                </w:p>
              </w:tc>
              <w:tc>
                <w:tcPr>
                  <w:tcW w:w="1588" w:type="dxa"/>
                  <w:shd w:val="clear" w:color="auto" w:fill="auto"/>
                </w:tcPr>
                <w:p w:rsidR="006248CD" w:rsidRPr="001A1C55" w:rsidRDefault="006248CD" w:rsidP="006248CD">
                  <w:pPr>
                    <w:cnfStyle w:val="000000000000"/>
                  </w:pPr>
                  <w:r>
                    <w:t xml:space="preserve">54 </w:t>
                  </w:r>
                  <w:proofErr w:type="spellStart"/>
                  <w:r>
                    <w:t>kN</w:t>
                  </w:r>
                  <w:proofErr w:type="spellEnd"/>
                  <w:r>
                    <w:t>/m</w:t>
                  </w:r>
                  <w:r w:rsidRPr="0057105A">
                    <w:rPr>
                      <w:vertAlign w:val="superscript"/>
                    </w:rPr>
                    <w:t>2</w:t>
                  </w:r>
                </w:p>
              </w:tc>
            </w:tr>
            <w:tr w:rsidR="006248CD" w:rsidTr="0057105A">
              <w:trPr>
                <w:cnfStyle w:val="000000100000"/>
              </w:trPr>
              <w:tc>
                <w:tcPr>
                  <w:cnfStyle w:val="001000000000"/>
                  <w:tcW w:w="4848" w:type="dxa"/>
                  <w:shd w:val="clear" w:color="auto" w:fill="auto"/>
                </w:tcPr>
                <w:p w:rsidR="006248CD" w:rsidRPr="001A1C55" w:rsidRDefault="006248CD" w:rsidP="006248CD">
                  <w:pPr>
                    <w:rPr>
                      <w:b w:val="0"/>
                      <w:bCs w:val="0"/>
                    </w:rPr>
                  </w:pPr>
                  <w:r>
                    <w:rPr>
                      <w:b w:val="0"/>
                      <w:bCs w:val="0"/>
                    </w:rPr>
                    <w:t>Angle of internal friction of soil in the dam</w:t>
                  </w:r>
                </w:p>
              </w:tc>
              <w:tc>
                <w:tcPr>
                  <w:tcW w:w="283" w:type="dxa"/>
                  <w:shd w:val="clear" w:color="auto" w:fill="auto"/>
                </w:tcPr>
                <w:p w:rsidR="006248CD" w:rsidRPr="00464194" w:rsidRDefault="006248CD" w:rsidP="006248CD">
                  <w:pPr>
                    <w:cnfStyle w:val="000000100000"/>
                  </w:pPr>
                  <w:r w:rsidRPr="00464194">
                    <w:t>=</w:t>
                  </w:r>
                </w:p>
              </w:tc>
              <w:tc>
                <w:tcPr>
                  <w:tcW w:w="1588" w:type="dxa"/>
                  <w:shd w:val="clear" w:color="auto" w:fill="auto"/>
                </w:tcPr>
                <w:p w:rsidR="006248CD" w:rsidRPr="001A1C55" w:rsidRDefault="006248CD" w:rsidP="006248CD">
                  <w:pPr>
                    <w:cnfStyle w:val="000000100000"/>
                  </w:pPr>
                  <w:r>
                    <w:t>25</w:t>
                  </w:r>
                  <w:r w:rsidRPr="0057105A">
                    <w:rPr>
                      <w:vertAlign w:val="superscript"/>
                    </w:rPr>
                    <w:t>0</w:t>
                  </w:r>
                </w:p>
              </w:tc>
            </w:tr>
            <w:tr w:rsidR="006248CD" w:rsidTr="0057105A">
              <w:tc>
                <w:tcPr>
                  <w:cnfStyle w:val="001000000000"/>
                  <w:tcW w:w="4848" w:type="dxa"/>
                  <w:shd w:val="clear" w:color="auto" w:fill="auto"/>
                </w:tcPr>
                <w:p w:rsidR="006248CD" w:rsidRPr="001A1C55" w:rsidRDefault="006248CD" w:rsidP="006248CD">
                  <w:pPr>
                    <w:rPr>
                      <w:b w:val="0"/>
                      <w:bCs w:val="0"/>
                    </w:rPr>
                  </w:pPr>
                  <w:r>
                    <w:rPr>
                      <w:b w:val="0"/>
                      <w:bCs w:val="0"/>
                    </w:rPr>
                    <w:t>Angle of internal friction of soil in the foundation</w:t>
                  </w:r>
                </w:p>
              </w:tc>
              <w:tc>
                <w:tcPr>
                  <w:tcW w:w="283" w:type="dxa"/>
                  <w:shd w:val="clear" w:color="auto" w:fill="auto"/>
                </w:tcPr>
                <w:p w:rsidR="006248CD" w:rsidRPr="00464194" w:rsidRDefault="006248CD" w:rsidP="006248CD">
                  <w:pPr>
                    <w:cnfStyle w:val="000000000000"/>
                  </w:pPr>
                  <w:r w:rsidRPr="00464194">
                    <w:t>=</w:t>
                  </w:r>
                </w:p>
              </w:tc>
              <w:tc>
                <w:tcPr>
                  <w:tcW w:w="1588" w:type="dxa"/>
                  <w:shd w:val="clear" w:color="auto" w:fill="auto"/>
                </w:tcPr>
                <w:p w:rsidR="006248CD" w:rsidRPr="001A1C55" w:rsidRDefault="006248CD" w:rsidP="006248CD">
                  <w:pPr>
                    <w:cnfStyle w:val="000000000000"/>
                  </w:pPr>
                  <w:r>
                    <w:t>12</w:t>
                  </w:r>
                  <w:r w:rsidRPr="0057105A">
                    <w:rPr>
                      <w:vertAlign w:val="superscript"/>
                    </w:rPr>
                    <w:t>0</w:t>
                  </w:r>
                </w:p>
              </w:tc>
            </w:tr>
            <w:tr w:rsidR="006248CD" w:rsidTr="0057105A">
              <w:trPr>
                <w:cnfStyle w:val="000000100000"/>
              </w:trPr>
              <w:tc>
                <w:tcPr>
                  <w:cnfStyle w:val="001000000000"/>
                  <w:tcW w:w="4848" w:type="dxa"/>
                  <w:shd w:val="clear" w:color="auto" w:fill="auto"/>
                </w:tcPr>
                <w:p w:rsidR="006248CD" w:rsidRPr="001A1C55" w:rsidRDefault="006248CD" w:rsidP="006248CD">
                  <w:pPr>
                    <w:rPr>
                      <w:b w:val="0"/>
                      <w:bCs w:val="0"/>
                    </w:rPr>
                  </w:pPr>
                  <w:r>
                    <w:rPr>
                      <w:b w:val="0"/>
                      <w:bCs w:val="0"/>
                    </w:rPr>
                    <w:t>Dry weight of soil in the dam</w:t>
                  </w:r>
                </w:p>
              </w:tc>
              <w:tc>
                <w:tcPr>
                  <w:tcW w:w="283" w:type="dxa"/>
                  <w:shd w:val="clear" w:color="auto" w:fill="auto"/>
                </w:tcPr>
                <w:p w:rsidR="006248CD" w:rsidRPr="00464194" w:rsidRDefault="006248CD" w:rsidP="006248CD">
                  <w:pPr>
                    <w:cnfStyle w:val="000000100000"/>
                  </w:pPr>
                  <w:r w:rsidRPr="00464194">
                    <w:t>=</w:t>
                  </w:r>
                </w:p>
              </w:tc>
              <w:tc>
                <w:tcPr>
                  <w:tcW w:w="1588" w:type="dxa"/>
                  <w:shd w:val="clear" w:color="auto" w:fill="auto"/>
                </w:tcPr>
                <w:p w:rsidR="006248CD" w:rsidRPr="001A1C55" w:rsidRDefault="006248CD" w:rsidP="006248CD">
                  <w:pPr>
                    <w:cnfStyle w:val="000000100000"/>
                  </w:pPr>
                  <w:r>
                    <w:t xml:space="preserve">18 </w:t>
                  </w:r>
                  <w:proofErr w:type="spellStart"/>
                  <w:r>
                    <w:t>kN</w:t>
                  </w:r>
                  <w:proofErr w:type="spellEnd"/>
                  <w:r>
                    <w:t>/m</w:t>
                  </w:r>
                  <w:r>
                    <w:rPr>
                      <w:vertAlign w:val="superscript"/>
                    </w:rPr>
                    <w:t>3</w:t>
                  </w:r>
                </w:p>
              </w:tc>
            </w:tr>
            <w:tr w:rsidR="006248CD" w:rsidTr="0057105A">
              <w:tc>
                <w:tcPr>
                  <w:cnfStyle w:val="001000000000"/>
                  <w:tcW w:w="4848" w:type="dxa"/>
                  <w:shd w:val="clear" w:color="auto" w:fill="auto"/>
                </w:tcPr>
                <w:p w:rsidR="006248CD" w:rsidRPr="001A1C55" w:rsidRDefault="006248CD" w:rsidP="006248CD">
                  <w:pPr>
                    <w:rPr>
                      <w:b w:val="0"/>
                      <w:bCs w:val="0"/>
                    </w:rPr>
                  </w:pPr>
                  <w:r>
                    <w:rPr>
                      <w:b w:val="0"/>
                      <w:bCs w:val="0"/>
                    </w:rPr>
                    <w:t>Submerged weight of soil in the dam</w:t>
                  </w:r>
                </w:p>
              </w:tc>
              <w:tc>
                <w:tcPr>
                  <w:tcW w:w="283" w:type="dxa"/>
                  <w:shd w:val="clear" w:color="auto" w:fill="auto"/>
                </w:tcPr>
                <w:p w:rsidR="006248CD" w:rsidRPr="00464194" w:rsidRDefault="006248CD" w:rsidP="006248CD">
                  <w:pPr>
                    <w:cnfStyle w:val="000000000000"/>
                  </w:pPr>
                  <w:r w:rsidRPr="00464194">
                    <w:t>=</w:t>
                  </w:r>
                </w:p>
              </w:tc>
              <w:tc>
                <w:tcPr>
                  <w:tcW w:w="1588" w:type="dxa"/>
                  <w:shd w:val="clear" w:color="auto" w:fill="auto"/>
                </w:tcPr>
                <w:p w:rsidR="006248CD" w:rsidRPr="001A1C55" w:rsidRDefault="006248CD" w:rsidP="006248CD">
                  <w:pPr>
                    <w:cnfStyle w:val="000000000000"/>
                  </w:pPr>
                  <w:r>
                    <w:t xml:space="preserve">12 </w:t>
                  </w:r>
                  <w:proofErr w:type="spellStart"/>
                  <w:r>
                    <w:t>kN</w:t>
                  </w:r>
                  <w:proofErr w:type="spellEnd"/>
                  <w:r>
                    <w:t>/m</w:t>
                  </w:r>
                  <w:r>
                    <w:rPr>
                      <w:vertAlign w:val="superscript"/>
                    </w:rPr>
                    <w:t>3</w:t>
                  </w:r>
                </w:p>
              </w:tc>
            </w:tr>
            <w:tr w:rsidR="006248CD" w:rsidTr="0057105A">
              <w:trPr>
                <w:cnfStyle w:val="000000100000"/>
              </w:trPr>
              <w:tc>
                <w:tcPr>
                  <w:cnfStyle w:val="001000000000"/>
                  <w:tcW w:w="4848" w:type="dxa"/>
                  <w:shd w:val="clear" w:color="auto" w:fill="auto"/>
                </w:tcPr>
                <w:p w:rsidR="006248CD" w:rsidRPr="001A1C55" w:rsidRDefault="006248CD" w:rsidP="006248CD">
                  <w:pPr>
                    <w:rPr>
                      <w:b w:val="0"/>
                      <w:bCs w:val="0"/>
                    </w:rPr>
                  </w:pPr>
                  <w:r>
                    <w:rPr>
                      <w:b w:val="0"/>
                      <w:bCs w:val="0"/>
                    </w:rPr>
                    <w:t>Dry unit weight of foundation soil</w:t>
                  </w:r>
                </w:p>
              </w:tc>
              <w:tc>
                <w:tcPr>
                  <w:tcW w:w="283" w:type="dxa"/>
                  <w:shd w:val="clear" w:color="auto" w:fill="auto"/>
                </w:tcPr>
                <w:p w:rsidR="006248CD" w:rsidRPr="00464194" w:rsidRDefault="006248CD" w:rsidP="006248CD">
                  <w:pPr>
                    <w:cnfStyle w:val="000000100000"/>
                  </w:pPr>
                  <w:r w:rsidRPr="00464194">
                    <w:t>=</w:t>
                  </w:r>
                </w:p>
              </w:tc>
              <w:tc>
                <w:tcPr>
                  <w:tcW w:w="1588" w:type="dxa"/>
                  <w:shd w:val="clear" w:color="auto" w:fill="auto"/>
                </w:tcPr>
                <w:p w:rsidR="006248CD" w:rsidRPr="001A1C55" w:rsidRDefault="006248CD" w:rsidP="006248CD">
                  <w:pPr>
                    <w:cnfStyle w:val="000000100000"/>
                  </w:pPr>
                  <w:r>
                    <w:t xml:space="preserve">18.3 </w:t>
                  </w:r>
                  <w:proofErr w:type="spellStart"/>
                  <w:r>
                    <w:t>kN</w:t>
                  </w:r>
                  <w:proofErr w:type="spellEnd"/>
                  <w:r>
                    <w:t>/m</w:t>
                  </w:r>
                  <w:r>
                    <w:rPr>
                      <w:vertAlign w:val="superscript"/>
                    </w:rPr>
                    <w:t>3</w:t>
                  </w:r>
                </w:p>
              </w:tc>
            </w:tr>
            <w:tr w:rsidR="006248CD" w:rsidTr="0057105A">
              <w:tc>
                <w:tcPr>
                  <w:cnfStyle w:val="001000000000"/>
                  <w:tcW w:w="4848" w:type="dxa"/>
                  <w:shd w:val="clear" w:color="auto" w:fill="auto"/>
                </w:tcPr>
                <w:p w:rsidR="006248CD" w:rsidRPr="001A1C55" w:rsidRDefault="006248CD" w:rsidP="006248CD">
                  <w:pPr>
                    <w:rPr>
                      <w:b w:val="0"/>
                      <w:bCs w:val="0"/>
                    </w:rPr>
                  </w:pPr>
                  <w:r>
                    <w:rPr>
                      <w:b w:val="0"/>
                      <w:bCs w:val="0"/>
                    </w:rPr>
                    <w:t>Coefficient of permeability of soil in the dam</w:t>
                  </w:r>
                </w:p>
              </w:tc>
              <w:tc>
                <w:tcPr>
                  <w:tcW w:w="283" w:type="dxa"/>
                  <w:shd w:val="clear" w:color="auto" w:fill="auto"/>
                </w:tcPr>
                <w:p w:rsidR="006248CD" w:rsidRPr="00464194" w:rsidRDefault="006248CD" w:rsidP="006248CD">
                  <w:pPr>
                    <w:cnfStyle w:val="000000000000"/>
                  </w:pPr>
                  <w:r w:rsidRPr="00464194">
                    <w:t>=</w:t>
                  </w:r>
                </w:p>
              </w:tc>
              <w:tc>
                <w:tcPr>
                  <w:tcW w:w="1588" w:type="dxa"/>
                  <w:shd w:val="clear" w:color="auto" w:fill="auto"/>
                </w:tcPr>
                <w:p w:rsidR="006248CD" w:rsidRPr="001A1C55" w:rsidRDefault="006248CD" w:rsidP="006248CD">
                  <w:pPr>
                    <w:cnfStyle w:val="000000000000"/>
                  </w:pPr>
                  <w:r>
                    <w:t>5 x 10</w:t>
                  </w:r>
                  <w:r w:rsidRPr="0057105A">
                    <w:rPr>
                      <w:vertAlign w:val="superscript"/>
                    </w:rPr>
                    <w:t>-6</w:t>
                  </w:r>
                  <w:r>
                    <w:t xml:space="preserve"> m/sec</w:t>
                  </w:r>
                </w:p>
              </w:tc>
            </w:tr>
          </w:tbl>
          <w:p w:rsidR="006248CD" w:rsidRDefault="006248CD" w:rsidP="005F151B">
            <w:r>
              <w:t>The foundation soil consists of 8 m thick layer of clay, having negligible coefficient of permeability. Check the stability of the dam.</w:t>
            </w:r>
          </w:p>
          <w:p w:rsidR="006248CD" w:rsidRPr="00EF5853" w:rsidRDefault="006248CD" w:rsidP="006248CD"/>
        </w:tc>
        <w:tc>
          <w:tcPr>
            <w:tcW w:w="1116" w:type="dxa"/>
            <w:shd w:val="clear" w:color="auto" w:fill="auto"/>
          </w:tcPr>
          <w:p w:rsidR="006248CD" w:rsidRPr="00875196" w:rsidRDefault="006248CD" w:rsidP="006248CD">
            <w:pPr>
              <w:jc w:val="center"/>
              <w:rPr>
                <w:sz w:val="22"/>
                <w:szCs w:val="22"/>
              </w:rPr>
            </w:pPr>
            <w:r>
              <w:rPr>
                <w:sz w:val="22"/>
                <w:szCs w:val="22"/>
              </w:rPr>
              <w:t>CO2</w:t>
            </w:r>
          </w:p>
        </w:tc>
        <w:tc>
          <w:tcPr>
            <w:tcW w:w="864" w:type="dxa"/>
            <w:shd w:val="clear" w:color="auto" w:fill="auto"/>
          </w:tcPr>
          <w:p w:rsidR="006248CD" w:rsidRPr="005814FF" w:rsidRDefault="006248CD" w:rsidP="006248CD">
            <w:pPr>
              <w:jc w:val="center"/>
            </w:pPr>
            <w:r>
              <w:t>20</w:t>
            </w:r>
          </w:p>
        </w:tc>
      </w:tr>
    </w:tbl>
    <w:p w:rsidR="005527A4" w:rsidRDefault="005527A4" w:rsidP="005527A4"/>
    <w:p w:rsidR="001F7E9B" w:rsidRDefault="001F7E9B" w:rsidP="002E336A">
      <w:pPr>
        <w:jc w:val="center"/>
      </w:pPr>
      <w:r>
        <w:t>ALL THE BEST</w:t>
      </w:r>
    </w:p>
    <w:sectPr w:rsidR="001F7E9B" w:rsidSect="00AD6C05">
      <w:pgSz w:w="11907" w:h="16839" w:code="9"/>
      <w:pgMar w:top="432" w:right="274" w:bottom="533"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spelling="clean" w:grammar="clean"/>
  <w:defaultTabStop w:val="720"/>
  <w:characterSpacingControl w:val="doNotCompress"/>
  <w:compat/>
  <w:rsids>
    <w:rsidRoot w:val="002E336A"/>
    <w:rsid w:val="00016EF9"/>
    <w:rsid w:val="00023B9E"/>
    <w:rsid w:val="000301E4"/>
    <w:rsid w:val="00050039"/>
    <w:rsid w:val="00055E00"/>
    <w:rsid w:val="00061821"/>
    <w:rsid w:val="000A6498"/>
    <w:rsid w:val="000F3EFE"/>
    <w:rsid w:val="001230EA"/>
    <w:rsid w:val="00176D99"/>
    <w:rsid w:val="00190477"/>
    <w:rsid w:val="001A1C55"/>
    <w:rsid w:val="001B50E1"/>
    <w:rsid w:val="001D41FE"/>
    <w:rsid w:val="001D670F"/>
    <w:rsid w:val="001E2222"/>
    <w:rsid w:val="001F54D1"/>
    <w:rsid w:val="001F7E9B"/>
    <w:rsid w:val="0027167C"/>
    <w:rsid w:val="00284F0B"/>
    <w:rsid w:val="002C4283"/>
    <w:rsid w:val="002D09FF"/>
    <w:rsid w:val="002D7611"/>
    <w:rsid w:val="002D76BB"/>
    <w:rsid w:val="002E336A"/>
    <w:rsid w:val="002E552A"/>
    <w:rsid w:val="00304757"/>
    <w:rsid w:val="00324247"/>
    <w:rsid w:val="00380146"/>
    <w:rsid w:val="003855F1"/>
    <w:rsid w:val="0039429F"/>
    <w:rsid w:val="0039519A"/>
    <w:rsid w:val="003B14BC"/>
    <w:rsid w:val="003B1F06"/>
    <w:rsid w:val="003C6BB4"/>
    <w:rsid w:val="003E0C75"/>
    <w:rsid w:val="003F5AA3"/>
    <w:rsid w:val="0046314C"/>
    <w:rsid w:val="0046787F"/>
    <w:rsid w:val="004D29CE"/>
    <w:rsid w:val="004F787A"/>
    <w:rsid w:val="00501F18"/>
    <w:rsid w:val="0050571C"/>
    <w:rsid w:val="005133D7"/>
    <w:rsid w:val="00523754"/>
    <w:rsid w:val="005337CF"/>
    <w:rsid w:val="005430C2"/>
    <w:rsid w:val="005527A4"/>
    <w:rsid w:val="0057105A"/>
    <w:rsid w:val="005814FF"/>
    <w:rsid w:val="005D0F4A"/>
    <w:rsid w:val="005F011C"/>
    <w:rsid w:val="005F151B"/>
    <w:rsid w:val="0060048A"/>
    <w:rsid w:val="006248CD"/>
    <w:rsid w:val="006256BA"/>
    <w:rsid w:val="0062605C"/>
    <w:rsid w:val="00670A67"/>
    <w:rsid w:val="00677783"/>
    <w:rsid w:val="00681B25"/>
    <w:rsid w:val="006874EB"/>
    <w:rsid w:val="006C7354"/>
    <w:rsid w:val="00701AC5"/>
    <w:rsid w:val="00725A0A"/>
    <w:rsid w:val="007326F6"/>
    <w:rsid w:val="007C1CF4"/>
    <w:rsid w:val="007D64DF"/>
    <w:rsid w:val="00802202"/>
    <w:rsid w:val="0081627E"/>
    <w:rsid w:val="008506DE"/>
    <w:rsid w:val="00875196"/>
    <w:rsid w:val="0089256F"/>
    <w:rsid w:val="0089779D"/>
    <w:rsid w:val="008A56BE"/>
    <w:rsid w:val="008B0703"/>
    <w:rsid w:val="00904D12"/>
    <w:rsid w:val="00911DC9"/>
    <w:rsid w:val="0095679B"/>
    <w:rsid w:val="009B53DD"/>
    <w:rsid w:val="009C5A1D"/>
    <w:rsid w:val="00A409BC"/>
    <w:rsid w:val="00AA3F2E"/>
    <w:rsid w:val="00AA5E39"/>
    <w:rsid w:val="00AA6B40"/>
    <w:rsid w:val="00AD6C05"/>
    <w:rsid w:val="00AE264C"/>
    <w:rsid w:val="00B009B1"/>
    <w:rsid w:val="00B13329"/>
    <w:rsid w:val="00B60E7E"/>
    <w:rsid w:val="00BA539E"/>
    <w:rsid w:val="00BB5C6B"/>
    <w:rsid w:val="00BF25ED"/>
    <w:rsid w:val="00C0719F"/>
    <w:rsid w:val="00C3743D"/>
    <w:rsid w:val="00C40995"/>
    <w:rsid w:val="00C60C6A"/>
    <w:rsid w:val="00C81140"/>
    <w:rsid w:val="00C95F18"/>
    <w:rsid w:val="00CB2395"/>
    <w:rsid w:val="00CB7A50"/>
    <w:rsid w:val="00CE1825"/>
    <w:rsid w:val="00CE5503"/>
    <w:rsid w:val="00D3698C"/>
    <w:rsid w:val="00D518CA"/>
    <w:rsid w:val="00D57F80"/>
    <w:rsid w:val="00D62341"/>
    <w:rsid w:val="00D64FF9"/>
    <w:rsid w:val="00D94D54"/>
    <w:rsid w:val="00DA0A51"/>
    <w:rsid w:val="00DC50C9"/>
    <w:rsid w:val="00DD36E1"/>
    <w:rsid w:val="00DE0497"/>
    <w:rsid w:val="00E70A47"/>
    <w:rsid w:val="00E824B7"/>
    <w:rsid w:val="00F11EDB"/>
    <w:rsid w:val="00F162EA"/>
    <w:rsid w:val="00F208C0"/>
    <w:rsid w:val="00F266A7"/>
    <w:rsid w:val="00F55D6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3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 w:type="table" w:customStyle="1" w:styleId="PlainTable4">
    <w:name w:val="Plain Table 4"/>
    <w:basedOn w:val="TableNormal"/>
    <w:uiPriority w:val="44"/>
    <w:rsid w:val="001A1C55"/>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1D2555-F253-4F98-8EAA-4D4A1283B7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338</TotalTime>
  <Pages>2</Pages>
  <Words>684</Words>
  <Characters>3904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4579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91</cp:revision>
  <cp:lastPrinted>2016-09-21T16:48:00Z</cp:lastPrinted>
  <dcterms:created xsi:type="dcterms:W3CDTF">2017-02-11T08:40:00Z</dcterms:created>
  <dcterms:modified xsi:type="dcterms:W3CDTF">2017-05-31T05:50:00Z</dcterms:modified>
</cp:coreProperties>
</file>