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97971" w:rsidRDefault="005D0F4A" w:rsidP="005D0F4A">
      <w:pPr>
        <w:rPr>
          <w:rFonts w:ascii="Arial" w:hAnsi="Arial" w:cs="Arial"/>
          <w:bCs/>
        </w:rPr>
      </w:pPr>
      <w:proofErr w:type="spellStart"/>
      <w:r w:rsidRPr="00D97971">
        <w:rPr>
          <w:rFonts w:ascii="Arial" w:hAnsi="Arial" w:cs="Arial"/>
          <w:bCs/>
        </w:rPr>
        <w:t>Reg.No</w:t>
      </w:r>
      <w:proofErr w:type="spellEnd"/>
      <w:r w:rsidRPr="00D97971">
        <w:rPr>
          <w:rFonts w:ascii="Arial" w:hAnsi="Arial" w:cs="Arial"/>
          <w:bCs/>
        </w:rPr>
        <w:t>. ____________</w:t>
      </w:r>
    </w:p>
    <w:p w:rsidR="00F266A7" w:rsidRPr="00D97971" w:rsidRDefault="00290D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D9797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D97971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D97971" w:rsidRDefault="00290D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D97971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D97971" w:rsidRDefault="005133D7" w:rsidP="005527A4">
      <w:pPr>
        <w:jc w:val="center"/>
        <w:rPr>
          <w:b/>
          <w:sz w:val="28"/>
          <w:szCs w:val="28"/>
        </w:rPr>
      </w:pPr>
      <w:r w:rsidRPr="00D97971">
        <w:rPr>
          <w:b/>
          <w:sz w:val="28"/>
          <w:szCs w:val="28"/>
        </w:rPr>
        <w:t>En</w:t>
      </w:r>
      <w:r w:rsidR="00670A67" w:rsidRPr="00D97971">
        <w:rPr>
          <w:b/>
          <w:sz w:val="28"/>
          <w:szCs w:val="28"/>
        </w:rPr>
        <w:t>d Semester Examination – April/May</w:t>
      </w:r>
      <w:r w:rsidRPr="00D97971">
        <w:rPr>
          <w:b/>
          <w:sz w:val="28"/>
          <w:szCs w:val="28"/>
        </w:rPr>
        <w:t xml:space="preserve"> </w:t>
      </w:r>
      <w:r w:rsidR="005527A4" w:rsidRPr="00D97971">
        <w:rPr>
          <w:b/>
          <w:sz w:val="28"/>
          <w:szCs w:val="28"/>
        </w:rPr>
        <w:t>–</w:t>
      </w:r>
      <w:r w:rsidR="0081627E" w:rsidRPr="00D97971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D97971" w:rsidTr="00B74A4A">
        <w:tc>
          <w:tcPr>
            <w:tcW w:w="1616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9797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97971" w:rsidTr="00B74A4A">
        <w:tc>
          <w:tcPr>
            <w:tcW w:w="1616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97971" w:rsidRDefault="00580F0D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>15PH3009</w:t>
            </w:r>
          </w:p>
        </w:tc>
        <w:tc>
          <w:tcPr>
            <w:tcW w:w="1800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>3hrs</w:t>
            </w:r>
          </w:p>
        </w:tc>
      </w:tr>
      <w:tr w:rsidR="005527A4" w:rsidRPr="00D97971" w:rsidTr="00B74A4A">
        <w:tc>
          <w:tcPr>
            <w:tcW w:w="1616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 xml:space="preserve">Sub. </w:t>
            </w:r>
            <w:proofErr w:type="gramStart"/>
            <w:r w:rsidRPr="00D9797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97971" w:rsidRDefault="00B74A4A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  <w:szCs w:val="24"/>
              </w:rPr>
              <w:t>ATOMIC AND MOLECULAR SPECTRO</w:t>
            </w:r>
            <w:r w:rsidR="007F669C">
              <w:rPr>
                <w:b/>
                <w:szCs w:val="24"/>
              </w:rPr>
              <w:t>S</w:t>
            </w:r>
            <w:r w:rsidRPr="00D97971">
              <w:rPr>
                <w:b/>
                <w:szCs w:val="24"/>
              </w:rPr>
              <w:t>COPY</w:t>
            </w:r>
          </w:p>
        </w:tc>
        <w:tc>
          <w:tcPr>
            <w:tcW w:w="1800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 xml:space="preserve">Max. </w:t>
            </w:r>
            <w:proofErr w:type="gramStart"/>
            <w:r w:rsidRPr="00D97971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D97971" w:rsidRDefault="005527A4" w:rsidP="00875196">
            <w:pPr>
              <w:pStyle w:val="Title"/>
              <w:jc w:val="left"/>
              <w:rPr>
                <w:b/>
              </w:rPr>
            </w:pPr>
            <w:r w:rsidRPr="00D97971">
              <w:rPr>
                <w:b/>
              </w:rPr>
              <w:t>100</w:t>
            </w:r>
          </w:p>
        </w:tc>
      </w:tr>
    </w:tbl>
    <w:p w:rsidR="005527A4" w:rsidRPr="00D97971" w:rsidRDefault="005527A4" w:rsidP="005527A4">
      <w:r w:rsidRPr="00D97971">
        <w:t xml:space="preserve">      </w:t>
      </w:r>
    </w:p>
    <w:p w:rsidR="005527A4" w:rsidRPr="00D97971" w:rsidRDefault="005527A4" w:rsidP="005527A4">
      <w:pPr>
        <w:jc w:val="center"/>
        <w:rPr>
          <w:b/>
          <w:u w:val="single"/>
        </w:rPr>
      </w:pPr>
      <w:r w:rsidRPr="00D97971">
        <w:rPr>
          <w:b/>
          <w:u w:val="single"/>
        </w:rPr>
        <w:t>ANSWER ALL QUESTIONS (5 x 20 = 100 Marks)</w:t>
      </w:r>
    </w:p>
    <w:p w:rsidR="005527A4" w:rsidRPr="00D97971" w:rsidRDefault="005527A4" w:rsidP="005527A4">
      <w:pPr>
        <w:jc w:val="center"/>
        <w:rPr>
          <w:b/>
          <w:u w:val="single"/>
        </w:rPr>
      </w:pPr>
    </w:p>
    <w:tbl>
      <w:tblPr>
        <w:tblW w:w="2069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10348"/>
      </w:tblGrid>
      <w:tr w:rsidR="005D0F4A" w:rsidRPr="00D97971" w:rsidTr="00CC3C78">
        <w:trPr>
          <w:gridAfter w:val="1"/>
          <w:wAfter w:w="1034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D97971" w:rsidRDefault="005D0F4A" w:rsidP="00B74A4A">
            <w:pPr>
              <w:jc w:val="center"/>
            </w:pPr>
            <w:r w:rsidRPr="00D97971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97971" w:rsidRDefault="005D0F4A" w:rsidP="00B74A4A">
            <w:pPr>
              <w:jc w:val="center"/>
            </w:pPr>
            <w:r w:rsidRPr="00D97971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97971" w:rsidRDefault="005D0F4A" w:rsidP="00C81140">
            <w:pPr>
              <w:jc w:val="center"/>
            </w:pPr>
            <w:r w:rsidRPr="00D97971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97971" w:rsidRDefault="005D0F4A" w:rsidP="00670A67">
            <w:r w:rsidRPr="00D97971">
              <w:t xml:space="preserve">Course </w:t>
            </w:r>
          </w:p>
          <w:p w:rsidR="005D0F4A" w:rsidRPr="00D97971" w:rsidRDefault="005D0F4A" w:rsidP="00670A67">
            <w:r w:rsidRPr="00D97971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97971" w:rsidRDefault="005D0F4A" w:rsidP="00670A67">
            <w:r w:rsidRPr="00D97971">
              <w:t>Marks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1.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B26527" w:rsidP="00B74A4A">
            <w:pPr>
              <w:jc w:val="both"/>
            </w:pPr>
            <w:r>
              <w:t xml:space="preserve">Write the significance of “wave function”. 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B74A4A">
            <w:pPr>
              <w:jc w:val="both"/>
            </w:pPr>
            <w:r w:rsidRPr="007F1F9B">
              <w:t xml:space="preserve">The orbital angular momentum of an electron in </w:t>
            </w:r>
            <w:proofErr w:type="gramStart"/>
            <w:r w:rsidRPr="007F1F9B">
              <w:t>a hydrogen</w:t>
            </w:r>
            <w:proofErr w:type="gramEnd"/>
            <w:r w:rsidRPr="007F1F9B">
              <w:t xml:space="preserve"> li</w:t>
            </w:r>
            <w:r w:rsidR="00410BD2">
              <w:t>ke atom is 1.</w:t>
            </w:r>
            <w:r w:rsidRPr="007F1F9B">
              <w:t>3115 x 10</w:t>
            </w:r>
            <w:r w:rsidRPr="007F1F9B">
              <w:rPr>
                <w:vertAlign w:val="superscript"/>
              </w:rPr>
              <w:t>-23</w:t>
            </w:r>
            <w:r w:rsidRPr="007F1F9B">
              <w:t xml:space="preserve"> J/T. </w:t>
            </w:r>
            <w:r w:rsidR="00B26527">
              <w:t>Justify</w:t>
            </w:r>
            <w:r w:rsidRPr="007F1F9B">
              <w:t xml:space="preserve"> the state of the electron.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B26527" w:rsidP="00B74A4A">
            <w:pPr>
              <w:jc w:val="both"/>
            </w:pPr>
            <w:proofErr w:type="spellStart"/>
            <w:r>
              <w:t>Distingush</w:t>
            </w:r>
            <w:proofErr w:type="spellEnd"/>
            <w:r>
              <w:t xml:space="preserve"> between the orbital and spin electronic angular momentum and explain </w:t>
            </w:r>
            <w:r w:rsidR="00CC3C78" w:rsidRPr="00D97971">
              <w:t xml:space="preserve">the </w:t>
            </w:r>
            <w:r>
              <w:t xml:space="preserve">concept of </w:t>
            </w:r>
            <w:r w:rsidR="00CC3C78" w:rsidRPr="00D97971">
              <w:t>total electronic angular momentum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(OR)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2.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B26527" w:rsidP="00B74A4A">
            <w:pPr>
              <w:jc w:val="both"/>
            </w:pPr>
            <w:r>
              <w:t xml:space="preserve">Justify how </w:t>
            </w:r>
            <w:proofErr w:type="gramStart"/>
            <w:r>
              <w:t>a spinning electron possess</w:t>
            </w:r>
            <w:proofErr w:type="gramEnd"/>
            <w:r>
              <w:t xml:space="preserve"> </w:t>
            </w:r>
            <w:r w:rsidR="00CC3C78" w:rsidRPr="00D97971">
              <w:t>magnetic dipole moment.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B26527" w:rsidP="00B74A4A">
            <w:pPr>
              <w:jc w:val="both"/>
            </w:pPr>
            <w:r>
              <w:t xml:space="preserve">Classify </w:t>
            </w:r>
            <w:r w:rsidR="00CC3C78" w:rsidRPr="00D97971">
              <w:t>normal and anomalous Zeeman Effect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B74A4A">
            <w:pPr>
              <w:jc w:val="both"/>
            </w:pPr>
            <w:r w:rsidRPr="00D97971">
              <w:t>Explain the effect of an applied magnetic field on the energy levels of an electron with J=3/2.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3.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B74A4A">
            <w:pPr>
              <w:jc w:val="both"/>
            </w:pPr>
            <w:r w:rsidRPr="00D97971">
              <w:t>Distinguish between symmetric top and spherical top molecules.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6C37DD" w:rsidP="00B74A4A">
            <w:pPr>
              <w:jc w:val="both"/>
            </w:pPr>
            <w:r>
              <w:t>Evaluate</w:t>
            </w:r>
            <w:r w:rsidR="00CC3C78" w:rsidRPr="00D97971">
              <w:t xml:space="preserve"> the average period of rotation of </w:t>
            </w:r>
            <w:proofErr w:type="spellStart"/>
            <w:r w:rsidR="00CC3C78" w:rsidRPr="00D97971">
              <w:t>HCl</w:t>
            </w:r>
            <w:proofErr w:type="spellEnd"/>
            <w:r w:rsidR="00CC3C78" w:rsidRPr="00D97971">
              <w:t xml:space="preserve"> molecule if it is in the J=1 state. The </w:t>
            </w:r>
            <w:proofErr w:type="spellStart"/>
            <w:r w:rsidR="00CC3C78" w:rsidRPr="00D97971">
              <w:t>internuclear</w:t>
            </w:r>
            <w:proofErr w:type="spellEnd"/>
            <w:r w:rsidR="00CC3C78" w:rsidRPr="00D97971">
              <w:t xml:space="preserve"> distance of </w:t>
            </w:r>
            <w:proofErr w:type="spellStart"/>
            <w:r w:rsidR="00CC3C78" w:rsidRPr="00D97971">
              <w:t>HCl</w:t>
            </w:r>
            <w:proofErr w:type="spellEnd"/>
            <w:r w:rsidR="00CC3C78" w:rsidRPr="00D97971">
              <w:t xml:space="preserve"> is 0.1274 nm. Given the mass of the hydrogen and chlorine atoms are 1.673 x 10</w:t>
            </w:r>
            <w:r w:rsidR="00CC3C78" w:rsidRPr="00D97971">
              <w:rPr>
                <w:vertAlign w:val="superscript"/>
              </w:rPr>
              <w:t>-27</w:t>
            </w:r>
            <w:r w:rsidR="00CC3C78" w:rsidRPr="00D97971">
              <w:t xml:space="preserve"> Kg and 58.06 x 10</w:t>
            </w:r>
            <w:r w:rsidR="00CC3C78" w:rsidRPr="00D97971">
              <w:rPr>
                <w:vertAlign w:val="superscript"/>
              </w:rPr>
              <w:t>-27</w:t>
            </w:r>
            <w:r w:rsidR="00CC3C78" w:rsidRPr="00D97971">
              <w:t xml:space="preserve"> Kg, respectively.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66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B74A4A">
            <w:pPr>
              <w:jc w:val="both"/>
            </w:pPr>
            <w:r w:rsidRPr="00D97971">
              <w:t>With a neat sketch explain the fine structure of the hydrogen atom spectrum.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(OR)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4.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6C37DD" w:rsidP="00580F0D">
            <w:pPr>
              <w:jc w:val="both"/>
            </w:pPr>
            <w:r>
              <w:t>Sketch</w:t>
            </w:r>
            <w:r w:rsidR="00CC3C78" w:rsidRPr="00D97971">
              <w:t xml:space="preserve"> the fundamental vibrations of a CO</w:t>
            </w:r>
            <w:r w:rsidR="00CC3C78" w:rsidRPr="00D97971">
              <w:rPr>
                <w:vertAlign w:val="subscript"/>
              </w:rPr>
              <w:t>2</w:t>
            </w:r>
            <w:r w:rsidR="00CC3C78" w:rsidRPr="00D97971">
              <w:t xml:space="preserve"> molecule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580F0D">
            <w:pPr>
              <w:jc w:val="both"/>
            </w:pPr>
            <w:r w:rsidRPr="00D97971">
              <w:t>The normal modes of vibrations of CO</w:t>
            </w:r>
            <w:r w:rsidRPr="00D97971">
              <w:rPr>
                <w:vertAlign w:val="subscript"/>
              </w:rPr>
              <w:t>2</w:t>
            </w:r>
            <w:r w:rsidRPr="00D97971">
              <w:t xml:space="preserve"> molecule have wave numbers as 1330, 667, and 2349 cm</w:t>
            </w:r>
            <w:r w:rsidRPr="00D97971">
              <w:rPr>
                <w:vertAlign w:val="superscript"/>
              </w:rPr>
              <w:t>-1</w:t>
            </w:r>
            <w:r w:rsidRPr="00D97971">
              <w:t xml:space="preserve">. Calculate the zero point energy. 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66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6C37DD">
            <w:pPr>
              <w:jc w:val="both"/>
            </w:pPr>
            <w:r w:rsidRPr="00D97971">
              <w:t xml:space="preserve">Discuss the </w:t>
            </w:r>
            <w:proofErr w:type="spellStart"/>
            <w:r w:rsidRPr="00D97971">
              <w:t>vibrational</w:t>
            </w:r>
            <w:proofErr w:type="spellEnd"/>
            <w:r w:rsidRPr="00D97971">
              <w:t xml:space="preserve"> energy levels and transitions between them for a diatomic </w:t>
            </w:r>
            <w:r w:rsidR="00410BD2">
              <w:t xml:space="preserve">molecule undergoing </w:t>
            </w:r>
            <w:proofErr w:type="spellStart"/>
            <w:r w:rsidR="006C37DD" w:rsidRPr="00B74A4A">
              <w:t>an</w:t>
            </w:r>
            <w:r w:rsidRPr="00B74A4A">
              <w:t>harmonic</w:t>
            </w:r>
            <w:proofErr w:type="spellEnd"/>
            <w:r w:rsidRPr="00D97971">
              <w:t xml:space="preserve"> oscillations using FTIR spectroscopy.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5.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6C37DD" w:rsidP="00D07D6A">
            <w:pPr>
              <w:jc w:val="both"/>
            </w:pPr>
            <w:r>
              <w:t>Classify</w:t>
            </w:r>
            <w:r w:rsidR="00CC3C78" w:rsidRPr="00D97971">
              <w:t xml:space="preserve"> stokes and anti-stokes lines.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6C37DD">
            <w:pPr>
              <w:jc w:val="both"/>
            </w:pPr>
            <w:r w:rsidRPr="00D97971">
              <w:t>Irradiation of carbon tetrachloride by 4358 Å radiation gives Raman lines at 4419 Å. Calculate the Raman shift in cm</w:t>
            </w:r>
            <w:r w:rsidRPr="00D97971">
              <w:rPr>
                <w:vertAlign w:val="superscript"/>
              </w:rPr>
              <w:t>-1</w:t>
            </w:r>
            <w:r w:rsidRPr="00D97971">
              <w:t>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F62AC5" w:rsidP="009D34DF">
            <w:pPr>
              <w:jc w:val="both"/>
            </w:pPr>
            <w:r>
              <w:t xml:space="preserve">With neat sketch </w:t>
            </w:r>
            <w:proofErr w:type="spellStart"/>
            <w:r>
              <w:t>exaplain</w:t>
            </w:r>
            <w:proofErr w:type="spellEnd"/>
            <w:r>
              <w:t xml:space="preserve"> the concepts of stokes and anti-stokes li</w:t>
            </w:r>
            <w:r w:rsidR="009D34DF">
              <w:t>n</w:t>
            </w:r>
            <w:r>
              <w:t xml:space="preserve">es using </w:t>
            </w:r>
            <w:r w:rsidR="00BA47F9">
              <w:t xml:space="preserve">Quantum theory of </w:t>
            </w:r>
            <w:proofErr w:type="spellStart"/>
            <w:r>
              <w:t>raman</w:t>
            </w:r>
            <w:proofErr w:type="spellEnd"/>
            <w:r>
              <w:t xml:space="preserve"> </w:t>
            </w:r>
            <w:r w:rsidR="00BA47F9">
              <w:t>effect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(OR)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6.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D07D6A">
            <w:pPr>
              <w:jc w:val="both"/>
            </w:pPr>
            <w:r w:rsidRPr="00D97971">
              <w:t>State the principle of mutual exclusion.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D07D6A">
            <w:pPr>
              <w:jc w:val="both"/>
            </w:pPr>
            <w:r w:rsidRPr="00D97971">
              <w:t xml:space="preserve">The fundamental and first overtone transitions of </w:t>
            </w:r>
            <w:r w:rsidRPr="00D97971">
              <w:rPr>
                <w:vertAlign w:val="superscript"/>
              </w:rPr>
              <w:t>14</w:t>
            </w:r>
            <w:r w:rsidRPr="00D97971">
              <w:t>N</w:t>
            </w:r>
            <w:r w:rsidRPr="00D97971">
              <w:rPr>
                <w:vertAlign w:val="superscript"/>
              </w:rPr>
              <w:t>16</w:t>
            </w:r>
            <w:r w:rsidRPr="00D97971">
              <w:t xml:space="preserve">O are </w:t>
            </w:r>
            <w:proofErr w:type="spellStart"/>
            <w:r w:rsidRPr="00D97971">
              <w:t>centred</w:t>
            </w:r>
            <w:proofErr w:type="spellEnd"/>
            <w:r w:rsidRPr="00D97971">
              <w:t xml:space="preserve"> at 1876.06 cm</w:t>
            </w:r>
            <w:r w:rsidRPr="00D97971">
              <w:rPr>
                <w:vertAlign w:val="superscript"/>
              </w:rPr>
              <w:t>-1</w:t>
            </w:r>
            <w:r w:rsidRPr="00D97971">
              <w:t xml:space="preserve"> and 3724.20 cm</w:t>
            </w:r>
            <w:r w:rsidRPr="00D97971">
              <w:rPr>
                <w:vertAlign w:val="superscript"/>
              </w:rPr>
              <w:t>-1</w:t>
            </w:r>
            <w:r w:rsidRPr="00D97971">
              <w:t>, respectively. Evaluate the equilibrium vibration frequency.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Default="00CC3C78" w:rsidP="00D07D6A">
            <w:pPr>
              <w:jc w:val="both"/>
            </w:pPr>
            <w:r w:rsidRPr="00D97971">
              <w:t>With a neat sketch explain the transitions between the rotational-</w:t>
            </w:r>
            <w:proofErr w:type="spellStart"/>
            <w:r w:rsidRPr="00D97971">
              <w:t>vibrational</w:t>
            </w:r>
            <w:proofErr w:type="spellEnd"/>
            <w:r w:rsidRPr="00D97971">
              <w:t xml:space="preserve"> energy levels of a diatomic molecule, together with the spectrum arising from them (Diatomic – Vibrating rotator). </w:t>
            </w:r>
          </w:p>
          <w:p w:rsidR="009D34DF" w:rsidRDefault="009D34DF" w:rsidP="00D07D6A">
            <w:pPr>
              <w:jc w:val="both"/>
            </w:pPr>
          </w:p>
          <w:p w:rsidR="009D34DF" w:rsidRPr="00D97971" w:rsidRDefault="009D34DF" w:rsidP="00D07D6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B74A4A" w:rsidRPr="00D97971" w:rsidRDefault="009D34DF" w:rsidP="009D34DF">
            <w:pPr>
              <w:jc w:val="both"/>
            </w:pPr>
            <w:r>
              <w:t>H</w:t>
            </w:r>
            <w:r w:rsidR="006C37DD">
              <w:t xml:space="preserve">ow </w:t>
            </w:r>
            <w:r w:rsidR="00CC3C78" w:rsidRPr="00D97971">
              <w:t>Born-Oppenheimer approximation</w:t>
            </w:r>
            <w:r w:rsidR="006C37DD">
              <w:t xml:space="preserve"> is useful in spectroscopy. </w:t>
            </w:r>
            <w:r>
              <w:t>Justify.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FD561C">
        <w:trPr>
          <w:gridAfter w:val="1"/>
          <w:wAfter w:w="10348" w:type="dxa"/>
          <w:trHeight w:val="11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Default="006C37DD" w:rsidP="006C37DD">
            <w:pPr>
              <w:jc w:val="both"/>
            </w:pPr>
            <w:r>
              <w:t>Choose the</w:t>
            </w:r>
            <w:r w:rsidR="00CC3C78" w:rsidRPr="00D97971">
              <w:t xml:space="preserve"> type of spectra </w:t>
            </w:r>
            <w:r>
              <w:t>that is</w:t>
            </w:r>
            <w:r w:rsidR="00CC3C78" w:rsidRPr="00D97971">
              <w:t xml:space="preserve"> given by all the types of molecules</w:t>
            </w:r>
            <w:r>
              <w:t xml:space="preserve">. </w:t>
            </w:r>
          </w:p>
          <w:p w:rsidR="006C37DD" w:rsidRDefault="006C37DD" w:rsidP="006C37DD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electronic spectra</w:t>
            </w:r>
          </w:p>
          <w:p w:rsidR="006C37DD" w:rsidRDefault="006C37DD" w:rsidP="006C37DD">
            <w:pPr>
              <w:jc w:val="both"/>
            </w:pPr>
            <w:r>
              <w:t xml:space="preserve">(ii) </w:t>
            </w:r>
            <w:proofErr w:type="spellStart"/>
            <w:r>
              <w:t>vibrational</w:t>
            </w:r>
            <w:proofErr w:type="spellEnd"/>
            <w:r>
              <w:t xml:space="preserve"> spectra</w:t>
            </w:r>
          </w:p>
          <w:p w:rsidR="006C37DD" w:rsidRPr="00D97971" w:rsidRDefault="006C37DD" w:rsidP="006C37DD">
            <w:pPr>
              <w:jc w:val="both"/>
            </w:pPr>
            <w:r>
              <w:t>(iii) rotational spectra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90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580F0D">
            <w:pPr>
              <w:jc w:val="both"/>
            </w:pPr>
            <w:r w:rsidRPr="00D97971">
              <w:t xml:space="preserve">By ignoring the rotational fine structure, discuss the appearance of the </w:t>
            </w:r>
            <w:proofErr w:type="spellStart"/>
            <w:r w:rsidRPr="00D97971">
              <w:t>vibrational</w:t>
            </w:r>
            <w:proofErr w:type="spellEnd"/>
            <w:r w:rsidRPr="00D97971">
              <w:t xml:space="preserve"> coarse structure of spectra.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B74A4A">
        <w:trPr>
          <w:gridAfter w:val="1"/>
          <w:wAfter w:w="10348" w:type="dxa"/>
          <w:trHeight w:val="402"/>
        </w:trPr>
        <w:tc>
          <w:tcPr>
            <w:tcW w:w="10348" w:type="dxa"/>
            <w:gridSpan w:val="5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(OR)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8.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580F0D">
            <w:pPr>
              <w:jc w:val="both"/>
            </w:pPr>
            <w:r>
              <w:t>Mention the applications of Raman Spectroscopy.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6C37DD" w:rsidP="009D34DF">
            <w:pPr>
              <w:jc w:val="both"/>
            </w:pPr>
            <w:r>
              <w:t>Give the expansion for</w:t>
            </w:r>
            <w:r w:rsidR="00CC3C78">
              <w:t xml:space="preserve"> </w:t>
            </w:r>
            <w:r>
              <w:t>“</w:t>
            </w:r>
            <w:r w:rsidR="00CC3C78">
              <w:t>SERS</w:t>
            </w:r>
            <w:r>
              <w:t>”</w:t>
            </w:r>
            <w:r w:rsidR="00CC3C78">
              <w:t xml:space="preserve"> and </w:t>
            </w:r>
            <w:r w:rsidR="009D34DF">
              <w:t xml:space="preserve">relate </w:t>
            </w:r>
            <w:r w:rsidR="00CC3C78">
              <w:t>its advantage</w:t>
            </w:r>
            <w:r>
              <w:t xml:space="preserve"> over conventional Raman </w:t>
            </w:r>
            <w:proofErr w:type="spellStart"/>
            <w:r>
              <w:t>spectrocopy</w:t>
            </w:r>
            <w:proofErr w:type="spellEnd"/>
            <w:r w:rsidR="00CC3C78">
              <w:t>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c.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B82473">
            <w:pPr>
              <w:jc w:val="both"/>
            </w:pPr>
            <w:r w:rsidRPr="00D97971">
              <w:t xml:space="preserve">With a near sketch, explain the instrumentation </w:t>
            </w:r>
            <w:r w:rsidR="006C37DD">
              <w:t xml:space="preserve">part </w:t>
            </w:r>
            <w:r w:rsidRPr="00D97971">
              <w:t>of Raman Spectrophotometer.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C3C78" w:rsidRPr="00D97971" w:rsidTr="00CC3C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74A4A" w:rsidRDefault="00B74A4A" w:rsidP="00670A67">
            <w:pPr>
              <w:rPr>
                <w:u w:val="single"/>
              </w:rPr>
            </w:pPr>
          </w:p>
          <w:p w:rsidR="00CC3C78" w:rsidRPr="00B74A4A" w:rsidRDefault="00CC3C78" w:rsidP="00670A67">
            <w:pPr>
              <w:rPr>
                <w:b/>
                <w:u w:val="single"/>
              </w:rPr>
            </w:pPr>
            <w:r w:rsidRPr="00B74A4A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CC3C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670A67">
            <w:pPr>
              <w:jc w:val="center"/>
            </w:pPr>
          </w:p>
        </w:tc>
        <w:tc>
          <w:tcPr>
            <w:tcW w:w="10348" w:type="dxa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9.</w:t>
            </w: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a.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670A67">
            <w:r w:rsidRPr="00D97971">
              <w:t>State the Franck-Condon Principle.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C3C78" w:rsidRPr="00D97971" w:rsidTr="00CC3C78">
        <w:trPr>
          <w:gridAfter w:val="1"/>
          <w:wAfter w:w="10348" w:type="dxa"/>
          <w:trHeight w:val="42"/>
        </w:trPr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C78" w:rsidRPr="00D97971" w:rsidRDefault="00CC3C78" w:rsidP="00B74A4A">
            <w:pPr>
              <w:jc w:val="center"/>
            </w:pPr>
            <w:r w:rsidRPr="00D97971">
              <w:t>b.</w:t>
            </w:r>
          </w:p>
        </w:tc>
        <w:tc>
          <w:tcPr>
            <w:tcW w:w="6950" w:type="dxa"/>
            <w:shd w:val="clear" w:color="auto" w:fill="auto"/>
          </w:tcPr>
          <w:p w:rsidR="00CC3C78" w:rsidRPr="00D97971" w:rsidRDefault="00CC3C78" w:rsidP="00580F0D">
            <w:pPr>
              <w:jc w:val="both"/>
            </w:pPr>
            <w:r w:rsidRPr="00D97971">
              <w:t xml:space="preserve">Discuss the intensity of </w:t>
            </w:r>
            <w:proofErr w:type="spellStart"/>
            <w:r w:rsidRPr="00D97971">
              <w:t>Vibrational</w:t>
            </w:r>
            <w:proofErr w:type="spellEnd"/>
            <w:r w:rsidRPr="00D97971">
              <w:t xml:space="preserve">-Electronic Spectra: the Franck-Condon Principle. </w:t>
            </w:r>
          </w:p>
        </w:tc>
        <w:tc>
          <w:tcPr>
            <w:tcW w:w="1116" w:type="dxa"/>
            <w:shd w:val="clear" w:color="auto" w:fill="auto"/>
          </w:tcPr>
          <w:p w:rsidR="00CC3C78" w:rsidRPr="00D97971" w:rsidRDefault="0039377D" w:rsidP="00B74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3C78" w:rsidRPr="00D97971" w:rsidRDefault="00CC3C78" w:rsidP="00D07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</w:tbl>
    <w:p w:rsidR="005527A4" w:rsidRPr="00D97971" w:rsidRDefault="005527A4" w:rsidP="005527A4"/>
    <w:p w:rsidR="001F7E9B" w:rsidRPr="00D97971" w:rsidRDefault="001F7E9B" w:rsidP="002E336A">
      <w:pPr>
        <w:jc w:val="center"/>
      </w:pPr>
      <w:r w:rsidRPr="00D97971">
        <w:t>ALL THE BEST</w:t>
      </w:r>
    </w:p>
    <w:p w:rsidR="00D3698C" w:rsidRPr="00D97971" w:rsidRDefault="00D3698C" w:rsidP="00D3698C">
      <w:pPr>
        <w:ind w:left="720"/>
      </w:pPr>
    </w:p>
    <w:p w:rsidR="002E336A" w:rsidRPr="00D97971" w:rsidRDefault="002E336A" w:rsidP="002E336A"/>
    <w:sectPr w:rsidR="002E336A" w:rsidRPr="00D97971" w:rsidSect="005F216A">
      <w:pgSz w:w="11907" w:h="16839" w:code="9"/>
      <w:pgMar w:top="432" w:right="274" w:bottom="126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6B63"/>
    <w:rsid w:val="001B4289"/>
    <w:rsid w:val="001D0306"/>
    <w:rsid w:val="001D41FE"/>
    <w:rsid w:val="001D670F"/>
    <w:rsid w:val="001E2222"/>
    <w:rsid w:val="001F54D1"/>
    <w:rsid w:val="001F7E9B"/>
    <w:rsid w:val="00290DB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377D"/>
    <w:rsid w:val="003B14BC"/>
    <w:rsid w:val="003B1F06"/>
    <w:rsid w:val="003C6BB4"/>
    <w:rsid w:val="00410BD2"/>
    <w:rsid w:val="0046314C"/>
    <w:rsid w:val="0046787F"/>
    <w:rsid w:val="004B12D3"/>
    <w:rsid w:val="004F787A"/>
    <w:rsid w:val="00501F18"/>
    <w:rsid w:val="0050571C"/>
    <w:rsid w:val="005133D7"/>
    <w:rsid w:val="005527A4"/>
    <w:rsid w:val="00580F0D"/>
    <w:rsid w:val="005814FF"/>
    <w:rsid w:val="005D0F4A"/>
    <w:rsid w:val="005F011C"/>
    <w:rsid w:val="005F216A"/>
    <w:rsid w:val="0062605C"/>
    <w:rsid w:val="00670A67"/>
    <w:rsid w:val="00681B25"/>
    <w:rsid w:val="006860FA"/>
    <w:rsid w:val="006C37DD"/>
    <w:rsid w:val="006C7354"/>
    <w:rsid w:val="007123B0"/>
    <w:rsid w:val="00725A0A"/>
    <w:rsid w:val="007326F6"/>
    <w:rsid w:val="007F669C"/>
    <w:rsid w:val="00802202"/>
    <w:rsid w:val="0081627E"/>
    <w:rsid w:val="00875196"/>
    <w:rsid w:val="008A4E32"/>
    <w:rsid w:val="008A56BE"/>
    <w:rsid w:val="008B0703"/>
    <w:rsid w:val="00904D12"/>
    <w:rsid w:val="0095679B"/>
    <w:rsid w:val="00974A4F"/>
    <w:rsid w:val="009B53DD"/>
    <w:rsid w:val="009C5A1D"/>
    <w:rsid w:val="009D34DF"/>
    <w:rsid w:val="00AA3F2E"/>
    <w:rsid w:val="00AA5E39"/>
    <w:rsid w:val="00AA6B40"/>
    <w:rsid w:val="00AD34A8"/>
    <w:rsid w:val="00AE264C"/>
    <w:rsid w:val="00B009B1"/>
    <w:rsid w:val="00B26527"/>
    <w:rsid w:val="00B60E7E"/>
    <w:rsid w:val="00B71ED5"/>
    <w:rsid w:val="00B74A4A"/>
    <w:rsid w:val="00B82473"/>
    <w:rsid w:val="00BA47F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3C78"/>
    <w:rsid w:val="00CE1825"/>
    <w:rsid w:val="00CE5503"/>
    <w:rsid w:val="00CF1DB0"/>
    <w:rsid w:val="00D2216C"/>
    <w:rsid w:val="00D3698C"/>
    <w:rsid w:val="00D62341"/>
    <w:rsid w:val="00D64FF9"/>
    <w:rsid w:val="00D94D54"/>
    <w:rsid w:val="00D97971"/>
    <w:rsid w:val="00DE0497"/>
    <w:rsid w:val="00E622C2"/>
    <w:rsid w:val="00E70A47"/>
    <w:rsid w:val="00E824B7"/>
    <w:rsid w:val="00F11EDB"/>
    <w:rsid w:val="00F162EA"/>
    <w:rsid w:val="00F208C0"/>
    <w:rsid w:val="00F266A7"/>
    <w:rsid w:val="00F55D6F"/>
    <w:rsid w:val="00F62AC5"/>
    <w:rsid w:val="00FD5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1A164-1334-4C59-87A0-1A614AFD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17</cp:revision>
  <cp:lastPrinted>2016-09-21T16:48:00Z</cp:lastPrinted>
  <dcterms:created xsi:type="dcterms:W3CDTF">2017-02-11T08:40:00Z</dcterms:created>
  <dcterms:modified xsi:type="dcterms:W3CDTF">2017-05-04T05:48:00Z</dcterms:modified>
</cp:coreProperties>
</file>