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01C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F3869" w:rsidRPr="00C3743D" w:rsidRDefault="001F386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01C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F3869" w:rsidRPr="003855F1" w:rsidRDefault="001F386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1F3869" w:rsidRPr="00304757" w:rsidRDefault="001F386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F3869" w:rsidRPr="0005749E" w:rsidRDefault="001F386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F3869" w:rsidRPr="00DC3360" w:rsidRDefault="001F386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F38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F38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15PH3008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F38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MATHEMATICAL PHYSICS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003C" w:rsidP="00670A67">
            <w:r>
              <w:t>Derive Cauchy-Riemann equations</w:t>
            </w:r>
            <w:r w:rsidR="00A252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0873" w:rsidP="001C0873">
            <w:r>
              <w:t>Estimate</w:t>
            </w:r>
            <w:r w:rsidR="00D8003C">
              <w:t xml:space="preserve"> whether  </w:t>
            </w:r>
            <w:r w:rsidR="001F3869">
              <w:t xml:space="preserve"> </w:t>
            </w:r>
            <w:r w:rsidR="001F3869" w:rsidRPr="001F3869">
              <w:rPr>
                <w:position w:val="-24"/>
              </w:rPr>
              <w:object w:dxaOrig="16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30.75pt" o:ole="">
                  <v:imagedata r:id="rId8" o:title=""/>
                </v:shape>
                <o:OLEObject Type="Embed" ProgID="Equation.3" ShapeID="_x0000_i1025" DrawAspect="Content" ObjectID="_1555242578" r:id="rId9"/>
              </w:object>
            </w:r>
            <w:r w:rsidR="001F3869">
              <w:t xml:space="preserve"> </w:t>
            </w:r>
            <w:r w:rsidR="00D8003C">
              <w:t xml:space="preserve">is analytic or </w:t>
            </w:r>
            <w:bookmarkStart w:id="0" w:name="_GoBack"/>
            <w:bookmarkEnd w:id="0"/>
            <w:r w:rsidR="00D8003C">
              <w:t>not.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6B63" w:rsidRDefault="00B06B63" w:rsidP="00670A67">
            <w:r>
              <w:t xml:space="preserve">Expand </w:t>
            </w:r>
            <w:r w:rsidRPr="00B06B63">
              <w:rPr>
                <w:position w:val="-28"/>
              </w:rPr>
              <w:object w:dxaOrig="2060" w:dyaOrig="700">
                <v:shape id="_x0000_i1026" type="#_x0000_t75" style="width:102.75pt;height:35.25pt" o:ole="">
                  <v:imagedata r:id="rId10" o:title=""/>
                </v:shape>
                <o:OLEObject Type="Embed" ProgID="Equation.3" ShapeID="_x0000_i1026" DrawAspect="Content" ObjectID="_1555242579" r:id="rId11"/>
              </w:object>
            </w:r>
            <w:r>
              <w:t xml:space="preserve"> in a Laurent’s series if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B06B63">
              <w:rPr>
                <w:position w:val="-14"/>
              </w:rPr>
              <w:object w:dxaOrig="620" w:dyaOrig="400">
                <v:shape id="_x0000_i1027" type="#_x0000_t75" style="width:30.75pt;height:20.25pt" o:ole="">
                  <v:imagedata r:id="rId12" o:title=""/>
                </v:shape>
                <o:OLEObject Type="Embed" ProgID="Equation.3" ShapeID="_x0000_i1027" DrawAspect="Content" ObjectID="_1555242580" r:id="rId13"/>
              </w:object>
            </w:r>
          </w:p>
          <w:p w:rsidR="005D0F4A" w:rsidRPr="00EF5853" w:rsidRDefault="00B06B63" w:rsidP="00670A67">
            <w:r>
              <w:t xml:space="preserve">(ii) </w:t>
            </w:r>
            <w:r w:rsidRPr="00B06B63">
              <w:rPr>
                <w:position w:val="-14"/>
              </w:rPr>
              <w:object w:dxaOrig="620" w:dyaOrig="400">
                <v:shape id="_x0000_i1028" type="#_x0000_t75" style="width:30.75pt;height:20.25pt" o:ole="">
                  <v:imagedata r:id="rId14" o:title=""/>
                </v:shape>
                <o:OLEObject Type="Embed" ProgID="Equation.3" ShapeID="_x0000_i1028" DrawAspect="Content" ObjectID="_1555242581" r:id="rId15"/>
              </w:object>
            </w:r>
            <w:r>
              <w:t xml:space="preserve">   (iii) </w:t>
            </w:r>
            <w:r w:rsidR="00A23D3B" w:rsidRPr="00B06B63">
              <w:rPr>
                <w:position w:val="-14"/>
              </w:rPr>
              <w:object w:dxaOrig="980" w:dyaOrig="400">
                <v:shape id="_x0000_i1029" type="#_x0000_t75" style="width:48.75pt;height:20.25pt" o:ole="">
                  <v:imagedata r:id="rId16" o:title=""/>
                </v:shape>
                <o:OLEObject Type="Embed" ProgID="Equation.3" ShapeID="_x0000_i1029" DrawAspect="Content" ObjectID="_1555242582" r:id="rId17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23D3B" w:rsidP="00670A67">
            <w:r>
              <w:t xml:space="preserve">Evaluate </w:t>
            </w:r>
            <w:r w:rsidRPr="00A23D3B">
              <w:rPr>
                <w:position w:val="-32"/>
              </w:rPr>
              <w:object w:dxaOrig="1060" w:dyaOrig="740">
                <v:shape id="_x0000_i1030" type="#_x0000_t75" style="width:53.25pt;height:36.75pt" o:ole="">
                  <v:imagedata r:id="rId18" o:title=""/>
                </v:shape>
                <o:OLEObject Type="Embed" ProgID="Equation.3" ShapeID="_x0000_i1030" DrawAspect="Content" ObjectID="_1555242583" r:id="rId19"/>
              </w:object>
            </w:r>
            <w:r>
              <w:t xml:space="preserve"> where C is a circle of unit radius and centre at </w:t>
            </w:r>
          </w:p>
          <w:p w:rsidR="00A23D3B" w:rsidRPr="00EF5853" w:rsidRDefault="004D745C" w:rsidP="00A23D3B">
            <w:pPr>
              <w:pStyle w:val="ListParagraph"/>
              <w:ind w:left="1080"/>
            </w:pPr>
            <w:r w:rsidRPr="00A23D3B">
              <w:rPr>
                <w:position w:val="-10"/>
              </w:rPr>
              <w:object w:dxaOrig="760" w:dyaOrig="320">
                <v:shape id="_x0000_i1031" type="#_x0000_t75" style="width:38.25pt;height:15.75pt" o:ole="">
                  <v:imagedata r:id="rId20" o:title=""/>
                </v:shape>
                <o:OLEObject Type="Embed" ProgID="Equation.3" ShapeID="_x0000_i1031" DrawAspect="Content" ObjectID="_1555242584" r:id="rId21"/>
              </w:object>
            </w:r>
            <w:r w:rsidR="00A23D3B">
              <w:t xml:space="preserve">,  </w:t>
            </w:r>
            <w:r w:rsidRPr="00A23D3B">
              <w:rPr>
                <w:position w:val="-10"/>
              </w:rPr>
              <w:object w:dxaOrig="980" w:dyaOrig="320">
                <v:shape id="_x0000_i1032" type="#_x0000_t75" style="width:48.75pt;height:15.75pt" o:ole="">
                  <v:imagedata r:id="rId22" o:title=""/>
                </v:shape>
                <o:OLEObject Type="Embed" ProgID="Equation.3" ShapeID="_x0000_i1032" DrawAspect="Content" ObjectID="_1555242585" r:id="rId23"/>
              </w:object>
            </w:r>
            <w:r w:rsidR="00A23D3B">
              <w:t xml:space="preserve">,   </w:t>
            </w:r>
            <w:r w:rsidRPr="00A23D3B">
              <w:rPr>
                <w:position w:val="-10"/>
              </w:rPr>
              <w:object w:dxaOrig="1020" w:dyaOrig="320">
                <v:shape id="_x0000_i1033" type="#_x0000_t75" style="width:51pt;height:15.75pt" o:ole="">
                  <v:imagedata r:id="rId24" o:title=""/>
                </v:shape>
                <o:OLEObject Type="Embed" ProgID="Equation.3" ShapeID="_x0000_i1033" DrawAspect="Content" ObjectID="_1555242586" r:id="rId25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FD3DCC" w:rsidP="001C0873">
            <w:r>
              <w:t xml:space="preserve">State and </w:t>
            </w:r>
            <w:r w:rsidR="001C0873">
              <w:t xml:space="preserve">explain </w:t>
            </w:r>
            <w:proofErr w:type="spellStart"/>
            <w:r w:rsidR="001C0873">
              <w:t>Dirichlet’s</w:t>
            </w:r>
            <w:proofErr w:type="spellEnd"/>
            <w:r w:rsidR="001C0873">
              <w:t xml:space="preserve"> Conditions.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1F3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1F3869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1C0873" w:rsidP="001C0873">
            <w:r>
              <w:t>Relate Fourier constants and Fourier series.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1F3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1F3869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AA3F2E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Default="004B3382" w:rsidP="00670A67">
            <w:r>
              <w:t xml:space="preserve">Obtain the Fourier series expansion of </w:t>
            </w:r>
            <w:r w:rsidR="00A11EB7" w:rsidRPr="004B3382">
              <w:rPr>
                <w:position w:val="-10"/>
              </w:rPr>
              <w:object w:dxaOrig="2160" w:dyaOrig="360">
                <v:shape id="_x0000_i1034" type="#_x0000_t75" style="width:108pt;height:18pt" o:ole="">
                  <v:imagedata r:id="rId26" o:title=""/>
                </v:shape>
                <o:OLEObject Type="Embed" ProgID="Equation.3" ShapeID="_x0000_i1034" DrawAspect="Content" ObjectID="_1555242587" r:id="rId27"/>
              </w:object>
            </w:r>
          </w:p>
          <w:p w:rsidR="004B3382" w:rsidRDefault="004B3382" w:rsidP="00670A67">
            <w:r>
              <w:t>Hence deduce the following:</w:t>
            </w:r>
          </w:p>
          <w:p w:rsidR="004B3382" w:rsidRDefault="00166BF2" w:rsidP="004B3382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60" w:dyaOrig="660">
                <v:shape id="_x0000_i1035" type="#_x0000_t75" style="width:113.25pt;height:33pt" o:ole="">
                  <v:imagedata r:id="rId28" o:title=""/>
                </v:shape>
                <o:OLEObject Type="Embed" ProgID="Equation.3" ShapeID="_x0000_i1035" DrawAspect="Content" ObjectID="_1555242588" r:id="rId29"/>
              </w:object>
            </w:r>
          </w:p>
          <w:p w:rsidR="00166BF2" w:rsidRDefault="00166BF2" w:rsidP="004B3382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60" w:dyaOrig="660">
                <v:shape id="_x0000_i1036" type="#_x0000_t75" style="width:113.25pt;height:33pt" o:ole="">
                  <v:imagedata r:id="rId30" o:title=""/>
                </v:shape>
                <o:OLEObject Type="Embed" ProgID="Equation.3" ShapeID="_x0000_i1036" DrawAspect="Content" ObjectID="_1555242589" r:id="rId31"/>
              </w:object>
            </w:r>
          </w:p>
          <w:p w:rsidR="00166BF2" w:rsidRPr="00EF5853" w:rsidRDefault="00166BF2" w:rsidP="004B3382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40" w:dyaOrig="660">
                <v:shape id="_x0000_i1037" type="#_x0000_t75" style="width:111.75pt;height:33pt" o:ole="">
                  <v:imagedata r:id="rId32" o:title=""/>
                </v:shape>
                <o:OLEObject Type="Embed" ProgID="Equation.3" ShapeID="_x0000_i1037" DrawAspect="Content" ObjectID="_1555242590" r:id="rId33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166BF2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Default="00533B29" w:rsidP="00670A67">
            <w:r>
              <w:t xml:space="preserve">Find the Fourier transform of </w:t>
            </w:r>
            <w:r w:rsidR="00740D78" w:rsidRPr="00533B29">
              <w:rPr>
                <w:position w:val="-14"/>
              </w:rPr>
              <w:object w:dxaOrig="1460" w:dyaOrig="400">
                <v:shape id="_x0000_i1038" type="#_x0000_t75" style="width:72.75pt;height:20.25pt" o:ole="">
                  <v:imagedata r:id="rId34" o:title=""/>
                </v:shape>
                <o:OLEObject Type="Embed" ProgID="Equation.3" ShapeID="_x0000_i1038" DrawAspect="Content" ObjectID="_1555242591" r:id="rId35"/>
              </w:object>
            </w:r>
          </w:p>
          <w:p w:rsidR="00533B29" w:rsidRPr="00EF5853" w:rsidRDefault="00A708A7" w:rsidP="00670A67">
            <w:r>
              <w:rPr>
                <w:position w:val="-14"/>
              </w:rPr>
              <w:t xml:space="preserve">                                                         </w:t>
            </w:r>
            <w:r w:rsidR="00740D78" w:rsidRPr="00533B29">
              <w:rPr>
                <w:position w:val="-14"/>
              </w:rPr>
              <w:object w:dxaOrig="999" w:dyaOrig="400">
                <v:shape id="_x0000_i1048" type="#_x0000_t75" style="width:50.25pt;height:20.25pt" o:ole="">
                  <v:imagedata r:id="rId36" o:title=""/>
                </v:shape>
                <o:OLEObject Type="Embed" ProgID="Equation.3" ShapeID="_x0000_i1048" DrawAspect="Content" ObjectID="_1555242592" r:id="rId37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6E2B51" w:rsidP="00A252B7">
            <w:pPr>
              <w:jc w:val="both"/>
            </w:pPr>
            <w:r>
              <w:t>Prove that every group is isomorphic to a group of permutations</w:t>
            </w:r>
            <w:r w:rsidR="00A252B7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93C7A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2B6E42" w:rsidP="00A252B7">
            <w:pPr>
              <w:jc w:val="both"/>
            </w:pPr>
            <w:r>
              <w:t>Show that the identity of a subgroup of a group is the same as that of the group.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AA3F2E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6950" w:type="dxa"/>
            <w:shd w:val="clear" w:color="auto" w:fill="auto"/>
          </w:tcPr>
          <w:p w:rsidR="00FD3DCC" w:rsidRPr="00EF5853" w:rsidRDefault="000B43C6" w:rsidP="00A252B7">
            <w:pPr>
              <w:jc w:val="both"/>
            </w:pPr>
            <w:r>
              <w:t xml:space="preserve">A string is stretched and fastened to two points </w:t>
            </w:r>
            <w:r w:rsidRPr="000B43C6">
              <w:rPr>
                <w:position w:val="-6"/>
              </w:rPr>
              <w:object w:dxaOrig="139" w:dyaOrig="279">
                <v:shape id="_x0000_i1040" type="#_x0000_t75" style="width:6.75pt;height:14.25pt" o:ole="">
                  <v:imagedata r:id="rId38" o:title=""/>
                </v:shape>
                <o:OLEObject Type="Embed" ProgID="Equation.3" ShapeID="_x0000_i1040" DrawAspect="Content" ObjectID="_1555242593" r:id="rId39"/>
              </w:object>
            </w:r>
            <w:r>
              <w:t xml:space="preserve"> apart. Motion is started by displacing the string the string into the form </w:t>
            </w:r>
            <w:r w:rsidRPr="000B43C6">
              <w:rPr>
                <w:position w:val="-10"/>
              </w:rPr>
              <w:object w:dxaOrig="1400" w:dyaOrig="360">
                <v:shape id="_x0000_i1041" type="#_x0000_t75" style="width:69.75pt;height:18pt" o:ole="">
                  <v:imagedata r:id="rId40" o:title=""/>
                </v:shape>
                <o:OLEObject Type="Embed" ProgID="Equation.3" ShapeID="_x0000_i1041" DrawAspect="Content" ObjectID="_1555242594" r:id="rId41"/>
              </w:object>
            </w:r>
            <w:r>
              <w:t xml:space="preserve"> from which it is released </w:t>
            </w:r>
            <w:r w:rsidR="00C2190B">
              <w:t>at time t = 0. Find the displacement of any point of the string at a distance  x from one end at any time t.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20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F3869" w:rsidRPr="00EF5853" w:rsidRDefault="00192A09" w:rsidP="00A252B7">
            <w:r>
              <w:t>Given the values</w:t>
            </w:r>
            <w:r w:rsidR="001F3869">
              <w:t xml:space="preserve">  </w:t>
            </w:r>
            <w:r w:rsidR="001F3869" w:rsidRPr="001F3869">
              <w:rPr>
                <w:position w:val="-10"/>
              </w:rPr>
              <w:object w:dxaOrig="6840" w:dyaOrig="320">
                <v:shape id="_x0000_i1042" type="#_x0000_t75" style="width:342pt;height:15.75pt" o:ole="">
                  <v:imagedata r:id="rId42" o:title=""/>
                </v:shape>
                <o:OLEObject Type="Embed" ProgID="Equation.3" ShapeID="_x0000_i1042" DrawAspect="Content" ObjectID="_1555242595" r:id="rId43"/>
              </w:object>
            </w:r>
            <w:r w:rsidR="001F3869">
              <w:t xml:space="preserve"> </w:t>
            </w:r>
            <w:r w:rsidR="00C246A8">
              <w:t xml:space="preserve">Find </w:t>
            </w:r>
            <w:r w:rsidR="001F3869" w:rsidRPr="001F3869">
              <w:rPr>
                <w:position w:val="-6"/>
              </w:rPr>
              <w:object w:dxaOrig="720" w:dyaOrig="279">
                <v:shape id="_x0000_i1043" type="#_x0000_t75" style="width:36pt;height:14.25pt" o:ole="">
                  <v:imagedata r:id="rId44" o:title=""/>
                </v:shape>
                <o:OLEObject Type="Embed" ProgID="Equation.3" ShapeID="_x0000_i1043" DrawAspect="Content" ObjectID="_1555242596" r:id="rId45"/>
              </w:object>
            </w:r>
            <w:r w:rsidR="00C246A8">
              <w:t xml:space="preserve">using </w:t>
            </w:r>
            <w:r w:rsidR="00860900">
              <w:t>Newton’s formula.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Default="00860900" w:rsidP="00670A67">
            <w:r>
              <w:t>Construct a difference table for the following data:</w:t>
            </w:r>
          </w:p>
          <w:p w:rsidR="00860900" w:rsidRDefault="009910D0" w:rsidP="00670A67">
            <w:r>
              <w:t xml:space="preserve">x    </w:t>
            </w:r>
            <w:r w:rsidR="00860900">
              <w:t>:     2                4             9            10</w:t>
            </w:r>
          </w:p>
          <w:p w:rsidR="00860900" w:rsidRDefault="009910D0" w:rsidP="00670A67">
            <w:r>
              <w:t>f(x)</w:t>
            </w:r>
            <w:r w:rsidR="00860900">
              <w:t xml:space="preserve">:    21              273        6643       10101                              </w:t>
            </w:r>
          </w:p>
          <w:p w:rsidR="00860900" w:rsidRPr="00EF5853" w:rsidRDefault="00860900" w:rsidP="00670A67"/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AA3F2E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Default="009910D0" w:rsidP="00670A67">
            <w:r>
              <w:t xml:space="preserve">Given the values: </w:t>
            </w:r>
          </w:p>
          <w:p w:rsidR="009910D0" w:rsidRDefault="009910D0" w:rsidP="00670A67">
            <w:r>
              <w:t xml:space="preserve"> x      :     14        17           31          35</w:t>
            </w:r>
          </w:p>
          <w:p w:rsidR="009910D0" w:rsidRDefault="009910D0" w:rsidP="00670A67">
            <w:r>
              <w:t xml:space="preserve">f(x)   :    68.7      64           44        39.1 </w:t>
            </w:r>
          </w:p>
          <w:p w:rsidR="009910D0" w:rsidRDefault="009910D0" w:rsidP="00A252B7">
            <w:pPr>
              <w:jc w:val="both"/>
            </w:pPr>
            <w:proofErr w:type="gramStart"/>
            <w:r>
              <w:t>find</w:t>
            </w:r>
            <w:proofErr w:type="gramEnd"/>
            <w:r>
              <w:t xml:space="preserve"> the value of f(x) corresponding to x = 27 using Lagrange interpolation formula. Also find </w:t>
            </w:r>
          </w:p>
          <w:p w:rsidR="009910D0" w:rsidRPr="00EF5853" w:rsidRDefault="009910D0" w:rsidP="00670A67"/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Default="0063109D" w:rsidP="00670A67">
            <w:r>
              <w:t>Apply Gauss’s forward formula to find the value of f(x) = 3.75 from the table.</w:t>
            </w:r>
          </w:p>
          <w:p w:rsidR="0063109D" w:rsidRDefault="0063109D" w:rsidP="0063109D">
            <w:r>
              <w:t xml:space="preserve">   x  :       2.5         3            3.5            4            4.5              5</w:t>
            </w:r>
          </w:p>
          <w:p w:rsidR="0063109D" w:rsidRPr="00EF5853" w:rsidRDefault="0063109D" w:rsidP="005A1E31">
            <w:r>
              <w:t xml:space="preserve"> f(x):    </w:t>
            </w:r>
            <w:r w:rsidR="005A1E31">
              <w:t>24.145    22.043    20.225     18.644      17.262       16.047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D3DCC" w:rsidRPr="00EF5853" w:rsidRDefault="00FD3DCC" w:rsidP="00670A67"/>
        </w:tc>
        <w:tc>
          <w:tcPr>
            <w:tcW w:w="6950" w:type="dxa"/>
            <w:shd w:val="clear" w:color="auto" w:fill="auto"/>
          </w:tcPr>
          <w:p w:rsidR="00FD3DCC" w:rsidRPr="00875196" w:rsidRDefault="00FD3DCC" w:rsidP="00670A67">
            <w:pPr>
              <w:rPr>
                <w:u w:val="single"/>
              </w:rPr>
            </w:pPr>
            <w:r w:rsidRPr="00A252B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FD3D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D3DCC" w:rsidRPr="005814FF" w:rsidRDefault="00FD3DCC" w:rsidP="00670A67">
            <w:pPr>
              <w:jc w:val="center"/>
            </w:pP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EC087C" w:rsidP="00670A67">
            <w:r>
              <w:t>Calculate</w:t>
            </w:r>
            <w:r w:rsidRPr="00EC087C">
              <w:rPr>
                <w:position w:val="-32"/>
              </w:rPr>
              <w:object w:dxaOrig="880" w:dyaOrig="940">
                <v:shape id="_x0000_i1044" type="#_x0000_t75" style="width:44.25pt;height:47.25pt" o:ole="">
                  <v:imagedata r:id="rId46" o:title=""/>
                </v:shape>
                <o:OLEObject Type="Embed" ProgID="Equation.3" ShapeID="_x0000_i1044" DrawAspect="Content" ObjectID="_1555242597" r:id="rId47"/>
              </w:object>
            </w:r>
            <w:r>
              <w:t xml:space="preserve">  by    (</w:t>
            </w:r>
            <w:proofErr w:type="spellStart"/>
            <w:r>
              <w:t>i</w:t>
            </w:r>
            <w:proofErr w:type="spellEnd"/>
            <w:r>
              <w:t>) Trapezoidal rule   (ii) Simpson’s rule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670A67"/>
        </w:tc>
        <w:tc>
          <w:tcPr>
            <w:tcW w:w="709" w:type="dxa"/>
            <w:shd w:val="clear" w:color="auto" w:fill="auto"/>
          </w:tcPr>
          <w:p w:rsidR="00FD3DCC" w:rsidRPr="00EF5853" w:rsidRDefault="00FD3DCC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D86923" w:rsidP="00670A67">
            <w:r>
              <w:t xml:space="preserve">Solve </w:t>
            </w:r>
            <w:r w:rsidRPr="00D86923">
              <w:rPr>
                <w:position w:val="-24"/>
              </w:rPr>
              <w:object w:dxaOrig="1180" w:dyaOrig="620">
                <v:shape id="_x0000_i1045" type="#_x0000_t75" style="width:59.25pt;height:30.75pt" o:ole="">
                  <v:imagedata r:id="rId48" o:title=""/>
                </v:shape>
                <o:OLEObject Type="Embed" ProgID="Equation.3" ShapeID="_x0000_i1045" DrawAspect="Content" ObjectID="_1555242598" r:id="rId49"/>
              </w:object>
            </w:r>
            <w:r>
              <w:t xml:space="preserve"> where y = 0 when x = 0 for x = 0.5 using Picard’s method.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</w:tbl>
    <w:p w:rsidR="00F22607" w:rsidRDefault="00F22607" w:rsidP="005527A4">
      <w:pPr>
        <w:rPr>
          <w:b/>
          <w:u w:val="single"/>
        </w:rPr>
      </w:pPr>
    </w:p>
    <w:p w:rsidR="001F7E9B" w:rsidRPr="00F22607" w:rsidRDefault="001F7E9B" w:rsidP="002E336A">
      <w:pPr>
        <w:jc w:val="center"/>
      </w:pPr>
      <w:r w:rsidRPr="00F22607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252B7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2A00"/>
    <w:multiLevelType w:val="hybridMultilevel"/>
    <w:tmpl w:val="2A78B6C2"/>
    <w:lvl w:ilvl="0" w:tplc="0E284F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31FD"/>
    <w:multiLevelType w:val="hybridMultilevel"/>
    <w:tmpl w:val="F19233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E4E"/>
    <w:multiLevelType w:val="hybridMultilevel"/>
    <w:tmpl w:val="2078191A"/>
    <w:lvl w:ilvl="0" w:tplc="DCD80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D7177"/>
    <w:multiLevelType w:val="hybridMultilevel"/>
    <w:tmpl w:val="ADE25360"/>
    <w:lvl w:ilvl="0" w:tplc="AB80CC7E">
      <w:start w:val="1"/>
      <w:numFmt w:val="lowerRoman"/>
      <w:lvlText w:val="(%1)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CF1"/>
    <w:rsid w:val="00023B9E"/>
    <w:rsid w:val="000531AC"/>
    <w:rsid w:val="00061821"/>
    <w:rsid w:val="000B43C6"/>
    <w:rsid w:val="000F3EFE"/>
    <w:rsid w:val="000F67FE"/>
    <w:rsid w:val="00166BF2"/>
    <w:rsid w:val="00192A09"/>
    <w:rsid w:val="001B3740"/>
    <w:rsid w:val="001C0873"/>
    <w:rsid w:val="001D1587"/>
    <w:rsid w:val="001D41FE"/>
    <w:rsid w:val="001D670F"/>
    <w:rsid w:val="001E2222"/>
    <w:rsid w:val="001F3869"/>
    <w:rsid w:val="001F54D1"/>
    <w:rsid w:val="001F7E9B"/>
    <w:rsid w:val="00246090"/>
    <w:rsid w:val="002B6E42"/>
    <w:rsid w:val="002D09FF"/>
    <w:rsid w:val="002D7611"/>
    <w:rsid w:val="002D76BB"/>
    <w:rsid w:val="002E3177"/>
    <w:rsid w:val="002E336A"/>
    <w:rsid w:val="002E552A"/>
    <w:rsid w:val="00304757"/>
    <w:rsid w:val="00324247"/>
    <w:rsid w:val="00380146"/>
    <w:rsid w:val="003855F1"/>
    <w:rsid w:val="003A597D"/>
    <w:rsid w:val="003B14BC"/>
    <w:rsid w:val="003B1F06"/>
    <w:rsid w:val="003C6BB4"/>
    <w:rsid w:val="003F366D"/>
    <w:rsid w:val="004520FB"/>
    <w:rsid w:val="0046314C"/>
    <w:rsid w:val="0046787F"/>
    <w:rsid w:val="0047664E"/>
    <w:rsid w:val="004B3382"/>
    <w:rsid w:val="004C36DE"/>
    <w:rsid w:val="004D745C"/>
    <w:rsid w:val="004E20A8"/>
    <w:rsid w:val="004F787A"/>
    <w:rsid w:val="00501F18"/>
    <w:rsid w:val="0050571C"/>
    <w:rsid w:val="005133D7"/>
    <w:rsid w:val="00533B29"/>
    <w:rsid w:val="005527A4"/>
    <w:rsid w:val="005814FF"/>
    <w:rsid w:val="005A1E31"/>
    <w:rsid w:val="005D0F4A"/>
    <w:rsid w:val="005F011C"/>
    <w:rsid w:val="0062605C"/>
    <w:rsid w:val="0063109D"/>
    <w:rsid w:val="00670A67"/>
    <w:rsid w:val="00681B25"/>
    <w:rsid w:val="00686DBA"/>
    <w:rsid w:val="006B323D"/>
    <w:rsid w:val="006C7354"/>
    <w:rsid w:val="006E2B51"/>
    <w:rsid w:val="00725A0A"/>
    <w:rsid w:val="007326F6"/>
    <w:rsid w:val="00740D78"/>
    <w:rsid w:val="0075193C"/>
    <w:rsid w:val="007A6BB6"/>
    <w:rsid w:val="007F7218"/>
    <w:rsid w:val="00802202"/>
    <w:rsid w:val="008131A3"/>
    <w:rsid w:val="0081627E"/>
    <w:rsid w:val="008347C6"/>
    <w:rsid w:val="00860900"/>
    <w:rsid w:val="00875196"/>
    <w:rsid w:val="008A56BE"/>
    <w:rsid w:val="008A774B"/>
    <w:rsid w:val="008B0703"/>
    <w:rsid w:val="008C30F0"/>
    <w:rsid w:val="00904D12"/>
    <w:rsid w:val="0095679B"/>
    <w:rsid w:val="00973789"/>
    <w:rsid w:val="009910D0"/>
    <w:rsid w:val="009B53DD"/>
    <w:rsid w:val="009C5A1D"/>
    <w:rsid w:val="00A11EB7"/>
    <w:rsid w:val="00A23D3B"/>
    <w:rsid w:val="00A252B7"/>
    <w:rsid w:val="00A70594"/>
    <w:rsid w:val="00A708A7"/>
    <w:rsid w:val="00A93C7A"/>
    <w:rsid w:val="00AA3F2E"/>
    <w:rsid w:val="00AA5E39"/>
    <w:rsid w:val="00AA6B40"/>
    <w:rsid w:val="00AC5176"/>
    <w:rsid w:val="00AE264C"/>
    <w:rsid w:val="00B009B1"/>
    <w:rsid w:val="00B06B63"/>
    <w:rsid w:val="00B60E7E"/>
    <w:rsid w:val="00B90D8B"/>
    <w:rsid w:val="00BA539E"/>
    <w:rsid w:val="00BB5C6B"/>
    <w:rsid w:val="00BF25ED"/>
    <w:rsid w:val="00C2190B"/>
    <w:rsid w:val="00C246A8"/>
    <w:rsid w:val="00C3743D"/>
    <w:rsid w:val="00C60C6A"/>
    <w:rsid w:val="00C81140"/>
    <w:rsid w:val="00C94540"/>
    <w:rsid w:val="00C95F18"/>
    <w:rsid w:val="00CA13B0"/>
    <w:rsid w:val="00CB2395"/>
    <w:rsid w:val="00CB7A50"/>
    <w:rsid w:val="00CE1825"/>
    <w:rsid w:val="00CE5503"/>
    <w:rsid w:val="00D3698C"/>
    <w:rsid w:val="00D62341"/>
    <w:rsid w:val="00D64FF9"/>
    <w:rsid w:val="00D8003C"/>
    <w:rsid w:val="00D86923"/>
    <w:rsid w:val="00D94D54"/>
    <w:rsid w:val="00DC6083"/>
    <w:rsid w:val="00DE0497"/>
    <w:rsid w:val="00E543A0"/>
    <w:rsid w:val="00E70A47"/>
    <w:rsid w:val="00E81440"/>
    <w:rsid w:val="00E824B7"/>
    <w:rsid w:val="00E92BEE"/>
    <w:rsid w:val="00EC087C"/>
    <w:rsid w:val="00F006C4"/>
    <w:rsid w:val="00F11EDB"/>
    <w:rsid w:val="00F162EA"/>
    <w:rsid w:val="00F208C0"/>
    <w:rsid w:val="00F22607"/>
    <w:rsid w:val="00F266A7"/>
    <w:rsid w:val="00F55D6F"/>
    <w:rsid w:val="00F7074C"/>
    <w:rsid w:val="00F77F5E"/>
    <w:rsid w:val="00F92DB1"/>
    <w:rsid w:val="00FD3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92A0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AAB2-8A04-40B3-83F5-B65205F2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2017-04-11T05:34:00Z</cp:lastPrinted>
  <dcterms:created xsi:type="dcterms:W3CDTF">2017-03-31T07:36:00Z</dcterms:created>
  <dcterms:modified xsi:type="dcterms:W3CDTF">2017-05-02T09:28:00Z</dcterms:modified>
</cp:coreProperties>
</file>