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B39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B39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404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04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5201" w:rsidP="006279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6279F8">
              <w:rPr>
                <w:b/>
              </w:rPr>
              <w:t>VC</w:t>
            </w:r>
            <w:r>
              <w:rPr>
                <w:b/>
              </w:rPr>
              <w:t>20</w:t>
            </w:r>
            <w:r w:rsidR="006279F8">
              <w:rPr>
                <w:b/>
              </w:rPr>
              <w:t>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404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404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FORMS AND COLORS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E4041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40410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B56A40" w:rsidRPr="00EF5853" w:rsidTr="00E40410">
        <w:trPr>
          <w:trHeight w:val="609"/>
        </w:trPr>
        <w:tc>
          <w:tcPr>
            <w:tcW w:w="709" w:type="dxa"/>
            <w:shd w:val="clear" w:color="auto" w:fill="auto"/>
          </w:tcPr>
          <w:p w:rsidR="00B56A40" w:rsidRPr="00EF5853" w:rsidRDefault="00B56A40" w:rsidP="00E40410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670A67"/>
        </w:tc>
        <w:tc>
          <w:tcPr>
            <w:tcW w:w="7423" w:type="dxa"/>
            <w:shd w:val="clear" w:color="auto" w:fill="auto"/>
          </w:tcPr>
          <w:p w:rsidR="00B56A40" w:rsidRPr="00EF5853" w:rsidRDefault="0068348A" w:rsidP="00E40410">
            <w:pPr>
              <w:jc w:val="both"/>
            </w:pPr>
            <w:r>
              <w:t xml:space="preserve">Define perception of light and </w:t>
            </w:r>
            <w:proofErr w:type="spellStart"/>
            <w:r>
              <w:t>colours</w:t>
            </w:r>
            <w:proofErr w:type="spellEnd"/>
            <w:r>
              <w:t xml:space="preserve">, how visual cues </w:t>
            </w:r>
            <w:proofErr w:type="spellStart"/>
            <w:r>
              <w:t>harmonises</w:t>
            </w:r>
            <w:proofErr w:type="spellEnd"/>
            <w:r>
              <w:t xml:space="preserve"> and affects </w:t>
            </w:r>
            <w:proofErr w:type="gramStart"/>
            <w:r>
              <w:t>it’s</w:t>
            </w:r>
            <w:proofErr w:type="gramEnd"/>
            <w:r>
              <w:t xml:space="preserve"> interpretation.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6A40" w:rsidRPr="005814FF" w:rsidRDefault="00B56A4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40410">
            <w:pPr>
              <w:jc w:val="center"/>
            </w:pPr>
            <w:r w:rsidRPr="005814FF">
              <w:t>(OR)</w:t>
            </w:r>
          </w:p>
        </w:tc>
      </w:tr>
      <w:tr w:rsidR="00B56A40" w:rsidRPr="00EF5853" w:rsidTr="00E40410">
        <w:trPr>
          <w:trHeight w:val="141"/>
        </w:trPr>
        <w:tc>
          <w:tcPr>
            <w:tcW w:w="709" w:type="dxa"/>
            <w:shd w:val="clear" w:color="auto" w:fill="auto"/>
          </w:tcPr>
          <w:p w:rsidR="00B56A40" w:rsidRPr="00EF5853" w:rsidRDefault="00B56A40" w:rsidP="00E40410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670A67">
            <w:r w:rsidRPr="00EF5853">
              <w:t xml:space="preserve"> </w:t>
            </w:r>
          </w:p>
        </w:tc>
        <w:tc>
          <w:tcPr>
            <w:tcW w:w="7423" w:type="dxa"/>
            <w:shd w:val="clear" w:color="auto" w:fill="auto"/>
          </w:tcPr>
          <w:p w:rsidR="00B56A40" w:rsidRPr="00EF5853" w:rsidRDefault="0068348A" w:rsidP="00E40410">
            <w:pPr>
              <w:jc w:val="both"/>
            </w:pPr>
            <w:r>
              <w:t>Describe any five major elements that constitute art.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E40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40410" w:rsidRPr="005814FF" w:rsidRDefault="00B56A40" w:rsidP="002C5C0C">
            <w:pPr>
              <w:jc w:val="center"/>
            </w:pPr>
            <w:r>
              <w:t>20</w:t>
            </w:r>
          </w:p>
        </w:tc>
      </w:tr>
      <w:tr w:rsidR="006B7315" w:rsidRPr="00EF5853" w:rsidTr="00E40410">
        <w:trPr>
          <w:trHeight w:val="339"/>
        </w:trPr>
        <w:tc>
          <w:tcPr>
            <w:tcW w:w="709" w:type="dxa"/>
            <w:shd w:val="clear" w:color="auto" w:fill="auto"/>
          </w:tcPr>
          <w:p w:rsidR="006B7315" w:rsidRPr="00EF5853" w:rsidRDefault="006B7315" w:rsidP="00E404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B7315" w:rsidRPr="00EF5853" w:rsidRDefault="006B7315" w:rsidP="00670A67"/>
        </w:tc>
        <w:tc>
          <w:tcPr>
            <w:tcW w:w="7423" w:type="dxa"/>
            <w:shd w:val="clear" w:color="auto" w:fill="auto"/>
          </w:tcPr>
          <w:p w:rsidR="006B7315" w:rsidRDefault="006B7315" w:rsidP="00E40410"/>
        </w:tc>
        <w:tc>
          <w:tcPr>
            <w:tcW w:w="1116" w:type="dxa"/>
            <w:shd w:val="clear" w:color="auto" w:fill="auto"/>
          </w:tcPr>
          <w:p w:rsidR="006B7315" w:rsidRDefault="006B7315" w:rsidP="00BC7B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B7315" w:rsidRDefault="006B7315" w:rsidP="00BC7BDF">
            <w:pPr>
              <w:jc w:val="center"/>
            </w:pPr>
          </w:p>
        </w:tc>
      </w:tr>
      <w:tr w:rsidR="00072655" w:rsidRPr="00EF5853" w:rsidTr="00E40410">
        <w:trPr>
          <w:trHeight w:val="339"/>
        </w:trPr>
        <w:tc>
          <w:tcPr>
            <w:tcW w:w="709" w:type="dxa"/>
            <w:shd w:val="clear" w:color="auto" w:fill="auto"/>
          </w:tcPr>
          <w:p w:rsidR="00072655" w:rsidRPr="00EF5853" w:rsidRDefault="00072655" w:rsidP="00E40410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072655" w:rsidRPr="00EF5853" w:rsidRDefault="00072655" w:rsidP="00670A67"/>
        </w:tc>
        <w:tc>
          <w:tcPr>
            <w:tcW w:w="7423" w:type="dxa"/>
            <w:shd w:val="clear" w:color="auto" w:fill="auto"/>
          </w:tcPr>
          <w:p w:rsidR="00072655" w:rsidRPr="00EF5853" w:rsidRDefault="0068348A" w:rsidP="00E40410">
            <w:r>
              <w:t xml:space="preserve">Associate psychology of </w:t>
            </w:r>
            <w:proofErr w:type="spellStart"/>
            <w:r>
              <w:t>colours</w:t>
            </w:r>
            <w:proofErr w:type="spellEnd"/>
            <w:r>
              <w:t xml:space="preserve"> and </w:t>
            </w:r>
            <w:proofErr w:type="spellStart"/>
            <w:proofErr w:type="gramStart"/>
            <w:r>
              <w:t>it’s</w:t>
            </w:r>
            <w:proofErr w:type="spellEnd"/>
            <w:proofErr w:type="gramEnd"/>
            <w:r>
              <w:t xml:space="preserve"> application in particular form to construct the response.</w:t>
            </w:r>
          </w:p>
        </w:tc>
        <w:tc>
          <w:tcPr>
            <w:tcW w:w="1116" w:type="dxa"/>
            <w:shd w:val="clear" w:color="auto" w:fill="auto"/>
          </w:tcPr>
          <w:p w:rsidR="00072655" w:rsidRPr="00875196" w:rsidRDefault="00072655" w:rsidP="00BC7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72655" w:rsidRPr="005814FF" w:rsidRDefault="00072655" w:rsidP="00BC7BDF">
            <w:pPr>
              <w:jc w:val="center"/>
            </w:pPr>
            <w:r>
              <w:t xml:space="preserve">20 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40410">
            <w:pPr>
              <w:jc w:val="center"/>
            </w:pPr>
            <w:r w:rsidRPr="005814FF">
              <w:t>(OR)</w:t>
            </w:r>
          </w:p>
        </w:tc>
      </w:tr>
      <w:tr w:rsidR="00072655" w:rsidRPr="00EF5853" w:rsidTr="002C5C0C">
        <w:trPr>
          <w:trHeight w:val="492"/>
        </w:trPr>
        <w:tc>
          <w:tcPr>
            <w:tcW w:w="709" w:type="dxa"/>
            <w:shd w:val="clear" w:color="auto" w:fill="auto"/>
          </w:tcPr>
          <w:p w:rsidR="00072655" w:rsidRPr="00EF5853" w:rsidRDefault="00072655" w:rsidP="00E40410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072655" w:rsidRPr="00EF5853" w:rsidRDefault="00072655" w:rsidP="00670A67">
            <w:r w:rsidRPr="00EF5853">
              <w:t xml:space="preserve"> </w:t>
            </w:r>
          </w:p>
        </w:tc>
        <w:tc>
          <w:tcPr>
            <w:tcW w:w="7423" w:type="dxa"/>
            <w:shd w:val="clear" w:color="auto" w:fill="auto"/>
          </w:tcPr>
          <w:p w:rsidR="00072655" w:rsidRPr="00EF5853" w:rsidRDefault="00D9231E" w:rsidP="00E40410">
            <w:pPr>
              <w:jc w:val="both"/>
            </w:pPr>
            <w:r>
              <w:t xml:space="preserve">What are the various principles that define design in </w:t>
            </w:r>
            <w:proofErr w:type="gramStart"/>
            <w:r>
              <w:t>media.</w:t>
            </w:r>
            <w:proofErr w:type="gramEnd"/>
            <w:r>
              <w:t xml:space="preserve"> Explain about them in detail.</w:t>
            </w:r>
          </w:p>
        </w:tc>
        <w:tc>
          <w:tcPr>
            <w:tcW w:w="1116" w:type="dxa"/>
            <w:shd w:val="clear" w:color="auto" w:fill="auto"/>
          </w:tcPr>
          <w:p w:rsidR="00072655" w:rsidRPr="00875196" w:rsidRDefault="004012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40410" w:rsidRPr="005814FF" w:rsidRDefault="004012AB" w:rsidP="002C5C0C">
            <w:pPr>
              <w:jc w:val="center"/>
            </w:pPr>
            <w:r>
              <w:t>20</w:t>
            </w:r>
          </w:p>
        </w:tc>
      </w:tr>
      <w:tr w:rsidR="006B7315" w:rsidRPr="00EF5853" w:rsidTr="00E40410">
        <w:trPr>
          <w:trHeight w:val="249"/>
        </w:trPr>
        <w:tc>
          <w:tcPr>
            <w:tcW w:w="709" w:type="dxa"/>
            <w:shd w:val="clear" w:color="auto" w:fill="auto"/>
          </w:tcPr>
          <w:p w:rsidR="006B7315" w:rsidRPr="00EF5853" w:rsidRDefault="006B7315" w:rsidP="00E404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B7315" w:rsidRPr="00EF5853" w:rsidRDefault="006B7315" w:rsidP="00C67945"/>
        </w:tc>
        <w:tc>
          <w:tcPr>
            <w:tcW w:w="7423" w:type="dxa"/>
            <w:shd w:val="clear" w:color="auto" w:fill="auto"/>
          </w:tcPr>
          <w:p w:rsidR="006B7315" w:rsidRDefault="006B7315" w:rsidP="00E4041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B7315" w:rsidRDefault="006B7315" w:rsidP="00E40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B7315" w:rsidRDefault="006B7315" w:rsidP="00670A67">
            <w:pPr>
              <w:jc w:val="center"/>
            </w:pPr>
          </w:p>
        </w:tc>
      </w:tr>
      <w:tr w:rsidR="004012AB" w:rsidRPr="00EF5853" w:rsidTr="00E40410">
        <w:trPr>
          <w:trHeight w:val="249"/>
        </w:trPr>
        <w:tc>
          <w:tcPr>
            <w:tcW w:w="709" w:type="dxa"/>
            <w:shd w:val="clear" w:color="auto" w:fill="auto"/>
          </w:tcPr>
          <w:p w:rsidR="004012AB" w:rsidRPr="00EF5853" w:rsidRDefault="004012AB" w:rsidP="00E40410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4012AB" w:rsidRPr="00EF5853" w:rsidRDefault="004012AB" w:rsidP="00C67945"/>
        </w:tc>
        <w:tc>
          <w:tcPr>
            <w:tcW w:w="7423" w:type="dxa"/>
            <w:shd w:val="clear" w:color="auto" w:fill="auto"/>
          </w:tcPr>
          <w:p w:rsidR="004012AB" w:rsidRPr="00EF5853" w:rsidRDefault="001A36D8" w:rsidP="00E40410">
            <w:pPr>
              <w:jc w:val="both"/>
            </w:pPr>
            <w:r>
              <w:t>How are colors used in creative story telling process?</w:t>
            </w:r>
          </w:p>
        </w:tc>
        <w:tc>
          <w:tcPr>
            <w:tcW w:w="1116" w:type="dxa"/>
            <w:shd w:val="clear" w:color="auto" w:fill="auto"/>
          </w:tcPr>
          <w:p w:rsidR="004012AB" w:rsidRPr="00875196" w:rsidRDefault="00C67945" w:rsidP="00E40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012AB" w:rsidRPr="005814FF" w:rsidRDefault="00C6794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40410">
            <w:pPr>
              <w:jc w:val="center"/>
            </w:pPr>
            <w:r w:rsidRPr="005814FF">
              <w:t>(OR)</w:t>
            </w:r>
          </w:p>
        </w:tc>
      </w:tr>
      <w:tr w:rsidR="00B56A40" w:rsidRPr="00EF5853" w:rsidTr="00E40410">
        <w:trPr>
          <w:trHeight w:val="177"/>
        </w:trPr>
        <w:tc>
          <w:tcPr>
            <w:tcW w:w="709" w:type="dxa"/>
            <w:shd w:val="clear" w:color="auto" w:fill="auto"/>
          </w:tcPr>
          <w:p w:rsidR="00B56A40" w:rsidRPr="00EF5853" w:rsidRDefault="00B56A40" w:rsidP="00E40410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4012AB"/>
        </w:tc>
        <w:tc>
          <w:tcPr>
            <w:tcW w:w="7423" w:type="dxa"/>
            <w:shd w:val="clear" w:color="auto" w:fill="auto"/>
          </w:tcPr>
          <w:p w:rsidR="00B56A40" w:rsidRPr="00EF5853" w:rsidRDefault="0068348A" w:rsidP="00E40410">
            <w:pPr>
              <w:jc w:val="both"/>
            </w:pPr>
            <w:r>
              <w:t>Discuss creative usage of light, and how it manipulates a story narration.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E404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40410" w:rsidRPr="005814FF" w:rsidRDefault="00B56A40" w:rsidP="002C5C0C">
            <w:pPr>
              <w:jc w:val="center"/>
            </w:pPr>
            <w:r>
              <w:t>20</w:t>
            </w:r>
          </w:p>
        </w:tc>
      </w:tr>
      <w:tr w:rsidR="006B7315" w:rsidRPr="00EF5853" w:rsidTr="00E40410">
        <w:trPr>
          <w:trHeight w:val="402"/>
        </w:trPr>
        <w:tc>
          <w:tcPr>
            <w:tcW w:w="709" w:type="dxa"/>
            <w:shd w:val="clear" w:color="auto" w:fill="auto"/>
          </w:tcPr>
          <w:p w:rsidR="006B7315" w:rsidRPr="00EF5853" w:rsidRDefault="006B7315" w:rsidP="00E404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6B7315" w:rsidRPr="00676C4D" w:rsidRDefault="006B7315" w:rsidP="00670A67"/>
        </w:tc>
        <w:tc>
          <w:tcPr>
            <w:tcW w:w="7423" w:type="dxa"/>
            <w:shd w:val="clear" w:color="auto" w:fill="auto"/>
          </w:tcPr>
          <w:p w:rsidR="006B7315" w:rsidRDefault="006B7315" w:rsidP="00E4041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B7315" w:rsidRDefault="006B73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B7315" w:rsidRDefault="006B7315" w:rsidP="00670A67">
            <w:pPr>
              <w:jc w:val="center"/>
            </w:pPr>
          </w:p>
        </w:tc>
      </w:tr>
      <w:tr w:rsidR="006E4832" w:rsidRPr="00EF5853" w:rsidTr="00E40410">
        <w:trPr>
          <w:trHeight w:val="402"/>
        </w:trPr>
        <w:tc>
          <w:tcPr>
            <w:tcW w:w="709" w:type="dxa"/>
            <w:shd w:val="clear" w:color="auto" w:fill="auto"/>
          </w:tcPr>
          <w:p w:rsidR="006E4832" w:rsidRPr="00EF5853" w:rsidRDefault="006E4832" w:rsidP="00E40410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6E4832" w:rsidRPr="00676C4D" w:rsidRDefault="006E4832" w:rsidP="00670A67"/>
        </w:tc>
        <w:tc>
          <w:tcPr>
            <w:tcW w:w="7423" w:type="dxa"/>
            <w:shd w:val="clear" w:color="auto" w:fill="auto"/>
          </w:tcPr>
          <w:p w:rsidR="006E4832" w:rsidRPr="00676C4D" w:rsidRDefault="0068348A" w:rsidP="00E40410">
            <w:pPr>
              <w:jc w:val="both"/>
            </w:pPr>
            <w:r>
              <w:t>Prioritize and identify TEN major features of digital single lens reflex camera construction and operation.</w:t>
            </w:r>
          </w:p>
        </w:tc>
        <w:tc>
          <w:tcPr>
            <w:tcW w:w="1116" w:type="dxa"/>
            <w:shd w:val="clear" w:color="auto" w:fill="auto"/>
          </w:tcPr>
          <w:p w:rsidR="006E4832" w:rsidRPr="00875196" w:rsidRDefault="006E483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E4832" w:rsidRPr="005814FF" w:rsidRDefault="006E483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40410">
            <w:pPr>
              <w:jc w:val="center"/>
            </w:pPr>
            <w:r w:rsidRPr="005814FF">
              <w:t>(OR)</w:t>
            </w:r>
          </w:p>
        </w:tc>
      </w:tr>
      <w:tr w:rsidR="007E2280" w:rsidRPr="00EF5853" w:rsidTr="00E40410">
        <w:trPr>
          <w:trHeight w:val="699"/>
        </w:trPr>
        <w:tc>
          <w:tcPr>
            <w:tcW w:w="709" w:type="dxa"/>
            <w:shd w:val="clear" w:color="auto" w:fill="auto"/>
          </w:tcPr>
          <w:p w:rsidR="007E2280" w:rsidRPr="00EF5853" w:rsidRDefault="007E2280" w:rsidP="00E40410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7E2280" w:rsidRPr="00676C4D" w:rsidRDefault="007E2280" w:rsidP="00670A67"/>
        </w:tc>
        <w:tc>
          <w:tcPr>
            <w:tcW w:w="7423" w:type="dxa"/>
            <w:shd w:val="clear" w:color="auto" w:fill="auto"/>
          </w:tcPr>
          <w:p w:rsidR="00E40410" w:rsidRPr="00676C4D" w:rsidRDefault="001A05B3" w:rsidP="002C5C0C">
            <w:pPr>
              <w:jc w:val="both"/>
            </w:pPr>
            <w:r>
              <w:t>Explain in detail about color management with specific stress on in-camera options to optimize the output quality. (Dynamic range, histogram, gamut)</w:t>
            </w:r>
          </w:p>
        </w:tc>
        <w:tc>
          <w:tcPr>
            <w:tcW w:w="1116" w:type="dxa"/>
            <w:shd w:val="clear" w:color="auto" w:fill="auto"/>
          </w:tcPr>
          <w:p w:rsidR="007E2280" w:rsidRPr="00875196" w:rsidRDefault="007E22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E2280" w:rsidRPr="005814FF" w:rsidRDefault="007E2280" w:rsidP="00670A67">
            <w:pPr>
              <w:jc w:val="center"/>
            </w:pPr>
            <w:r>
              <w:t>20</w:t>
            </w:r>
          </w:p>
        </w:tc>
      </w:tr>
      <w:tr w:rsidR="006B7315" w:rsidRPr="00EF5853" w:rsidTr="00E4041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6B7315" w:rsidRPr="00EF5853" w:rsidRDefault="006B7315" w:rsidP="00E40410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6B7315" w:rsidRPr="00E40410" w:rsidRDefault="006B731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B7315" w:rsidRPr="00875196" w:rsidRDefault="006B73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B7315" w:rsidRPr="005814FF" w:rsidRDefault="006B7315" w:rsidP="00670A67">
            <w:pPr>
              <w:jc w:val="center"/>
            </w:pPr>
          </w:p>
        </w:tc>
      </w:tr>
      <w:tr w:rsidR="005D0F4A" w:rsidRPr="00EF5853" w:rsidTr="00E4041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E40410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E4041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EC7BDF" w:rsidRPr="00EF5853" w:rsidTr="00E40410">
        <w:trPr>
          <w:trHeight w:val="582"/>
        </w:trPr>
        <w:tc>
          <w:tcPr>
            <w:tcW w:w="709" w:type="dxa"/>
            <w:shd w:val="clear" w:color="auto" w:fill="auto"/>
          </w:tcPr>
          <w:p w:rsidR="00EC7BDF" w:rsidRPr="00EF5853" w:rsidRDefault="00EC7BDF" w:rsidP="00E40410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EC7BDF" w:rsidRPr="00EF5853" w:rsidRDefault="00EC7BDF" w:rsidP="00670A67"/>
        </w:tc>
        <w:tc>
          <w:tcPr>
            <w:tcW w:w="7423" w:type="dxa"/>
            <w:shd w:val="clear" w:color="auto" w:fill="auto"/>
          </w:tcPr>
          <w:p w:rsidR="00B721BB" w:rsidRPr="00EF5853" w:rsidRDefault="001620A7" w:rsidP="00E40410">
            <w:pPr>
              <w:jc w:val="both"/>
            </w:pPr>
            <w:r>
              <w:t>Demonstrate and summarize the effects of</w:t>
            </w:r>
            <w:r w:rsidR="001A05B3">
              <w:t xml:space="preserve"> one point, two point and three </w:t>
            </w:r>
            <w:proofErr w:type="gramStart"/>
            <w:r w:rsidR="001A05B3">
              <w:t>point</w:t>
            </w:r>
            <w:proofErr w:type="gramEnd"/>
            <w:r w:rsidR="001A05B3">
              <w:t xml:space="preserve"> lighting with neat diagrams.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B731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2655"/>
    <w:rsid w:val="000E1716"/>
    <w:rsid w:val="000F3EFE"/>
    <w:rsid w:val="000F4370"/>
    <w:rsid w:val="001620A7"/>
    <w:rsid w:val="001A05B3"/>
    <w:rsid w:val="001A36D8"/>
    <w:rsid w:val="001D41FE"/>
    <w:rsid w:val="001D670F"/>
    <w:rsid w:val="001D7853"/>
    <w:rsid w:val="001E2222"/>
    <w:rsid w:val="001F54D1"/>
    <w:rsid w:val="001F7E9B"/>
    <w:rsid w:val="0026200F"/>
    <w:rsid w:val="002C5C0C"/>
    <w:rsid w:val="002D09FF"/>
    <w:rsid w:val="002D67A3"/>
    <w:rsid w:val="002D7611"/>
    <w:rsid w:val="002D76BB"/>
    <w:rsid w:val="002E336A"/>
    <w:rsid w:val="002E552A"/>
    <w:rsid w:val="002F5181"/>
    <w:rsid w:val="00304757"/>
    <w:rsid w:val="00315440"/>
    <w:rsid w:val="00324247"/>
    <w:rsid w:val="00380146"/>
    <w:rsid w:val="003855F1"/>
    <w:rsid w:val="003B14BC"/>
    <w:rsid w:val="003B1F06"/>
    <w:rsid w:val="003C6BB4"/>
    <w:rsid w:val="003F17CF"/>
    <w:rsid w:val="004012AB"/>
    <w:rsid w:val="0046314C"/>
    <w:rsid w:val="0046787F"/>
    <w:rsid w:val="0049732D"/>
    <w:rsid w:val="004B39BE"/>
    <w:rsid w:val="004F787A"/>
    <w:rsid w:val="00501F18"/>
    <w:rsid w:val="0050571C"/>
    <w:rsid w:val="005133D7"/>
    <w:rsid w:val="005527A4"/>
    <w:rsid w:val="005814FF"/>
    <w:rsid w:val="005D0F4A"/>
    <w:rsid w:val="005F011C"/>
    <w:rsid w:val="005F4C4B"/>
    <w:rsid w:val="00611E4E"/>
    <w:rsid w:val="0062605C"/>
    <w:rsid w:val="006279F8"/>
    <w:rsid w:val="00670A67"/>
    <w:rsid w:val="00670E70"/>
    <w:rsid w:val="0067305F"/>
    <w:rsid w:val="00681B25"/>
    <w:rsid w:val="0068348A"/>
    <w:rsid w:val="006B7315"/>
    <w:rsid w:val="006C7354"/>
    <w:rsid w:val="006E4832"/>
    <w:rsid w:val="006F1391"/>
    <w:rsid w:val="00725A0A"/>
    <w:rsid w:val="007326F6"/>
    <w:rsid w:val="0076458C"/>
    <w:rsid w:val="007C3C93"/>
    <w:rsid w:val="007D3A72"/>
    <w:rsid w:val="007E2280"/>
    <w:rsid w:val="00802202"/>
    <w:rsid w:val="00813B89"/>
    <w:rsid w:val="0081627E"/>
    <w:rsid w:val="00822939"/>
    <w:rsid w:val="00866892"/>
    <w:rsid w:val="00875196"/>
    <w:rsid w:val="008A56BE"/>
    <w:rsid w:val="008B0703"/>
    <w:rsid w:val="008B6EE5"/>
    <w:rsid w:val="00904D12"/>
    <w:rsid w:val="0095679B"/>
    <w:rsid w:val="009B53DD"/>
    <w:rsid w:val="009C5A1D"/>
    <w:rsid w:val="009D7049"/>
    <w:rsid w:val="00A21811"/>
    <w:rsid w:val="00A70C69"/>
    <w:rsid w:val="00AA3F2E"/>
    <w:rsid w:val="00AA5E39"/>
    <w:rsid w:val="00AA6B40"/>
    <w:rsid w:val="00AE264C"/>
    <w:rsid w:val="00B009B1"/>
    <w:rsid w:val="00B171DC"/>
    <w:rsid w:val="00B56A40"/>
    <w:rsid w:val="00B60E7E"/>
    <w:rsid w:val="00B721BB"/>
    <w:rsid w:val="00BA539E"/>
    <w:rsid w:val="00BB5C6B"/>
    <w:rsid w:val="00BC7BDF"/>
    <w:rsid w:val="00BE3265"/>
    <w:rsid w:val="00BF25ED"/>
    <w:rsid w:val="00C2547A"/>
    <w:rsid w:val="00C3743D"/>
    <w:rsid w:val="00C60C6A"/>
    <w:rsid w:val="00C67945"/>
    <w:rsid w:val="00C81140"/>
    <w:rsid w:val="00C95201"/>
    <w:rsid w:val="00C95F18"/>
    <w:rsid w:val="00CB2395"/>
    <w:rsid w:val="00CB7A50"/>
    <w:rsid w:val="00CC1624"/>
    <w:rsid w:val="00CE1825"/>
    <w:rsid w:val="00CE5503"/>
    <w:rsid w:val="00CF3B6D"/>
    <w:rsid w:val="00D3698C"/>
    <w:rsid w:val="00D62341"/>
    <w:rsid w:val="00D64FF9"/>
    <w:rsid w:val="00D9231E"/>
    <w:rsid w:val="00D94D54"/>
    <w:rsid w:val="00DE0497"/>
    <w:rsid w:val="00DE58CA"/>
    <w:rsid w:val="00E22766"/>
    <w:rsid w:val="00E40410"/>
    <w:rsid w:val="00E70A47"/>
    <w:rsid w:val="00E824B7"/>
    <w:rsid w:val="00EC1931"/>
    <w:rsid w:val="00EC7BDF"/>
    <w:rsid w:val="00ED5EA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2017-04-05T09:37:00Z</dcterms:created>
  <dcterms:modified xsi:type="dcterms:W3CDTF">2017-05-31T03:02:00Z</dcterms:modified>
</cp:coreProperties>
</file>