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5632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A5478B" w:rsidRPr="00C3743D" w:rsidRDefault="00A5478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5632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A5478B" w:rsidRPr="003855F1" w:rsidRDefault="00A5478B"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A5478B" w:rsidRPr="00304757" w:rsidRDefault="00A5478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A5478B" w:rsidRPr="0005749E" w:rsidRDefault="00A5478B" w:rsidP="00F266A7">
                  <w:pPr>
                    <w:jc w:val="center"/>
                    <w:rPr>
                      <w:rFonts w:ascii="Arial Narrow" w:hAnsi="Arial Narrow"/>
                      <w:sz w:val="16"/>
                      <w:szCs w:val="16"/>
                    </w:rPr>
                  </w:pPr>
                </w:p>
                <w:p w:rsidR="00A5478B" w:rsidRPr="00DC3360" w:rsidRDefault="00A5478B"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055876">
        <w:rPr>
          <w:b/>
          <w:sz w:val="28"/>
          <w:szCs w:val="28"/>
        </w:rPr>
        <w:t xml:space="preserve">April </w:t>
      </w:r>
      <w:r>
        <w:rPr>
          <w:b/>
          <w:sz w:val="28"/>
          <w:szCs w:val="28"/>
        </w:rPr>
        <w:t>/</w:t>
      </w:r>
      <w:r w:rsidR="00055876">
        <w:rPr>
          <w:b/>
          <w:sz w:val="28"/>
          <w:szCs w:val="28"/>
        </w:rPr>
        <w:t xml:space="preserve"> May </w:t>
      </w:r>
      <w:r w:rsidR="005527A4">
        <w:rPr>
          <w:b/>
          <w:sz w:val="28"/>
          <w:szCs w:val="28"/>
        </w:rPr>
        <w:t>–</w:t>
      </w:r>
      <w:r>
        <w:rPr>
          <w:b/>
          <w:sz w:val="28"/>
          <w:szCs w:val="28"/>
        </w:rPr>
        <w:t xml:space="preserve"> 201</w:t>
      </w:r>
      <w:r w:rsidR="00055876">
        <w:rPr>
          <w:b/>
          <w:sz w:val="28"/>
          <w:szCs w:val="28"/>
        </w:rPr>
        <w:t>7</w:t>
      </w:r>
    </w:p>
    <w:tbl>
      <w:tblPr>
        <w:tblW w:w="10368" w:type="dxa"/>
        <w:tblBorders>
          <w:bottom w:val="single" w:sz="4" w:space="0" w:color="auto"/>
        </w:tblBorders>
        <w:tblLook w:val="01E0"/>
      </w:tblPr>
      <w:tblGrid>
        <w:gridCol w:w="1616"/>
        <w:gridCol w:w="5863"/>
        <w:gridCol w:w="1800"/>
        <w:gridCol w:w="1089"/>
      </w:tblGrid>
      <w:tr w:rsidR="005527A4" w:rsidRPr="00CF7AD3" w:rsidTr="0094271D">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089" w:type="dxa"/>
          </w:tcPr>
          <w:p w:rsidR="005527A4" w:rsidRPr="002E336A" w:rsidRDefault="005527A4" w:rsidP="00875196">
            <w:pPr>
              <w:pStyle w:val="Title"/>
              <w:jc w:val="left"/>
              <w:rPr>
                <w:b/>
                <w:color w:val="FF0000"/>
              </w:rPr>
            </w:pPr>
          </w:p>
        </w:tc>
      </w:tr>
      <w:tr w:rsidR="005527A4" w:rsidRPr="00CF7AD3" w:rsidTr="0094271D">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055876" w:rsidRDefault="007E1CA7" w:rsidP="00875196">
            <w:pPr>
              <w:pStyle w:val="Title"/>
              <w:jc w:val="left"/>
              <w:rPr>
                <w:b/>
                <w:color w:val="000000" w:themeColor="text1"/>
              </w:rPr>
            </w:pPr>
            <w:r w:rsidRPr="00055876">
              <w:rPr>
                <w:b/>
                <w:color w:val="000000" w:themeColor="text1"/>
              </w:rPr>
              <w:t>14ME2027</w:t>
            </w:r>
          </w:p>
        </w:tc>
        <w:tc>
          <w:tcPr>
            <w:tcW w:w="1800" w:type="dxa"/>
          </w:tcPr>
          <w:p w:rsidR="005527A4" w:rsidRPr="00CF7AD3" w:rsidRDefault="005527A4" w:rsidP="00875196">
            <w:pPr>
              <w:pStyle w:val="Title"/>
              <w:jc w:val="left"/>
              <w:rPr>
                <w:b/>
              </w:rPr>
            </w:pPr>
            <w:r w:rsidRPr="00CF7AD3">
              <w:rPr>
                <w:b/>
              </w:rPr>
              <w:t>Duration      :</w:t>
            </w:r>
          </w:p>
        </w:tc>
        <w:tc>
          <w:tcPr>
            <w:tcW w:w="1089" w:type="dxa"/>
          </w:tcPr>
          <w:p w:rsidR="005527A4" w:rsidRPr="00CF7AD3" w:rsidRDefault="005527A4" w:rsidP="00875196">
            <w:pPr>
              <w:pStyle w:val="Title"/>
              <w:jc w:val="left"/>
              <w:rPr>
                <w:b/>
              </w:rPr>
            </w:pPr>
            <w:r>
              <w:rPr>
                <w:b/>
              </w:rPr>
              <w:t>3hrs</w:t>
            </w:r>
          </w:p>
        </w:tc>
      </w:tr>
      <w:tr w:rsidR="005527A4" w:rsidRPr="00CF7AD3" w:rsidTr="0094271D">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055876" w:rsidRDefault="007E1CA7" w:rsidP="00875196">
            <w:pPr>
              <w:pStyle w:val="Title"/>
              <w:jc w:val="left"/>
              <w:rPr>
                <w:b/>
                <w:color w:val="000000" w:themeColor="text1"/>
              </w:rPr>
            </w:pPr>
            <w:r w:rsidRPr="00055876">
              <w:rPr>
                <w:b/>
                <w:color w:val="000000" w:themeColor="text1"/>
                <w:szCs w:val="24"/>
              </w:rPr>
              <w:t>DYNAMICS OF MACHINERY</w:t>
            </w:r>
            <w:r w:rsidR="005527A4" w:rsidRPr="00055876">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08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750"/>
        <w:gridCol w:w="1080"/>
        <w:gridCol w:w="90"/>
        <w:gridCol w:w="990"/>
      </w:tblGrid>
      <w:tr w:rsidR="005D0F4A" w:rsidRPr="004725CA" w:rsidTr="00055876">
        <w:trPr>
          <w:trHeight w:val="6"/>
        </w:trPr>
        <w:tc>
          <w:tcPr>
            <w:tcW w:w="648" w:type="dxa"/>
            <w:shd w:val="clear" w:color="auto" w:fill="auto"/>
          </w:tcPr>
          <w:p w:rsidR="005D0F4A" w:rsidRPr="00875196" w:rsidRDefault="005D0F4A" w:rsidP="00055876">
            <w:pPr>
              <w:jc w:val="center"/>
            </w:pPr>
            <w:r w:rsidRPr="00875196">
              <w:t>Q. No.</w:t>
            </w:r>
          </w:p>
        </w:tc>
        <w:tc>
          <w:tcPr>
            <w:tcW w:w="810" w:type="dxa"/>
            <w:shd w:val="clear" w:color="auto" w:fill="auto"/>
          </w:tcPr>
          <w:p w:rsidR="005D0F4A" w:rsidRPr="00875196" w:rsidRDefault="005D0F4A" w:rsidP="00055876">
            <w:pPr>
              <w:jc w:val="center"/>
            </w:pPr>
            <w:r w:rsidRPr="00875196">
              <w:t>Sub Div.</w:t>
            </w:r>
          </w:p>
        </w:tc>
        <w:tc>
          <w:tcPr>
            <w:tcW w:w="6750" w:type="dxa"/>
            <w:shd w:val="clear" w:color="auto" w:fill="auto"/>
          </w:tcPr>
          <w:p w:rsidR="005D0F4A" w:rsidRPr="00875196" w:rsidRDefault="005D0F4A" w:rsidP="00055876">
            <w:pPr>
              <w:jc w:val="center"/>
            </w:pPr>
            <w:r w:rsidRPr="00875196">
              <w:t>Questions</w:t>
            </w:r>
          </w:p>
        </w:tc>
        <w:tc>
          <w:tcPr>
            <w:tcW w:w="1170" w:type="dxa"/>
            <w:gridSpan w:val="2"/>
            <w:shd w:val="clear" w:color="auto" w:fill="auto"/>
          </w:tcPr>
          <w:p w:rsidR="005D0F4A" w:rsidRPr="00875196" w:rsidRDefault="005D0F4A" w:rsidP="00055876">
            <w:pPr>
              <w:jc w:val="center"/>
            </w:pPr>
            <w:r w:rsidRPr="00875196">
              <w:t>Course</w:t>
            </w:r>
          </w:p>
          <w:p w:rsidR="005D0F4A" w:rsidRPr="00875196" w:rsidRDefault="005D0F4A" w:rsidP="00055876">
            <w:pPr>
              <w:jc w:val="center"/>
            </w:pPr>
            <w:r w:rsidRPr="00875196">
              <w:t>Outcome</w:t>
            </w:r>
          </w:p>
        </w:tc>
        <w:tc>
          <w:tcPr>
            <w:tcW w:w="990" w:type="dxa"/>
            <w:shd w:val="clear" w:color="auto" w:fill="auto"/>
          </w:tcPr>
          <w:p w:rsidR="005D0F4A" w:rsidRPr="00875196" w:rsidRDefault="005D0F4A" w:rsidP="00055876">
            <w:pPr>
              <w:jc w:val="center"/>
            </w:pPr>
            <w:r w:rsidRPr="00875196">
              <w:t>Marks</w:t>
            </w:r>
          </w:p>
        </w:tc>
      </w:tr>
      <w:tr w:rsidR="005D0F4A" w:rsidRPr="00EF5853" w:rsidTr="00055876">
        <w:trPr>
          <w:trHeight w:val="4"/>
        </w:trPr>
        <w:tc>
          <w:tcPr>
            <w:tcW w:w="648" w:type="dxa"/>
            <w:shd w:val="clear" w:color="auto" w:fill="auto"/>
          </w:tcPr>
          <w:p w:rsidR="005D0F4A" w:rsidRPr="00EF5853" w:rsidRDefault="005D0F4A" w:rsidP="00055876">
            <w:pPr>
              <w:jc w:val="center"/>
            </w:pPr>
            <w:r w:rsidRPr="00EF5853">
              <w:t>1.</w:t>
            </w:r>
          </w:p>
        </w:tc>
        <w:tc>
          <w:tcPr>
            <w:tcW w:w="810" w:type="dxa"/>
            <w:shd w:val="clear" w:color="auto" w:fill="auto"/>
          </w:tcPr>
          <w:p w:rsidR="005D0F4A" w:rsidRPr="00EF5853" w:rsidRDefault="005D0F4A" w:rsidP="00055876">
            <w:pPr>
              <w:jc w:val="center"/>
            </w:pPr>
          </w:p>
        </w:tc>
        <w:tc>
          <w:tcPr>
            <w:tcW w:w="6750" w:type="dxa"/>
            <w:shd w:val="clear" w:color="auto" w:fill="auto"/>
          </w:tcPr>
          <w:p w:rsidR="00105F14" w:rsidRDefault="00D45288" w:rsidP="00055876">
            <w:pPr>
              <w:jc w:val="both"/>
            </w:pPr>
            <w:r>
              <w:t xml:space="preserve">A slider crank mechanism ABC subjected to an external force of 3000 N on the slider is shown in </w:t>
            </w:r>
            <w:r w:rsidR="00FE659F">
              <w:t>f</w:t>
            </w:r>
            <w:r>
              <w:t>ig</w:t>
            </w:r>
            <w:r w:rsidR="00FE659F">
              <w:t>ure</w:t>
            </w:r>
            <w:r>
              <w:t>. Determine the various forces acting on the links. Also calculate the driving torque T.</w:t>
            </w:r>
          </w:p>
          <w:p w:rsidR="00D45288" w:rsidRPr="00EF5853" w:rsidRDefault="00D45288" w:rsidP="00FE659F">
            <w:r>
              <w:rPr>
                <w:noProof/>
              </w:rPr>
              <w:drawing>
                <wp:inline distT="0" distB="0" distL="0" distR="0">
                  <wp:extent cx="2947886" cy="1313234"/>
                  <wp:effectExtent l="19050" t="0" r="4864" b="0"/>
                  <wp:docPr id="1" name="Picture 1" descr="G:\slider cra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lider crank1.jpg"/>
                          <pic:cNvPicPr>
                            <a:picLocks noChangeAspect="1" noChangeArrowheads="1"/>
                          </pic:cNvPicPr>
                        </pic:nvPicPr>
                        <pic:blipFill>
                          <a:blip r:embed="rId8" cstate="print"/>
                          <a:srcRect/>
                          <a:stretch>
                            <a:fillRect/>
                          </a:stretch>
                        </pic:blipFill>
                        <pic:spPr bwMode="auto">
                          <a:xfrm>
                            <a:off x="0" y="0"/>
                            <a:ext cx="2947776" cy="1313185"/>
                          </a:xfrm>
                          <a:prstGeom prst="rect">
                            <a:avLst/>
                          </a:prstGeom>
                          <a:noFill/>
                          <a:ln w="9525">
                            <a:noFill/>
                            <a:miter lim="800000"/>
                            <a:headEnd/>
                            <a:tailEnd/>
                          </a:ln>
                        </pic:spPr>
                      </pic:pic>
                    </a:graphicData>
                  </a:graphic>
                </wp:inline>
              </w:drawing>
            </w:r>
          </w:p>
        </w:tc>
        <w:tc>
          <w:tcPr>
            <w:tcW w:w="1170" w:type="dxa"/>
            <w:gridSpan w:val="2"/>
            <w:shd w:val="clear" w:color="auto" w:fill="auto"/>
          </w:tcPr>
          <w:p w:rsidR="005D0F4A" w:rsidRPr="00875196" w:rsidRDefault="00105F14" w:rsidP="00055876">
            <w:pPr>
              <w:jc w:val="center"/>
              <w:rPr>
                <w:sz w:val="22"/>
                <w:szCs w:val="22"/>
              </w:rPr>
            </w:pPr>
            <w:r>
              <w:rPr>
                <w:sz w:val="22"/>
                <w:szCs w:val="22"/>
              </w:rPr>
              <w:t>CO 1</w:t>
            </w:r>
          </w:p>
        </w:tc>
        <w:tc>
          <w:tcPr>
            <w:tcW w:w="990" w:type="dxa"/>
            <w:shd w:val="clear" w:color="auto" w:fill="auto"/>
          </w:tcPr>
          <w:p w:rsidR="005D0F4A" w:rsidRPr="00EF5853" w:rsidRDefault="00105F14" w:rsidP="00055876">
            <w:pPr>
              <w:jc w:val="center"/>
            </w:pPr>
            <w:r>
              <w:t>2</w:t>
            </w:r>
            <w:r w:rsidR="00F049BD">
              <w:t>0</w:t>
            </w:r>
          </w:p>
        </w:tc>
      </w:tr>
      <w:tr w:rsidR="00DE0497" w:rsidRPr="00EF5853" w:rsidTr="00055876">
        <w:trPr>
          <w:trHeight w:val="4"/>
        </w:trPr>
        <w:tc>
          <w:tcPr>
            <w:tcW w:w="10368" w:type="dxa"/>
            <w:gridSpan w:val="6"/>
            <w:shd w:val="clear" w:color="auto" w:fill="auto"/>
          </w:tcPr>
          <w:p w:rsidR="00DE0497" w:rsidRPr="00EF5853" w:rsidRDefault="00DE0497" w:rsidP="00055876">
            <w:pPr>
              <w:jc w:val="center"/>
            </w:pPr>
            <w:r w:rsidRPr="00EF5853">
              <w:t>(OR)</w:t>
            </w:r>
          </w:p>
        </w:tc>
      </w:tr>
      <w:tr w:rsidR="00105F14" w:rsidRPr="00EF5853" w:rsidTr="00055876">
        <w:trPr>
          <w:trHeight w:val="4"/>
        </w:trPr>
        <w:tc>
          <w:tcPr>
            <w:tcW w:w="648" w:type="dxa"/>
            <w:shd w:val="clear" w:color="auto" w:fill="auto"/>
          </w:tcPr>
          <w:p w:rsidR="00105F14" w:rsidRPr="00EF5853" w:rsidRDefault="00105F14" w:rsidP="00055876">
            <w:pPr>
              <w:jc w:val="center"/>
            </w:pPr>
            <w:r w:rsidRPr="00EF5853">
              <w:t>2.</w:t>
            </w:r>
          </w:p>
        </w:tc>
        <w:tc>
          <w:tcPr>
            <w:tcW w:w="810" w:type="dxa"/>
            <w:shd w:val="clear" w:color="auto" w:fill="auto"/>
          </w:tcPr>
          <w:p w:rsidR="00105F14" w:rsidRPr="00EF5853" w:rsidRDefault="00105F14" w:rsidP="00055876">
            <w:pPr>
              <w:jc w:val="center"/>
            </w:pPr>
          </w:p>
        </w:tc>
        <w:tc>
          <w:tcPr>
            <w:tcW w:w="6750" w:type="dxa"/>
            <w:shd w:val="clear" w:color="auto" w:fill="auto"/>
          </w:tcPr>
          <w:p w:rsidR="00105F14" w:rsidRPr="00D37768" w:rsidRDefault="00D37768" w:rsidP="00055876">
            <w:pPr>
              <w:jc w:val="both"/>
            </w:pPr>
            <w:r>
              <w:t xml:space="preserve">The turning moment diagram for a </w:t>
            </w:r>
            <w:proofErr w:type="spellStart"/>
            <w:r>
              <w:t>multicylinder</w:t>
            </w:r>
            <w:proofErr w:type="spellEnd"/>
            <w:r>
              <w:t xml:space="preserve"> engine has been drawn to a scale of 1 mm = 4500 Nm vertically and 1 mm = 2.4º horizontally. The intercepted areas above and below the mean torque line in order are 342, -23, 245, -303, 115, -232, 227 and -371 mm</w:t>
            </w:r>
            <w:r>
              <w:rPr>
                <w:vertAlign w:val="superscript"/>
              </w:rPr>
              <w:t>2</w:t>
            </w:r>
            <w:r>
              <w:t>, when the engine is running at 150 rpm. If the mass of the flywheel is 1000 kg and the total fluctuation of speed does not exceed 3% of the mean speed, find the minimum value of the radius of gyration.</w:t>
            </w:r>
          </w:p>
        </w:tc>
        <w:tc>
          <w:tcPr>
            <w:tcW w:w="1080" w:type="dxa"/>
            <w:shd w:val="clear" w:color="auto" w:fill="auto"/>
          </w:tcPr>
          <w:p w:rsidR="00105F14" w:rsidRPr="00875196" w:rsidRDefault="00105F14" w:rsidP="00055876">
            <w:pPr>
              <w:jc w:val="center"/>
              <w:rPr>
                <w:sz w:val="22"/>
                <w:szCs w:val="22"/>
              </w:rPr>
            </w:pPr>
            <w:r>
              <w:rPr>
                <w:sz w:val="22"/>
                <w:szCs w:val="22"/>
              </w:rPr>
              <w:t>CO 1</w:t>
            </w:r>
          </w:p>
        </w:tc>
        <w:tc>
          <w:tcPr>
            <w:tcW w:w="1080" w:type="dxa"/>
            <w:gridSpan w:val="2"/>
            <w:shd w:val="clear" w:color="auto" w:fill="auto"/>
          </w:tcPr>
          <w:p w:rsidR="00105F14" w:rsidRPr="00EF5853" w:rsidRDefault="00F049BD" w:rsidP="00055876">
            <w:pPr>
              <w:jc w:val="center"/>
            </w:pPr>
            <w:r>
              <w:t>20</w:t>
            </w:r>
          </w:p>
        </w:tc>
      </w:tr>
      <w:tr w:rsidR="00F049BD" w:rsidRPr="00EF5853" w:rsidTr="00055876">
        <w:trPr>
          <w:trHeight w:val="4"/>
        </w:trPr>
        <w:tc>
          <w:tcPr>
            <w:tcW w:w="648" w:type="dxa"/>
            <w:shd w:val="clear" w:color="auto" w:fill="auto"/>
          </w:tcPr>
          <w:p w:rsidR="00F049BD" w:rsidRPr="00EF5853" w:rsidRDefault="00F049BD" w:rsidP="00055876">
            <w:pPr>
              <w:jc w:val="center"/>
            </w:pPr>
            <w:r w:rsidRPr="00EF5853">
              <w:t>3.</w:t>
            </w:r>
          </w:p>
        </w:tc>
        <w:tc>
          <w:tcPr>
            <w:tcW w:w="810" w:type="dxa"/>
            <w:shd w:val="clear" w:color="auto" w:fill="auto"/>
          </w:tcPr>
          <w:p w:rsidR="00F049BD" w:rsidRPr="00EF5853" w:rsidRDefault="00F049BD" w:rsidP="00055876">
            <w:pPr>
              <w:jc w:val="center"/>
            </w:pPr>
          </w:p>
        </w:tc>
        <w:tc>
          <w:tcPr>
            <w:tcW w:w="6750" w:type="dxa"/>
            <w:shd w:val="clear" w:color="auto" w:fill="auto"/>
          </w:tcPr>
          <w:p w:rsidR="00F049BD" w:rsidRPr="00EF5853" w:rsidRDefault="00C570E6" w:rsidP="00055876">
            <w:pPr>
              <w:jc w:val="both"/>
            </w:pPr>
            <w:r>
              <w:t xml:space="preserve">Four masses A, B, C and D are completely balanced. Masses C and D make angles of 90º and 210º respectively with B in the same sense. </w:t>
            </w:r>
            <w:r w:rsidR="00365079">
              <w:t xml:space="preserve">The planes containing B and C are 300 mm apart. Masses A, B, C and D are assumed to have </w:t>
            </w:r>
            <w:proofErr w:type="gramStart"/>
            <w:r w:rsidR="00365079">
              <w:t>a radii</w:t>
            </w:r>
            <w:proofErr w:type="gramEnd"/>
            <w:r w:rsidR="00365079">
              <w:t xml:space="preserve"> of 360, 480, 240 and 300 mm respectively. The masses B, C and D are 15 kg, 25 kg and 20 kg respectively. Determine: (</w:t>
            </w:r>
            <w:proofErr w:type="spellStart"/>
            <w:r w:rsidR="00365079">
              <w:t>i</w:t>
            </w:r>
            <w:proofErr w:type="spellEnd"/>
            <w:r w:rsidR="00365079">
              <w:t xml:space="preserve">) The mass A and its angular position and (ii) The position of planes A and D. </w:t>
            </w:r>
          </w:p>
        </w:tc>
        <w:tc>
          <w:tcPr>
            <w:tcW w:w="1080" w:type="dxa"/>
            <w:shd w:val="clear" w:color="auto" w:fill="auto"/>
          </w:tcPr>
          <w:p w:rsidR="00F049BD" w:rsidRPr="00875196" w:rsidRDefault="00F049BD" w:rsidP="00055876">
            <w:pPr>
              <w:jc w:val="center"/>
              <w:rPr>
                <w:sz w:val="22"/>
                <w:szCs w:val="22"/>
              </w:rPr>
            </w:pPr>
            <w:r>
              <w:rPr>
                <w:sz w:val="22"/>
                <w:szCs w:val="22"/>
              </w:rPr>
              <w:t>CO 2</w:t>
            </w:r>
          </w:p>
        </w:tc>
        <w:tc>
          <w:tcPr>
            <w:tcW w:w="1080" w:type="dxa"/>
            <w:gridSpan w:val="2"/>
            <w:shd w:val="clear" w:color="auto" w:fill="auto"/>
          </w:tcPr>
          <w:p w:rsidR="00F049BD" w:rsidRPr="00EF5853" w:rsidRDefault="00F049BD" w:rsidP="00055876">
            <w:pPr>
              <w:jc w:val="center"/>
            </w:pPr>
            <w:r>
              <w:t>20</w:t>
            </w:r>
          </w:p>
        </w:tc>
      </w:tr>
      <w:tr w:rsidR="00F049BD" w:rsidRPr="00EF5853" w:rsidTr="00055876">
        <w:trPr>
          <w:trHeight w:val="4"/>
        </w:trPr>
        <w:tc>
          <w:tcPr>
            <w:tcW w:w="10368" w:type="dxa"/>
            <w:gridSpan w:val="6"/>
            <w:shd w:val="clear" w:color="auto" w:fill="auto"/>
          </w:tcPr>
          <w:p w:rsidR="00F049BD" w:rsidRPr="00EF5853" w:rsidRDefault="00F049BD" w:rsidP="00055876">
            <w:pPr>
              <w:jc w:val="center"/>
            </w:pPr>
            <w:r w:rsidRPr="00EF5853">
              <w:t>(OR)</w:t>
            </w:r>
          </w:p>
        </w:tc>
      </w:tr>
      <w:tr w:rsidR="00F049BD" w:rsidRPr="00EF5853" w:rsidTr="00055876">
        <w:trPr>
          <w:trHeight w:val="4"/>
        </w:trPr>
        <w:tc>
          <w:tcPr>
            <w:tcW w:w="648" w:type="dxa"/>
            <w:shd w:val="clear" w:color="auto" w:fill="auto"/>
          </w:tcPr>
          <w:p w:rsidR="00F049BD" w:rsidRPr="00EF5853" w:rsidRDefault="00F049BD" w:rsidP="00055876">
            <w:pPr>
              <w:jc w:val="center"/>
            </w:pPr>
            <w:r w:rsidRPr="00EF5853">
              <w:t>4.</w:t>
            </w:r>
          </w:p>
        </w:tc>
        <w:tc>
          <w:tcPr>
            <w:tcW w:w="810" w:type="dxa"/>
            <w:shd w:val="clear" w:color="auto" w:fill="auto"/>
          </w:tcPr>
          <w:p w:rsidR="00F049BD" w:rsidRPr="00EF5853" w:rsidRDefault="00F049BD" w:rsidP="00055876">
            <w:pPr>
              <w:jc w:val="center"/>
            </w:pPr>
          </w:p>
        </w:tc>
        <w:tc>
          <w:tcPr>
            <w:tcW w:w="6750" w:type="dxa"/>
            <w:shd w:val="clear" w:color="auto" w:fill="auto"/>
          </w:tcPr>
          <w:p w:rsidR="00F049BD" w:rsidRPr="00EF5853" w:rsidRDefault="00F14017" w:rsidP="00055876">
            <w:pPr>
              <w:jc w:val="both"/>
            </w:pPr>
            <w:r>
              <w:t xml:space="preserve">A twin cylinder locomotive has a crank 90º apart. Mass of the reciprocating parts is 300 kg; Crank cylinder diameter is 0.6 m; Distance between the driving wheel control planes is 1.55 m; Distance between cylinder centre lines is 0.65 m; Driving wheel diameter is 1.8 m. Find the variation in </w:t>
            </w:r>
            <w:proofErr w:type="spellStart"/>
            <w:r>
              <w:t>tractive</w:t>
            </w:r>
            <w:proofErr w:type="spellEnd"/>
            <w:r>
              <w:t xml:space="preserve"> effort and swaying couple.</w:t>
            </w:r>
          </w:p>
        </w:tc>
        <w:tc>
          <w:tcPr>
            <w:tcW w:w="1080" w:type="dxa"/>
            <w:shd w:val="clear" w:color="auto" w:fill="auto"/>
          </w:tcPr>
          <w:p w:rsidR="00F049BD" w:rsidRPr="00875196" w:rsidRDefault="00F049BD" w:rsidP="00055876">
            <w:pPr>
              <w:jc w:val="center"/>
              <w:rPr>
                <w:sz w:val="22"/>
                <w:szCs w:val="22"/>
              </w:rPr>
            </w:pPr>
            <w:r>
              <w:rPr>
                <w:sz w:val="22"/>
                <w:szCs w:val="22"/>
              </w:rPr>
              <w:t>CO 2</w:t>
            </w:r>
          </w:p>
        </w:tc>
        <w:tc>
          <w:tcPr>
            <w:tcW w:w="1080" w:type="dxa"/>
            <w:gridSpan w:val="2"/>
            <w:shd w:val="clear" w:color="auto" w:fill="auto"/>
          </w:tcPr>
          <w:p w:rsidR="00F049BD" w:rsidRPr="00EF5853" w:rsidRDefault="00F049BD" w:rsidP="00055876">
            <w:pPr>
              <w:jc w:val="center"/>
            </w:pPr>
            <w:r>
              <w:t>20</w:t>
            </w:r>
          </w:p>
        </w:tc>
      </w:tr>
      <w:tr w:rsidR="00F049BD" w:rsidRPr="00EF5853" w:rsidTr="00055876">
        <w:trPr>
          <w:trHeight w:val="4"/>
        </w:trPr>
        <w:tc>
          <w:tcPr>
            <w:tcW w:w="648" w:type="dxa"/>
            <w:shd w:val="clear" w:color="auto" w:fill="auto"/>
          </w:tcPr>
          <w:p w:rsidR="00F049BD" w:rsidRPr="00EF5853" w:rsidRDefault="00F049BD" w:rsidP="00055876">
            <w:pPr>
              <w:jc w:val="center"/>
            </w:pPr>
            <w:r w:rsidRPr="00EF5853">
              <w:t>5.</w:t>
            </w:r>
          </w:p>
        </w:tc>
        <w:tc>
          <w:tcPr>
            <w:tcW w:w="810" w:type="dxa"/>
            <w:shd w:val="clear" w:color="auto" w:fill="auto"/>
          </w:tcPr>
          <w:p w:rsidR="00F049BD" w:rsidRPr="00EF5853" w:rsidRDefault="00F049BD" w:rsidP="00055876">
            <w:pPr>
              <w:jc w:val="center"/>
            </w:pPr>
            <w:r w:rsidRPr="00EF5853">
              <w:t>a.</w:t>
            </w:r>
          </w:p>
        </w:tc>
        <w:tc>
          <w:tcPr>
            <w:tcW w:w="6750" w:type="dxa"/>
            <w:shd w:val="clear" w:color="auto" w:fill="auto"/>
          </w:tcPr>
          <w:p w:rsidR="00F049BD" w:rsidRPr="0008433C" w:rsidRDefault="00811A24" w:rsidP="00055876">
            <w:pPr>
              <w:jc w:val="both"/>
            </w:pPr>
            <w:r>
              <w:t xml:space="preserve">A shaft </w:t>
            </w:r>
            <w:r w:rsidR="0008433C">
              <w:t>of diameter 10 mm carries at its centre a mass of 12 kg. It is supported by two bearings that are 400 mm apart. Find the whirling speed (</w:t>
            </w:r>
            <w:proofErr w:type="spellStart"/>
            <w:r w:rsidR="0008433C">
              <w:t>i</w:t>
            </w:r>
            <w:proofErr w:type="spellEnd"/>
            <w:r w:rsidR="0008433C">
              <w:t>) neglecting the mass of the shaft; (ii) taking the mass of the shaft into consideration. The density of the shaft material is 7500 kg/m</w:t>
            </w:r>
            <w:r w:rsidR="0008433C">
              <w:rPr>
                <w:vertAlign w:val="superscript"/>
              </w:rPr>
              <w:t>3</w:t>
            </w:r>
            <w:r w:rsidR="0008433C">
              <w:t>. Take E = 200 GN/m</w:t>
            </w:r>
            <w:r w:rsidR="0008433C">
              <w:rPr>
                <w:vertAlign w:val="superscript"/>
              </w:rPr>
              <w:t>2</w:t>
            </w:r>
            <w:r w:rsidR="0008433C">
              <w:t>.</w:t>
            </w:r>
          </w:p>
        </w:tc>
        <w:tc>
          <w:tcPr>
            <w:tcW w:w="1080" w:type="dxa"/>
            <w:shd w:val="clear" w:color="auto" w:fill="auto"/>
          </w:tcPr>
          <w:p w:rsidR="00F049BD" w:rsidRPr="00875196" w:rsidRDefault="00F049BD" w:rsidP="00055876">
            <w:pPr>
              <w:jc w:val="center"/>
              <w:rPr>
                <w:sz w:val="22"/>
                <w:szCs w:val="22"/>
              </w:rPr>
            </w:pPr>
            <w:r>
              <w:rPr>
                <w:sz w:val="22"/>
                <w:szCs w:val="22"/>
              </w:rPr>
              <w:t>CO 3</w:t>
            </w:r>
          </w:p>
        </w:tc>
        <w:tc>
          <w:tcPr>
            <w:tcW w:w="1080" w:type="dxa"/>
            <w:gridSpan w:val="2"/>
            <w:shd w:val="clear" w:color="auto" w:fill="auto"/>
          </w:tcPr>
          <w:p w:rsidR="00F049BD" w:rsidRPr="00EF5853" w:rsidRDefault="00F049BD" w:rsidP="00055876">
            <w:pPr>
              <w:jc w:val="center"/>
            </w:pPr>
            <w:r>
              <w:t>10</w:t>
            </w:r>
          </w:p>
        </w:tc>
      </w:tr>
      <w:tr w:rsidR="00F049BD" w:rsidRPr="00EF5853" w:rsidTr="00055876">
        <w:trPr>
          <w:trHeight w:val="4"/>
        </w:trPr>
        <w:tc>
          <w:tcPr>
            <w:tcW w:w="648" w:type="dxa"/>
            <w:shd w:val="clear" w:color="auto" w:fill="auto"/>
          </w:tcPr>
          <w:p w:rsidR="00F049BD" w:rsidRPr="00EF5853" w:rsidRDefault="00F049BD" w:rsidP="00055876">
            <w:pPr>
              <w:jc w:val="center"/>
            </w:pPr>
          </w:p>
        </w:tc>
        <w:tc>
          <w:tcPr>
            <w:tcW w:w="810" w:type="dxa"/>
            <w:shd w:val="clear" w:color="auto" w:fill="auto"/>
          </w:tcPr>
          <w:p w:rsidR="00F049BD" w:rsidRPr="00EF5853" w:rsidRDefault="00F049BD" w:rsidP="00055876">
            <w:pPr>
              <w:jc w:val="center"/>
            </w:pPr>
            <w:r w:rsidRPr="00EF5853">
              <w:t>b.</w:t>
            </w:r>
          </w:p>
        </w:tc>
        <w:tc>
          <w:tcPr>
            <w:tcW w:w="6750" w:type="dxa"/>
            <w:shd w:val="clear" w:color="auto" w:fill="auto"/>
          </w:tcPr>
          <w:p w:rsidR="00F049BD" w:rsidRPr="00EF5853" w:rsidRDefault="00F14017" w:rsidP="00055876">
            <w:pPr>
              <w:jc w:val="both"/>
            </w:pPr>
            <w:r>
              <w:t xml:space="preserve">A vibrating system consists of a mass of 70 kg; a spring </w:t>
            </w:r>
            <w:proofErr w:type="gramStart"/>
            <w:r>
              <w:t xml:space="preserve">of stiffness 40 </w:t>
            </w:r>
            <w:proofErr w:type="spellStart"/>
            <w:r>
              <w:t>kN</w:t>
            </w:r>
            <w:proofErr w:type="spellEnd"/>
            <w:r>
              <w:t>/m</w:t>
            </w:r>
            <w:proofErr w:type="gramEnd"/>
            <w:r>
              <w:t xml:space="preserve"> and a damper. The damping factor is 0.25. Determine: (</w:t>
            </w:r>
            <w:proofErr w:type="spellStart"/>
            <w:r>
              <w:t>i</w:t>
            </w:r>
            <w:proofErr w:type="spellEnd"/>
            <w:r>
              <w:t xml:space="preserve">) The critical damping coefficient; (ii) Natural frequency of damped vibrations; (iii) The logarithmic decrement; (iv) The ratio of two successive amplitudes. </w:t>
            </w:r>
          </w:p>
        </w:tc>
        <w:tc>
          <w:tcPr>
            <w:tcW w:w="1080" w:type="dxa"/>
            <w:shd w:val="clear" w:color="auto" w:fill="auto"/>
          </w:tcPr>
          <w:p w:rsidR="00F049BD" w:rsidRPr="00875196" w:rsidRDefault="00F049BD" w:rsidP="00055876">
            <w:pPr>
              <w:jc w:val="center"/>
              <w:rPr>
                <w:sz w:val="22"/>
                <w:szCs w:val="22"/>
              </w:rPr>
            </w:pPr>
            <w:r>
              <w:rPr>
                <w:sz w:val="22"/>
                <w:szCs w:val="22"/>
              </w:rPr>
              <w:t>CO 3</w:t>
            </w:r>
          </w:p>
        </w:tc>
        <w:tc>
          <w:tcPr>
            <w:tcW w:w="1080" w:type="dxa"/>
            <w:gridSpan w:val="2"/>
            <w:shd w:val="clear" w:color="auto" w:fill="auto"/>
          </w:tcPr>
          <w:p w:rsidR="00F049BD" w:rsidRPr="00EF5853" w:rsidRDefault="00F049BD" w:rsidP="00055876">
            <w:pPr>
              <w:jc w:val="center"/>
            </w:pPr>
            <w:r>
              <w:t>10</w:t>
            </w:r>
          </w:p>
        </w:tc>
      </w:tr>
      <w:tr w:rsidR="00F049BD" w:rsidRPr="00EF5853" w:rsidTr="00055876">
        <w:trPr>
          <w:trHeight w:val="4"/>
        </w:trPr>
        <w:tc>
          <w:tcPr>
            <w:tcW w:w="10368" w:type="dxa"/>
            <w:gridSpan w:val="6"/>
            <w:shd w:val="clear" w:color="auto" w:fill="auto"/>
          </w:tcPr>
          <w:p w:rsidR="00F049BD" w:rsidRPr="00EF5853" w:rsidRDefault="00F049BD" w:rsidP="00055876">
            <w:pPr>
              <w:jc w:val="center"/>
            </w:pPr>
            <w:r w:rsidRPr="00EF5853">
              <w:lastRenderedPageBreak/>
              <w:t>(OR)</w:t>
            </w:r>
          </w:p>
        </w:tc>
      </w:tr>
      <w:tr w:rsidR="00F049BD" w:rsidRPr="00EF5853" w:rsidTr="00055876">
        <w:trPr>
          <w:trHeight w:val="4"/>
        </w:trPr>
        <w:tc>
          <w:tcPr>
            <w:tcW w:w="648" w:type="dxa"/>
            <w:shd w:val="clear" w:color="auto" w:fill="auto"/>
          </w:tcPr>
          <w:p w:rsidR="00F049BD" w:rsidRPr="00EF5853" w:rsidRDefault="00F049BD" w:rsidP="00055876">
            <w:pPr>
              <w:jc w:val="center"/>
            </w:pPr>
            <w:r w:rsidRPr="00EF5853">
              <w:t>6.</w:t>
            </w:r>
          </w:p>
        </w:tc>
        <w:tc>
          <w:tcPr>
            <w:tcW w:w="810" w:type="dxa"/>
            <w:shd w:val="clear" w:color="auto" w:fill="auto"/>
          </w:tcPr>
          <w:p w:rsidR="00F049BD" w:rsidRPr="00EF5853" w:rsidRDefault="00F049BD" w:rsidP="00055876">
            <w:pPr>
              <w:jc w:val="center"/>
            </w:pPr>
            <w:r w:rsidRPr="00EF5853">
              <w:t>a.</w:t>
            </w:r>
          </w:p>
        </w:tc>
        <w:tc>
          <w:tcPr>
            <w:tcW w:w="6750" w:type="dxa"/>
            <w:shd w:val="clear" w:color="auto" w:fill="auto"/>
          </w:tcPr>
          <w:p w:rsidR="00F049BD" w:rsidRPr="00811A24" w:rsidRDefault="00811A24" w:rsidP="00055876">
            <w:pPr>
              <w:jc w:val="both"/>
            </w:pPr>
            <w:r>
              <w:t>A shaft 180 mm diameter is supported in two bearings 2.5 m apart. It carries three discs of mass 250 kg; 500 kg and 200 kg at 0.6 m, 1.5 m and 2 m from the left end. Determine the natural frequency of transverse vibrations. Take modulus of elasticity for the shaft material as 211 GN/m</w:t>
            </w:r>
            <w:r>
              <w:rPr>
                <w:vertAlign w:val="superscript"/>
              </w:rPr>
              <w:t>2</w:t>
            </w:r>
            <w:r>
              <w:t>.</w:t>
            </w:r>
          </w:p>
        </w:tc>
        <w:tc>
          <w:tcPr>
            <w:tcW w:w="1080" w:type="dxa"/>
            <w:shd w:val="clear" w:color="auto" w:fill="auto"/>
          </w:tcPr>
          <w:p w:rsidR="00F049BD" w:rsidRPr="00875196" w:rsidRDefault="00F049BD" w:rsidP="00055876">
            <w:pPr>
              <w:jc w:val="center"/>
              <w:rPr>
                <w:sz w:val="22"/>
                <w:szCs w:val="22"/>
              </w:rPr>
            </w:pPr>
            <w:r>
              <w:rPr>
                <w:sz w:val="22"/>
                <w:szCs w:val="22"/>
              </w:rPr>
              <w:t>CO 3</w:t>
            </w:r>
          </w:p>
        </w:tc>
        <w:tc>
          <w:tcPr>
            <w:tcW w:w="1080" w:type="dxa"/>
            <w:gridSpan w:val="2"/>
            <w:shd w:val="clear" w:color="auto" w:fill="auto"/>
          </w:tcPr>
          <w:p w:rsidR="00F049BD" w:rsidRPr="00EF5853" w:rsidRDefault="00F049BD" w:rsidP="00055876">
            <w:pPr>
              <w:jc w:val="center"/>
            </w:pPr>
            <w:r>
              <w:t>10</w:t>
            </w:r>
          </w:p>
        </w:tc>
      </w:tr>
      <w:tr w:rsidR="00F049BD" w:rsidRPr="00EF5853" w:rsidTr="00055876">
        <w:trPr>
          <w:trHeight w:val="4"/>
        </w:trPr>
        <w:tc>
          <w:tcPr>
            <w:tcW w:w="648" w:type="dxa"/>
            <w:shd w:val="clear" w:color="auto" w:fill="auto"/>
          </w:tcPr>
          <w:p w:rsidR="00F049BD" w:rsidRPr="00EF5853" w:rsidRDefault="00F049BD" w:rsidP="00055876">
            <w:pPr>
              <w:jc w:val="center"/>
            </w:pPr>
          </w:p>
        </w:tc>
        <w:tc>
          <w:tcPr>
            <w:tcW w:w="810" w:type="dxa"/>
            <w:shd w:val="clear" w:color="auto" w:fill="auto"/>
          </w:tcPr>
          <w:p w:rsidR="00F049BD" w:rsidRPr="00EF5853" w:rsidRDefault="00F049BD" w:rsidP="00055876">
            <w:pPr>
              <w:jc w:val="center"/>
            </w:pPr>
            <w:r w:rsidRPr="00EF5853">
              <w:t>b.</w:t>
            </w:r>
          </w:p>
        </w:tc>
        <w:tc>
          <w:tcPr>
            <w:tcW w:w="6750" w:type="dxa"/>
            <w:shd w:val="clear" w:color="auto" w:fill="auto"/>
          </w:tcPr>
          <w:p w:rsidR="00F049BD" w:rsidRPr="00EF5853" w:rsidRDefault="00811A24" w:rsidP="00055876">
            <w:pPr>
              <w:jc w:val="both"/>
            </w:pPr>
            <w:r>
              <w:t>Mass of a single degree damped vibration system measures 7.5 kg and makes 24 free oscillations in 14 seconds, when disturbed from its equilibrium position. The amplitude of vibration reduces to 0.25 of its initial value after 5 oscillations. Determine: (</w:t>
            </w:r>
            <w:proofErr w:type="spellStart"/>
            <w:r>
              <w:t>i</w:t>
            </w:r>
            <w:proofErr w:type="spellEnd"/>
            <w:r>
              <w:t xml:space="preserve">) Stiffness of the spring; (ii) Logarithmic decrement; (iii) Damping factor; (iv) Damping coefficient; (v) </w:t>
            </w:r>
            <w:proofErr w:type="spellStart"/>
            <w:r>
              <w:t>Criical</w:t>
            </w:r>
            <w:proofErr w:type="spellEnd"/>
            <w:r>
              <w:t xml:space="preserve"> damping coefficient. </w:t>
            </w:r>
          </w:p>
        </w:tc>
        <w:tc>
          <w:tcPr>
            <w:tcW w:w="1080" w:type="dxa"/>
            <w:shd w:val="clear" w:color="auto" w:fill="auto"/>
          </w:tcPr>
          <w:p w:rsidR="00F049BD" w:rsidRPr="00875196" w:rsidRDefault="00F049BD" w:rsidP="00055876">
            <w:pPr>
              <w:jc w:val="center"/>
              <w:rPr>
                <w:sz w:val="22"/>
                <w:szCs w:val="22"/>
              </w:rPr>
            </w:pPr>
            <w:r>
              <w:rPr>
                <w:sz w:val="22"/>
                <w:szCs w:val="22"/>
              </w:rPr>
              <w:t>CO 3</w:t>
            </w:r>
          </w:p>
        </w:tc>
        <w:tc>
          <w:tcPr>
            <w:tcW w:w="1080" w:type="dxa"/>
            <w:gridSpan w:val="2"/>
            <w:shd w:val="clear" w:color="auto" w:fill="auto"/>
          </w:tcPr>
          <w:p w:rsidR="00F049BD" w:rsidRPr="00EF5853" w:rsidRDefault="00F049BD" w:rsidP="00055876">
            <w:pPr>
              <w:jc w:val="center"/>
            </w:pPr>
            <w:r>
              <w:t>10</w:t>
            </w:r>
          </w:p>
        </w:tc>
      </w:tr>
      <w:tr w:rsidR="008F5B21" w:rsidRPr="00EF5853" w:rsidTr="00055876">
        <w:trPr>
          <w:trHeight w:val="4"/>
        </w:trPr>
        <w:tc>
          <w:tcPr>
            <w:tcW w:w="648" w:type="dxa"/>
            <w:shd w:val="clear" w:color="auto" w:fill="auto"/>
          </w:tcPr>
          <w:p w:rsidR="008F5B21" w:rsidRPr="00EF5853" w:rsidRDefault="008F5B21" w:rsidP="00055876">
            <w:pPr>
              <w:jc w:val="center"/>
            </w:pPr>
            <w:r w:rsidRPr="00EF5853">
              <w:t>7.</w:t>
            </w:r>
          </w:p>
        </w:tc>
        <w:tc>
          <w:tcPr>
            <w:tcW w:w="810" w:type="dxa"/>
            <w:shd w:val="clear" w:color="auto" w:fill="auto"/>
          </w:tcPr>
          <w:p w:rsidR="008F5B21" w:rsidRPr="00EF5853" w:rsidRDefault="008F5B21" w:rsidP="00055876">
            <w:pPr>
              <w:jc w:val="center"/>
            </w:pPr>
          </w:p>
        </w:tc>
        <w:tc>
          <w:tcPr>
            <w:tcW w:w="6750" w:type="dxa"/>
            <w:shd w:val="clear" w:color="auto" w:fill="auto"/>
          </w:tcPr>
          <w:p w:rsidR="008F5B21" w:rsidRPr="001F733D" w:rsidRDefault="008F5B21" w:rsidP="00055876">
            <w:pPr>
              <w:jc w:val="both"/>
            </w:pPr>
            <w:r>
              <w:t xml:space="preserve">A steel shaft 1.6 m long is 95 mm in diameter for the first 0.6 m of its length, 60 mm in diameter for the next 0.5 m of length and 50 mm in diameter for the remaining 0.5 m of its length. The shaft carries two flywheels at its two ends; the first having a mass of 800 kg and 0.85 m radius of gyration located at the 95 mm diameter end and the second having a mass of 600 kg and 0.55 m radius of gyration located at the other end. Find the location of the node and the natural frequency of free </w:t>
            </w:r>
            <w:proofErr w:type="spellStart"/>
            <w:r>
              <w:t>torsional</w:t>
            </w:r>
            <w:proofErr w:type="spellEnd"/>
            <w:r>
              <w:t xml:space="preserve"> vibration of the system. The modulus of rigidity of the shaft material is 80 GN/m</w:t>
            </w:r>
            <w:r>
              <w:rPr>
                <w:vertAlign w:val="superscript"/>
              </w:rPr>
              <w:t>2</w:t>
            </w:r>
            <w:r>
              <w:t>.</w:t>
            </w:r>
          </w:p>
        </w:tc>
        <w:tc>
          <w:tcPr>
            <w:tcW w:w="1080" w:type="dxa"/>
            <w:shd w:val="clear" w:color="auto" w:fill="auto"/>
          </w:tcPr>
          <w:p w:rsidR="008F5B21" w:rsidRPr="00875196" w:rsidRDefault="008F5B21" w:rsidP="00055876">
            <w:pPr>
              <w:jc w:val="center"/>
              <w:rPr>
                <w:sz w:val="22"/>
                <w:szCs w:val="22"/>
              </w:rPr>
            </w:pPr>
            <w:r>
              <w:rPr>
                <w:sz w:val="22"/>
                <w:szCs w:val="22"/>
              </w:rPr>
              <w:t>CO 3</w:t>
            </w:r>
          </w:p>
        </w:tc>
        <w:tc>
          <w:tcPr>
            <w:tcW w:w="1080" w:type="dxa"/>
            <w:gridSpan w:val="2"/>
            <w:shd w:val="clear" w:color="auto" w:fill="auto"/>
          </w:tcPr>
          <w:p w:rsidR="008F5B21" w:rsidRPr="00EF5853" w:rsidRDefault="008F5B21" w:rsidP="00055876">
            <w:pPr>
              <w:jc w:val="center"/>
            </w:pPr>
            <w:r>
              <w:t>20</w:t>
            </w:r>
          </w:p>
        </w:tc>
      </w:tr>
      <w:tr w:rsidR="008F5B21" w:rsidRPr="00EF5853" w:rsidTr="00055876">
        <w:trPr>
          <w:trHeight w:val="2"/>
        </w:trPr>
        <w:tc>
          <w:tcPr>
            <w:tcW w:w="10368" w:type="dxa"/>
            <w:gridSpan w:val="6"/>
            <w:shd w:val="clear" w:color="auto" w:fill="auto"/>
          </w:tcPr>
          <w:p w:rsidR="008F5B21" w:rsidRPr="00EF5853" w:rsidRDefault="008F5B21" w:rsidP="00055876">
            <w:pPr>
              <w:jc w:val="center"/>
            </w:pPr>
            <w:r w:rsidRPr="00EF5853">
              <w:t>(OR)</w:t>
            </w:r>
          </w:p>
        </w:tc>
      </w:tr>
      <w:tr w:rsidR="008F5B21" w:rsidRPr="00EF5853" w:rsidTr="00055876">
        <w:trPr>
          <w:trHeight w:val="2"/>
        </w:trPr>
        <w:tc>
          <w:tcPr>
            <w:tcW w:w="648" w:type="dxa"/>
            <w:shd w:val="clear" w:color="auto" w:fill="auto"/>
          </w:tcPr>
          <w:p w:rsidR="008F5B21" w:rsidRPr="00EF5853" w:rsidRDefault="008F5B21" w:rsidP="00055876">
            <w:pPr>
              <w:jc w:val="center"/>
            </w:pPr>
            <w:r w:rsidRPr="00EF5853">
              <w:t>8.</w:t>
            </w:r>
          </w:p>
        </w:tc>
        <w:tc>
          <w:tcPr>
            <w:tcW w:w="810" w:type="dxa"/>
            <w:shd w:val="clear" w:color="auto" w:fill="auto"/>
          </w:tcPr>
          <w:p w:rsidR="008F5B21" w:rsidRPr="00EF5853" w:rsidRDefault="008F5B21" w:rsidP="00055876">
            <w:pPr>
              <w:jc w:val="center"/>
            </w:pPr>
          </w:p>
        </w:tc>
        <w:tc>
          <w:tcPr>
            <w:tcW w:w="6750" w:type="dxa"/>
            <w:shd w:val="clear" w:color="auto" w:fill="auto"/>
          </w:tcPr>
          <w:p w:rsidR="008F5B21" w:rsidRPr="008F5B21" w:rsidRDefault="008F5B21" w:rsidP="00055876">
            <w:pPr>
              <w:jc w:val="both"/>
            </w:pPr>
            <w:r>
              <w:t>Three rotors A, B and C having moment of inertia of 2000; 6000 and 3500 kg-m</w:t>
            </w:r>
            <w:r>
              <w:rPr>
                <w:vertAlign w:val="superscript"/>
              </w:rPr>
              <w:t xml:space="preserve">2 </w:t>
            </w:r>
            <w:r>
              <w:t xml:space="preserve">respectively are carried on a uniform shaft of 0.35 m diameter. The length of the shaft between the rotors A and B is 6 m and between rotors B and C is 32 m. Find the natural frequency of </w:t>
            </w:r>
            <w:proofErr w:type="spellStart"/>
            <w:r>
              <w:t>torsional</w:t>
            </w:r>
            <w:proofErr w:type="spellEnd"/>
            <w:r>
              <w:t xml:space="preserve"> vibrations. The modulus of rigidity for the shaft material is 80 GN/m</w:t>
            </w:r>
            <w:r>
              <w:rPr>
                <w:vertAlign w:val="superscript"/>
              </w:rPr>
              <w:t>2</w:t>
            </w:r>
            <w:r>
              <w:t>.</w:t>
            </w:r>
          </w:p>
        </w:tc>
        <w:tc>
          <w:tcPr>
            <w:tcW w:w="1080" w:type="dxa"/>
            <w:shd w:val="clear" w:color="auto" w:fill="auto"/>
          </w:tcPr>
          <w:p w:rsidR="008F5B21" w:rsidRPr="00875196" w:rsidRDefault="008F5B21" w:rsidP="00055876">
            <w:pPr>
              <w:jc w:val="center"/>
              <w:rPr>
                <w:sz w:val="22"/>
                <w:szCs w:val="22"/>
              </w:rPr>
            </w:pPr>
            <w:r>
              <w:rPr>
                <w:sz w:val="22"/>
                <w:szCs w:val="22"/>
              </w:rPr>
              <w:t>CO 3</w:t>
            </w:r>
          </w:p>
        </w:tc>
        <w:tc>
          <w:tcPr>
            <w:tcW w:w="1080" w:type="dxa"/>
            <w:gridSpan w:val="2"/>
            <w:shd w:val="clear" w:color="auto" w:fill="auto"/>
          </w:tcPr>
          <w:p w:rsidR="008F5B21" w:rsidRPr="00EF5853" w:rsidRDefault="008F5B21" w:rsidP="00055876">
            <w:pPr>
              <w:jc w:val="center"/>
            </w:pPr>
            <w:r>
              <w:t>20</w:t>
            </w:r>
          </w:p>
        </w:tc>
      </w:tr>
      <w:tr w:rsidR="008F5B21" w:rsidRPr="00EF5853" w:rsidTr="00055876">
        <w:trPr>
          <w:trHeight w:val="2"/>
        </w:trPr>
        <w:tc>
          <w:tcPr>
            <w:tcW w:w="1458" w:type="dxa"/>
            <w:gridSpan w:val="2"/>
            <w:shd w:val="clear" w:color="auto" w:fill="auto"/>
          </w:tcPr>
          <w:p w:rsidR="008F5B21" w:rsidRPr="00EF5853" w:rsidRDefault="008F5B21" w:rsidP="00055876">
            <w:pPr>
              <w:jc w:val="center"/>
            </w:pPr>
          </w:p>
        </w:tc>
        <w:tc>
          <w:tcPr>
            <w:tcW w:w="6750" w:type="dxa"/>
            <w:shd w:val="clear" w:color="auto" w:fill="auto"/>
          </w:tcPr>
          <w:p w:rsidR="008F5B21" w:rsidRPr="00875196" w:rsidRDefault="008F5B21" w:rsidP="00055876">
            <w:pPr>
              <w:rPr>
                <w:u w:val="single"/>
              </w:rPr>
            </w:pPr>
            <w:r w:rsidRPr="00055876">
              <w:rPr>
                <w:b/>
                <w:u w:val="single"/>
              </w:rPr>
              <w:t>Compulsory</w:t>
            </w:r>
            <w:r w:rsidRPr="00875196">
              <w:rPr>
                <w:u w:val="single"/>
              </w:rPr>
              <w:t>:</w:t>
            </w:r>
          </w:p>
        </w:tc>
        <w:tc>
          <w:tcPr>
            <w:tcW w:w="1080" w:type="dxa"/>
            <w:shd w:val="clear" w:color="auto" w:fill="auto"/>
          </w:tcPr>
          <w:p w:rsidR="008F5B21" w:rsidRPr="00875196" w:rsidRDefault="008F5B21" w:rsidP="00055876">
            <w:pPr>
              <w:jc w:val="center"/>
              <w:rPr>
                <w:sz w:val="22"/>
                <w:szCs w:val="22"/>
              </w:rPr>
            </w:pPr>
          </w:p>
        </w:tc>
        <w:tc>
          <w:tcPr>
            <w:tcW w:w="1080" w:type="dxa"/>
            <w:gridSpan w:val="2"/>
            <w:shd w:val="clear" w:color="auto" w:fill="auto"/>
          </w:tcPr>
          <w:p w:rsidR="008F5B21" w:rsidRPr="00EF5853" w:rsidRDefault="008F5B21" w:rsidP="00055876">
            <w:pPr>
              <w:jc w:val="center"/>
            </w:pPr>
          </w:p>
        </w:tc>
      </w:tr>
      <w:tr w:rsidR="008F5B21" w:rsidRPr="00EF5853" w:rsidTr="00055876">
        <w:trPr>
          <w:trHeight w:val="2"/>
        </w:trPr>
        <w:tc>
          <w:tcPr>
            <w:tcW w:w="648" w:type="dxa"/>
            <w:shd w:val="clear" w:color="auto" w:fill="auto"/>
          </w:tcPr>
          <w:p w:rsidR="008F5B21" w:rsidRPr="00EF5853" w:rsidRDefault="008F5B21" w:rsidP="00055876">
            <w:pPr>
              <w:jc w:val="center"/>
            </w:pPr>
            <w:r w:rsidRPr="00EF5853">
              <w:t>9.</w:t>
            </w:r>
          </w:p>
        </w:tc>
        <w:tc>
          <w:tcPr>
            <w:tcW w:w="810" w:type="dxa"/>
            <w:shd w:val="clear" w:color="auto" w:fill="auto"/>
          </w:tcPr>
          <w:p w:rsidR="008F5B21" w:rsidRPr="00EF5853" w:rsidRDefault="008F5B21" w:rsidP="00055876">
            <w:pPr>
              <w:jc w:val="center"/>
            </w:pPr>
          </w:p>
        </w:tc>
        <w:tc>
          <w:tcPr>
            <w:tcW w:w="6750" w:type="dxa"/>
            <w:shd w:val="clear" w:color="auto" w:fill="auto"/>
          </w:tcPr>
          <w:p w:rsidR="008F5B21" w:rsidRPr="00EF5853" w:rsidRDefault="00D45288" w:rsidP="00055876">
            <w:pPr>
              <w:jc w:val="both"/>
            </w:pPr>
            <w:r>
              <w:t xml:space="preserve">A Porter governor has two balls each of mass 3 kg and a central load of mass 15 kg. The </w:t>
            </w:r>
            <w:proofErr w:type="spellStart"/>
            <w:r>
              <w:t>arems</w:t>
            </w:r>
            <w:proofErr w:type="spellEnd"/>
            <w:r>
              <w:t xml:space="preserve"> are all 200 mm long and pivoted to the axis. If the maximum and minimum radii of rotation of the balls are 160 mm and 120 mm respectively, find the minimum and maximum speeds and also the range of speed.</w:t>
            </w:r>
          </w:p>
        </w:tc>
        <w:tc>
          <w:tcPr>
            <w:tcW w:w="1080" w:type="dxa"/>
            <w:shd w:val="clear" w:color="auto" w:fill="auto"/>
          </w:tcPr>
          <w:p w:rsidR="008F5B21" w:rsidRPr="00875196" w:rsidRDefault="008F5B21" w:rsidP="00055876">
            <w:pPr>
              <w:jc w:val="center"/>
              <w:rPr>
                <w:sz w:val="22"/>
                <w:szCs w:val="22"/>
              </w:rPr>
            </w:pPr>
            <w:r>
              <w:rPr>
                <w:sz w:val="22"/>
                <w:szCs w:val="22"/>
              </w:rPr>
              <w:t>CO 4</w:t>
            </w:r>
          </w:p>
        </w:tc>
        <w:tc>
          <w:tcPr>
            <w:tcW w:w="1080" w:type="dxa"/>
            <w:gridSpan w:val="2"/>
            <w:shd w:val="clear" w:color="auto" w:fill="auto"/>
          </w:tcPr>
          <w:p w:rsidR="008F5B21" w:rsidRPr="00EF5853" w:rsidRDefault="008F5B21" w:rsidP="00055876">
            <w:pPr>
              <w:jc w:val="center"/>
            </w:pPr>
            <w:r>
              <w:t>20</w:t>
            </w:r>
          </w:p>
        </w:tc>
      </w:tr>
    </w:tbl>
    <w:p w:rsidR="005527A4" w:rsidRDefault="005527A4" w:rsidP="005527A4"/>
    <w:p w:rsidR="00D3698C" w:rsidRDefault="00D3698C" w:rsidP="002E336A">
      <w:pPr>
        <w:jc w:val="center"/>
      </w:pPr>
    </w:p>
    <w:p w:rsidR="00A5478B" w:rsidRDefault="00A5478B" w:rsidP="00D3698C">
      <w:pPr>
        <w:ind w:left="720"/>
      </w:pPr>
    </w:p>
    <w:p w:rsidR="00D3698C" w:rsidRPr="001F7E9B" w:rsidRDefault="00D3698C" w:rsidP="00D3698C">
      <w:pPr>
        <w:ind w:left="720"/>
      </w:pPr>
    </w:p>
    <w:sectPr w:rsidR="00D3698C" w:rsidRPr="001F7E9B" w:rsidSect="00FE659F">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C2948F9"/>
    <w:multiLevelType w:val="hybridMultilevel"/>
    <w:tmpl w:val="884C69C8"/>
    <w:lvl w:ilvl="0" w:tplc="9558BC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23B9E"/>
    <w:rsid w:val="00055876"/>
    <w:rsid w:val="00061821"/>
    <w:rsid w:val="000829BD"/>
    <w:rsid w:val="0008433C"/>
    <w:rsid w:val="000D0C11"/>
    <w:rsid w:val="000F3EFE"/>
    <w:rsid w:val="00105F14"/>
    <w:rsid w:val="00133AEE"/>
    <w:rsid w:val="001D41FE"/>
    <w:rsid w:val="001D670F"/>
    <w:rsid w:val="001E2222"/>
    <w:rsid w:val="001E75FB"/>
    <w:rsid w:val="001F54D1"/>
    <w:rsid w:val="001F733D"/>
    <w:rsid w:val="001F7E9B"/>
    <w:rsid w:val="0025632C"/>
    <w:rsid w:val="00287372"/>
    <w:rsid w:val="002D09FF"/>
    <w:rsid w:val="002D7611"/>
    <w:rsid w:val="002D76BB"/>
    <w:rsid w:val="002E336A"/>
    <w:rsid w:val="002E552A"/>
    <w:rsid w:val="00304757"/>
    <w:rsid w:val="00324247"/>
    <w:rsid w:val="00332E88"/>
    <w:rsid w:val="00365079"/>
    <w:rsid w:val="003855F1"/>
    <w:rsid w:val="003B14BC"/>
    <w:rsid w:val="003B1F06"/>
    <w:rsid w:val="003C5AE3"/>
    <w:rsid w:val="003C6BB4"/>
    <w:rsid w:val="0046314C"/>
    <w:rsid w:val="0046787F"/>
    <w:rsid w:val="004C5F44"/>
    <w:rsid w:val="004F787A"/>
    <w:rsid w:val="00501F18"/>
    <w:rsid w:val="0050571C"/>
    <w:rsid w:val="005133D7"/>
    <w:rsid w:val="005527A4"/>
    <w:rsid w:val="005D0F4A"/>
    <w:rsid w:val="005F011C"/>
    <w:rsid w:val="0062605C"/>
    <w:rsid w:val="00631DF7"/>
    <w:rsid w:val="00636BDF"/>
    <w:rsid w:val="00651667"/>
    <w:rsid w:val="00681B25"/>
    <w:rsid w:val="006C7354"/>
    <w:rsid w:val="006E0E1B"/>
    <w:rsid w:val="00725A0A"/>
    <w:rsid w:val="007326F6"/>
    <w:rsid w:val="00756FB4"/>
    <w:rsid w:val="007717C1"/>
    <w:rsid w:val="007D74CA"/>
    <w:rsid w:val="007E1CA7"/>
    <w:rsid w:val="00802202"/>
    <w:rsid w:val="00811A24"/>
    <w:rsid w:val="00875196"/>
    <w:rsid w:val="00890E46"/>
    <w:rsid w:val="008A56BE"/>
    <w:rsid w:val="008B0703"/>
    <w:rsid w:val="008B4564"/>
    <w:rsid w:val="008F5B21"/>
    <w:rsid w:val="00904D12"/>
    <w:rsid w:val="0094271D"/>
    <w:rsid w:val="0095679B"/>
    <w:rsid w:val="009B53DD"/>
    <w:rsid w:val="009C5A1D"/>
    <w:rsid w:val="00A5478B"/>
    <w:rsid w:val="00A61990"/>
    <w:rsid w:val="00AA5E39"/>
    <w:rsid w:val="00AA6B40"/>
    <w:rsid w:val="00AB4867"/>
    <w:rsid w:val="00AE264C"/>
    <w:rsid w:val="00B009B1"/>
    <w:rsid w:val="00B60E7E"/>
    <w:rsid w:val="00BA539E"/>
    <w:rsid w:val="00BB5C6B"/>
    <w:rsid w:val="00BC174E"/>
    <w:rsid w:val="00C3743D"/>
    <w:rsid w:val="00C570E6"/>
    <w:rsid w:val="00C60C6A"/>
    <w:rsid w:val="00C851E3"/>
    <w:rsid w:val="00C95F18"/>
    <w:rsid w:val="00CB7A50"/>
    <w:rsid w:val="00CE1825"/>
    <w:rsid w:val="00CE5503"/>
    <w:rsid w:val="00D3698C"/>
    <w:rsid w:val="00D37768"/>
    <w:rsid w:val="00D45288"/>
    <w:rsid w:val="00D62341"/>
    <w:rsid w:val="00D64FF9"/>
    <w:rsid w:val="00D94D54"/>
    <w:rsid w:val="00DE0497"/>
    <w:rsid w:val="00E47D17"/>
    <w:rsid w:val="00E70A47"/>
    <w:rsid w:val="00E824B7"/>
    <w:rsid w:val="00E87F99"/>
    <w:rsid w:val="00F049BD"/>
    <w:rsid w:val="00F11EDB"/>
    <w:rsid w:val="00F14017"/>
    <w:rsid w:val="00F162EA"/>
    <w:rsid w:val="00F266A7"/>
    <w:rsid w:val="00F55D6F"/>
    <w:rsid w:val="00FE6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1CA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38DD9-41AB-4A61-B526-CBAA530E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2016-11-11T09:13:00Z</dcterms:created>
  <dcterms:modified xsi:type="dcterms:W3CDTF">2017-05-31T04:42:00Z</dcterms:modified>
</cp:coreProperties>
</file>