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F9" w:rsidRDefault="00AB012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01BF9" w:rsidRDefault="00BD354D">
      <w:pPr>
        <w:pStyle w:val="Title"/>
        <w:ind w:firstLine="432"/>
        <w:rPr>
          <w:b/>
          <w:szCs w:val="24"/>
        </w:rPr>
      </w:pPr>
      <w:r>
        <w:rPr>
          <w:b/>
          <w:szCs w:val="24"/>
        </w:rPr>
        <w:pict>
          <v:rect id="Frame1" o:spid="_x0000_s1028" style="position:absolute;left:0;text-align:left;margin-left:290.25pt;margin-top:-10.5pt;width:117.55pt;height:24.7pt;z-index:251657728" filled="f" stroked="f" strokecolor="#3465a4">
            <v:fill o:detectmouseclick="t"/>
            <v:stroke joinstyle="round"/>
            <v:textbox>
              <w:txbxContent>
                <w:p w:rsidR="00601BF9" w:rsidRDefault="00AB0127">
                  <w:pPr>
                    <w:pStyle w:val="Header"/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  <w10:wrap type="square"/>
          </v:rect>
        </w:pict>
      </w:r>
      <w:r w:rsidR="00AB0127">
        <w:rPr>
          <w:b/>
          <w:noProof/>
          <w:szCs w:val="24"/>
        </w:rPr>
        <w:drawing>
          <wp:anchor distT="0" distB="0" distL="133350" distR="114300" simplePos="0" relativeHeight="25165568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-1019" y="0"/>
                <wp:lineTo x="-1019" y="20632"/>
                <wp:lineTo x="21600" y="20632"/>
                <wp:lineTo x="21600" y="0"/>
                <wp:lineTo x="-1019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0127">
        <w:rPr>
          <w:b/>
          <w:noProof/>
          <w:szCs w:val="24"/>
        </w:rPr>
        <w:drawing>
          <wp:anchor distT="0" distB="0" distL="133350" distR="12319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0" b="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1BF9" w:rsidRDefault="00BD354D">
      <w:pPr>
        <w:pStyle w:val="Title"/>
        <w:ind w:firstLine="432"/>
        <w:rPr>
          <w:b/>
          <w:szCs w:val="24"/>
        </w:rPr>
      </w:pPr>
      <w:r>
        <w:rPr>
          <w:b/>
          <w:szCs w:val="24"/>
        </w:rPr>
        <w:pict>
          <v:rect id="Frame2" o:spid="_x0000_s1027" style="position:absolute;left:0;text-align:left;margin-left:195.75pt;margin-top:.45pt;width:260.2pt;height:33.6pt;z-index:251658752" filled="f" stroked="f" strokecolor="#3465a4">
            <v:fill o:detectmouseclick="t"/>
            <v:stroke joinstyle="round"/>
            <v:textbox>
              <w:txbxContent>
                <w:p w:rsidR="00601BF9" w:rsidRDefault="00AB0127">
                  <w:pPr>
                    <w:pStyle w:val="FrameContents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color w:val="auto"/>
                      <w:sz w:val="22"/>
                      <w:szCs w:val="22"/>
                    </w:rPr>
                    <w:t>(Karunya Institute of Technology &amp; Sciences)</w:t>
                  </w:r>
                </w:p>
                <w:p w:rsidR="00601BF9" w:rsidRDefault="00AB0127">
                  <w:pPr>
                    <w:pStyle w:val="FrameContents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color w:val="auto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601BF9" w:rsidRDefault="00601BF9">
                  <w:pPr>
                    <w:pStyle w:val="FrameContents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</w:rPr>
                  </w:pPr>
                </w:p>
                <w:p w:rsidR="00601BF9" w:rsidRDefault="00601BF9">
                  <w:pPr>
                    <w:pStyle w:val="FrameContents"/>
                    <w:rPr>
                      <w:color w:val="auto"/>
                    </w:rPr>
                  </w:pPr>
                </w:p>
              </w:txbxContent>
            </v:textbox>
            <w10:wrap type="square"/>
          </v:rect>
        </w:pict>
      </w:r>
    </w:p>
    <w:p w:rsidR="00601BF9" w:rsidRDefault="00601BF9">
      <w:pPr>
        <w:pStyle w:val="Title"/>
        <w:ind w:firstLine="432"/>
        <w:rPr>
          <w:b/>
          <w:sz w:val="28"/>
          <w:szCs w:val="28"/>
        </w:rPr>
      </w:pP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2"/>
        <w:gridCol w:w="1888"/>
      </w:tblGrid>
      <w:tr w:rsidR="008F308A" w:rsidTr="00896FA3">
        <w:tc>
          <w:tcPr>
            <w:tcW w:w="11169" w:type="dxa"/>
            <w:gridSpan w:val="4"/>
            <w:shd w:val="clear" w:color="auto" w:fill="auto"/>
          </w:tcPr>
          <w:p w:rsidR="008F308A" w:rsidRDefault="008F308A" w:rsidP="008F30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End Semester Examination – April/May – 2017</w:t>
            </w:r>
          </w:p>
          <w:p w:rsidR="008F308A" w:rsidRPr="008F308A" w:rsidRDefault="008F308A" w:rsidP="008F308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01BF9" w:rsidTr="00A160CB">
        <w:tc>
          <w:tcPr>
            <w:tcW w:w="1616" w:type="dxa"/>
            <w:shd w:val="clear" w:color="auto" w:fill="auto"/>
          </w:tcPr>
          <w:p w:rsidR="00601BF9" w:rsidRDefault="00AB01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  <w:shd w:val="clear" w:color="auto" w:fill="auto"/>
          </w:tcPr>
          <w:p w:rsidR="00601BF9" w:rsidRDefault="00C1499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14CS2043</w:t>
            </w:r>
          </w:p>
        </w:tc>
        <w:tc>
          <w:tcPr>
            <w:tcW w:w="1802" w:type="dxa"/>
            <w:shd w:val="clear" w:color="auto" w:fill="auto"/>
          </w:tcPr>
          <w:p w:rsidR="00601BF9" w:rsidRDefault="00AB01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888" w:type="dxa"/>
            <w:shd w:val="clear" w:color="auto" w:fill="auto"/>
          </w:tcPr>
          <w:p w:rsidR="00601BF9" w:rsidRDefault="00AB01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01BF9" w:rsidTr="00A160CB">
        <w:tc>
          <w:tcPr>
            <w:tcW w:w="1616" w:type="dxa"/>
            <w:shd w:val="clear" w:color="auto" w:fill="auto"/>
          </w:tcPr>
          <w:p w:rsidR="00601BF9" w:rsidRDefault="00AB01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  <w:shd w:val="clear" w:color="auto" w:fill="auto"/>
          </w:tcPr>
          <w:p w:rsidR="00601BF9" w:rsidRDefault="00C1499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VIRTUALIZATION</w:t>
            </w:r>
          </w:p>
        </w:tc>
        <w:tc>
          <w:tcPr>
            <w:tcW w:w="1802" w:type="dxa"/>
            <w:shd w:val="clear" w:color="auto" w:fill="auto"/>
          </w:tcPr>
          <w:p w:rsidR="00601BF9" w:rsidRDefault="00AB01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888" w:type="dxa"/>
            <w:shd w:val="clear" w:color="auto" w:fill="auto"/>
          </w:tcPr>
          <w:p w:rsidR="00601BF9" w:rsidRDefault="00AB012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01BF9" w:rsidRDefault="00601BF9">
      <w:pPr>
        <w:pStyle w:val="Title"/>
        <w:jc w:val="left"/>
        <w:rPr>
          <w:b/>
        </w:rPr>
      </w:pPr>
    </w:p>
    <w:p w:rsidR="00601BF9" w:rsidRDefault="00601BF9"/>
    <w:p w:rsidR="00601BF9" w:rsidRDefault="00AB0127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601BF9" w:rsidRDefault="00601BF9">
      <w:pPr>
        <w:jc w:val="center"/>
        <w:rPr>
          <w:b/>
          <w:u w:val="single"/>
        </w:rPr>
      </w:pPr>
    </w:p>
    <w:tbl>
      <w:tblPr>
        <w:tblW w:w="10348" w:type="dxa"/>
        <w:tblInd w:w="24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103" w:type="dxa"/>
        </w:tblCellMar>
        <w:tblLook w:val="04A0"/>
      </w:tblPr>
      <w:tblGrid>
        <w:gridCol w:w="707"/>
        <w:gridCol w:w="711"/>
        <w:gridCol w:w="6948"/>
        <w:gridCol w:w="1116"/>
        <w:gridCol w:w="866"/>
      </w:tblGrid>
      <w:tr w:rsidR="00601BF9">
        <w:trPr>
          <w:trHeight w:val="132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Q. No.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Sub Div.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Questions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 xml:space="preserve">Course </w:t>
            </w:r>
          </w:p>
          <w:p w:rsidR="00601BF9" w:rsidRDefault="00AB0127">
            <w:r>
              <w:t>Outcome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Marks</w:t>
            </w:r>
          </w:p>
        </w:tc>
      </w:tr>
      <w:tr w:rsidR="00601BF9">
        <w:trPr>
          <w:trHeight w:val="90"/>
        </w:trPr>
        <w:tc>
          <w:tcPr>
            <w:tcW w:w="707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1.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Explain the hardware components of computer.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42"/>
        </w:trPr>
        <w:tc>
          <w:tcPr>
            <w:tcW w:w="70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Write the functionalities of the following</w:t>
            </w:r>
          </w:p>
          <w:p w:rsidR="00601BF9" w:rsidRDefault="00AB0127">
            <w:r>
              <w:t>I. Hardware Emulators</w:t>
            </w:r>
          </w:p>
          <w:p w:rsidR="00601BF9" w:rsidRDefault="00AB0127">
            <w:r>
              <w:t>ii. Application Virtual Machines</w:t>
            </w:r>
          </w:p>
          <w:p w:rsidR="00601BF9" w:rsidRDefault="00AB0127">
            <w:r>
              <w:t>iii. Mainframe Virtual Machine</w:t>
            </w:r>
          </w:p>
          <w:p w:rsidR="00601BF9" w:rsidRDefault="00AB0127">
            <w:r>
              <w:t>iv. Operating System Virtual Machines</w:t>
            </w:r>
          </w:p>
          <w:p w:rsidR="00601BF9" w:rsidRDefault="00AB0127">
            <w:r>
              <w:t>v. Parallel Virtual Machines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(OR)</w:t>
            </w:r>
          </w:p>
        </w:tc>
      </w:tr>
      <w:tr w:rsidR="00601BF9">
        <w:trPr>
          <w:trHeight w:val="90"/>
        </w:trPr>
        <w:tc>
          <w:tcPr>
            <w:tcW w:w="707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2.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Assess the four virtual network types supported by Microsoft and VMware virtualization applications.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42"/>
        </w:trPr>
        <w:tc>
          <w:tcPr>
            <w:tcW w:w="70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 xml:space="preserve">Analyze the various physical hardware devices needed for interconnecting Vms. 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3.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Explain the various steps involved in “Installing VMware Workstation” for Linux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bookmarkStart w:id="0" w:name="__DdeLink__3424_968234831"/>
            <w:r>
              <w:rPr>
                <w:sz w:val="22"/>
                <w:szCs w:val="22"/>
              </w:rPr>
              <w:t>CO</w:t>
            </w:r>
            <w:bookmarkEnd w:id="0"/>
            <w:r>
              <w:rPr>
                <w:sz w:val="22"/>
                <w:szCs w:val="22"/>
              </w:rPr>
              <w:t>1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20</w:t>
            </w:r>
          </w:p>
        </w:tc>
      </w:tr>
      <w:tr w:rsidR="00601BF9">
        <w:trPr>
          <w:trHeight w:val="90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(OR)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4.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Describe the VMware Virtual Hardware Options for Linux.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Summarize the process of renaming VMware Workstation VM and backing Up VMware Workstation.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5.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Explain how CPUs are managed for a Virtual Machine.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Justify the need of memory optimizations for a virtual machine.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(OR)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6.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Write the steps associated with Configuring VM Storage Options.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Justify the need of Tuning VM Storage.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7.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473132" w:rsidP="00187C38">
            <w:pPr>
              <w:jc w:val="both"/>
            </w:pPr>
            <w:r>
              <w:t>Point out</w:t>
            </w:r>
            <w:r w:rsidR="00AB0127">
              <w:t xml:space="preserve"> the steps involved in performing Traditional Agent-Based Backups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90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Estimate the benefits of Full System Recovery and list down the procedure to be followed.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42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(OR)</w:t>
            </w:r>
          </w:p>
        </w:tc>
      </w:tr>
      <w:tr w:rsidR="00601BF9">
        <w:trPr>
          <w:trHeight w:val="42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8.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Explain the implementation process of Linux DFS.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42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Write the benefits associated with using Samba with Kerberos Authentication.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42"/>
        </w:trPr>
        <w:tc>
          <w:tcPr>
            <w:tcW w:w="141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Pr="00187C38" w:rsidRDefault="00AB0127" w:rsidP="00187C38">
            <w:pPr>
              <w:jc w:val="both"/>
              <w:rPr>
                <w:b/>
                <w:u w:val="single"/>
              </w:rPr>
            </w:pPr>
            <w:r w:rsidRPr="00187C3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>
            <w:pPr>
              <w:jc w:val="center"/>
            </w:pPr>
          </w:p>
        </w:tc>
      </w:tr>
      <w:tr w:rsidR="00601BF9">
        <w:trPr>
          <w:trHeight w:val="42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9.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Assess the functioning of the common RAID Levels.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  <w:tr w:rsidR="00601BF9">
        <w:trPr>
          <w:trHeight w:val="42"/>
        </w:trPr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601BF9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r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 w:rsidP="00187C38">
            <w:pPr>
              <w:jc w:val="both"/>
            </w:pPr>
            <w:r>
              <w:t>Summarize the benefits and implementation steps of RAID.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3" w:type="dxa"/>
            </w:tcMar>
          </w:tcPr>
          <w:p w:rsidR="00601BF9" w:rsidRDefault="00AB0127">
            <w:pPr>
              <w:jc w:val="center"/>
            </w:pPr>
            <w:r>
              <w:t>10</w:t>
            </w:r>
          </w:p>
        </w:tc>
      </w:tr>
    </w:tbl>
    <w:p w:rsidR="00601BF9" w:rsidRDefault="00601BF9"/>
    <w:p w:rsidR="00601BF9" w:rsidRDefault="00AB0127">
      <w:pPr>
        <w:jc w:val="center"/>
      </w:pPr>
      <w:r>
        <w:t>ALL THE BEST</w:t>
      </w:r>
    </w:p>
    <w:p w:rsidR="00601BF9" w:rsidRDefault="00601BF9">
      <w:pPr>
        <w:jc w:val="center"/>
      </w:pPr>
    </w:p>
    <w:p w:rsidR="00601BF9" w:rsidRDefault="00601BF9">
      <w:pPr>
        <w:ind w:left="720"/>
        <w:rPr>
          <w:highlight w:val="yellow"/>
        </w:rPr>
      </w:pPr>
    </w:p>
    <w:p w:rsidR="00601BF9" w:rsidRDefault="00601BF9"/>
    <w:sectPr w:rsidR="00601BF9" w:rsidSect="00601BF9">
      <w:pgSz w:w="11906" w:h="16838"/>
      <w:pgMar w:top="425" w:right="272" w:bottom="539" w:left="62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601BF9"/>
    <w:rsid w:val="00187C38"/>
    <w:rsid w:val="00473132"/>
    <w:rsid w:val="00601BF9"/>
    <w:rsid w:val="008F308A"/>
    <w:rsid w:val="00A160CB"/>
    <w:rsid w:val="00AB0127"/>
    <w:rsid w:val="00BD354D"/>
    <w:rsid w:val="00C1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color w:val="00000A"/>
      <w:sz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601BF9"/>
    <w:rPr>
      <w:rFonts w:eastAsia="Times New Roman" w:cs="Times New Roman"/>
    </w:rPr>
  </w:style>
  <w:style w:type="character" w:customStyle="1" w:styleId="ListLabel2">
    <w:name w:val="ListLabel 2"/>
    <w:qFormat/>
    <w:rsid w:val="00601BF9"/>
    <w:rPr>
      <w:rFonts w:cs="Courier New"/>
    </w:rPr>
  </w:style>
  <w:style w:type="character" w:customStyle="1" w:styleId="ListLabel3">
    <w:name w:val="ListLabel 3"/>
    <w:qFormat/>
    <w:rsid w:val="00601BF9"/>
    <w:rPr>
      <w:rFonts w:cs="Courier New"/>
    </w:rPr>
  </w:style>
  <w:style w:type="character" w:customStyle="1" w:styleId="ListLabel4">
    <w:name w:val="ListLabel 4"/>
    <w:qFormat/>
    <w:rsid w:val="00601BF9"/>
    <w:rPr>
      <w:rFonts w:cs="Courier New"/>
    </w:rPr>
  </w:style>
  <w:style w:type="paragraph" w:customStyle="1" w:styleId="Heading">
    <w:name w:val="Heading"/>
    <w:basedOn w:val="Normal"/>
    <w:next w:val="BodyText"/>
    <w:qFormat/>
    <w:rsid w:val="00601BF9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rsid w:val="00601BF9"/>
    <w:pPr>
      <w:spacing w:after="140" w:line="288" w:lineRule="auto"/>
    </w:pPr>
  </w:style>
  <w:style w:type="paragraph" w:styleId="List">
    <w:name w:val="List"/>
    <w:basedOn w:val="BodyText"/>
    <w:rsid w:val="00601BF9"/>
    <w:rPr>
      <w:rFonts w:cs="Droid Sans Devanagari"/>
    </w:rPr>
  </w:style>
  <w:style w:type="paragraph" w:styleId="Caption">
    <w:name w:val="caption"/>
    <w:basedOn w:val="Normal"/>
    <w:qFormat/>
    <w:rsid w:val="00601BF9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601BF9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  <w:rsid w:val="00601BF9"/>
  </w:style>
  <w:style w:type="paragraph" w:customStyle="1" w:styleId="TableContents">
    <w:name w:val="Table Contents"/>
    <w:basedOn w:val="Normal"/>
    <w:qFormat/>
    <w:rsid w:val="00601BF9"/>
  </w:style>
  <w:style w:type="paragraph" w:customStyle="1" w:styleId="TableHeading">
    <w:name w:val="Table Heading"/>
    <w:basedOn w:val="TableContents"/>
    <w:qFormat/>
    <w:rsid w:val="00601BF9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269</Words>
  <Characters>1534</Characters>
  <Application>Microsoft Office Word</Application>
  <DocSecurity>0</DocSecurity>
  <Lines>12</Lines>
  <Paragraphs>3</Paragraphs>
  <ScaleCrop>false</ScaleCrop>
  <Company>Ku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17</cp:revision>
  <cp:lastPrinted>2016-09-21T16:48:00Z</cp:lastPrinted>
  <dcterms:created xsi:type="dcterms:W3CDTF">2017-02-11T08:40:00Z</dcterms:created>
  <dcterms:modified xsi:type="dcterms:W3CDTF">2017-04-26T04:25:00Z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