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6A7" w:rsidRPr="00D3588B" w:rsidRDefault="00547B6F"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67456"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2E552A" w:rsidRPr="00D3588B">
        <w:rPr>
          <w:b/>
          <w:noProof/>
          <w:szCs w:val="24"/>
        </w:rPr>
        <w:drawing>
          <wp:anchor distT="0" distB="0" distL="114300" distR="114300" simplePos="0" relativeHeight="251666432"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2E552A" w:rsidRPr="00D3588B">
        <w:rPr>
          <w:b/>
          <w:noProof/>
          <w:szCs w:val="24"/>
        </w:rPr>
        <w:drawing>
          <wp:anchor distT="0" distB="0" distL="114300" distR="114300" simplePos="0" relativeHeight="251665408"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Pr="00D3588B" w:rsidRDefault="00547B6F"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68480"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Pr="00D3588B" w:rsidRDefault="00F266A7" w:rsidP="00F266A7">
      <w:pPr>
        <w:pStyle w:val="Title"/>
        <w:ind w:firstLine="432"/>
        <w:rPr>
          <w:b/>
          <w:sz w:val="28"/>
          <w:szCs w:val="28"/>
        </w:rPr>
      </w:pPr>
    </w:p>
    <w:p w:rsidR="003855F1" w:rsidRPr="00D3588B" w:rsidRDefault="00E824B7" w:rsidP="00E824B7">
      <w:pPr>
        <w:rPr>
          <w:bCs/>
        </w:rPr>
      </w:pPr>
      <w:proofErr w:type="spellStart"/>
      <w:r w:rsidRPr="00D3588B">
        <w:rPr>
          <w:bCs/>
        </w:rPr>
        <w:t>Reg.No</w:t>
      </w:r>
      <w:proofErr w:type="spellEnd"/>
      <w:r w:rsidRPr="00D3588B">
        <w:rPr>
          <w:bCs/>
        </w:rPr>
        <w:t>. _____________</w:t>
      </w:r>
    </w:p>
    <w:p w:rsidR="005133D7" w:rsidRPr="00D3588B" w:rsidRDefault="005133D7" w:rsidP="005133D7">
      <w:pPr>
        <w:jc w:val="center"/>
        <w:rPr>
          <w:b/>
          <w:sz w:val="28"/>
          <w:szCs w:val="28"/>
        </w:rPr>
      </w:pPr>
      <w:r w:rsidRPr="00D3588B">
        <w:rPr>
          <w:b/>
          <w:sz w:val="28"/>
          <w:szCs w:val="28"/>
        </w:rPr>
        <w:t>End Semester Examination – Nov/Dec - 2016</w:t>
      </w:r>
    </w:p>
    <w:tbl>
      <w:tblPr>
        <w:tblW w:w="10881" w:type="dxa"/>
        <w:tblLook w:val="01E0"/>
      </w:tblPr>
      <w:tblGrid>
        <w:gridCol w:w="1616"/>
        <w:gridCol w:w="5722"/>
        <w:gridCol w:w="1701"/>
        <w:gridCol w:w="1842"/>
      </w:tblGrid>
      <w:tr w:rsidR="005133D7" w:rsidRPr="00847C77" w:rsidTr="00DF734B">
        <w:tc>
          <w:tcPr>
            <w:tcW w:w="1616" w:type="dxa"/>
          </w:tcPr>
          <w:p w:rsidR="005133D7" w:rsidRPr="00847C77" w:rsidRDefault="005133D7" w:rsidP="00972E31">
            <w:pPr>
              <w:pStyle w:val="Title"/>
              <w:jc w:val="left"/>
              <w:rPr>
                <w:b/>
              </w:rPr>
            </w:pPr>
          </w:p>
        </w:tc>
        <w:tc>
          <w:tcPr>
            <w:tcW w:w="5722" w:type="dxa"/>
          </w:tcPr>
          <w:p w:rsidR="005133D7" w:rsidRPr="00847C77" w:rsidRDefault="005133D7" w:rsidP="00972E31">
            <w:pPr>
              <w:pStyle w:val="Title"/>
              <w:jc w:val="left"/>
              <w:rPr>
                <w:b/>
              </w:rPr>
            </w:pPr>
          </w:p>
        </w:tc>
        <w:tc>
          <w:tcPr>
            <w:tcW w:w="1701" w:type="dxa"/>
          </w:tcPr>
          <w:p w:rsidR="005133D7" w:rsidRPr="00847C77" w:rsidRDefault="005133D7" w:rsidP="00972E31">
            <w:pPr>
              <w:pStyle w:val="Title"/>
              <w:ind w:left="-468" w:firstLine="468"/>
              <w:jc w:val="left"/>
              <w:rPr>
                <w:b/>
              </w:rPr>
            </w:pPr>
            <w:r w:rsidRPr="00847C77">
              <w:rPr>
                <w:b/>
              </w:rPr>
              <w:t>Semester      :</w:t>
            </w:r>
          </w:p>
        </w:tc>
        <w:tc>
          <w:tcPr>
            <w:tcW w:w="1842" w:type="dxa"/>
          </w:tcPr>
          <w:p w:rsidR="005133D7" w:rsidRPr="00847C77" w:rsidRDefault="005133D7" w:rsidP="00972E31">
            <w:pPr>
              <w:pStyle w:val="Title"/>
              <w:jc w:val="left"/>
              <w:rPr>
                <w:b/>
              </w:rPr>
            </w:pPr>
            <w:r w:rsidRPr="00847C77">
              <w:rPr>
                <w:b/>
              </w:rPr>
              <w:t>2016-17 ODD</w:t>
            </w:r>
          </w:p>
        </w:tc>
      </w:tr>
      <w:tr w:rsidR="005133D7" w:rsidRPr="00847C77" w:rsidTr="00DF734B">
        <w:tc>
          <w:tcPr>
            <w:tcW w:w="1616" w:type="dxa"/>
          </w:tcPr>
          <w:p w:rsidR="005133D7" w:rsidRPr="00847C77" w:rsidRDefault="005133D7" w:rsidP="00972E31">
            <w:pPr>
              <w:pStyle w:val="Title"/>
              <w:jc w:val="left"/>
              <w:rPr>
                <w:b/>
              </w:rPr>
            </w:pPr>
            <w:r w:rsidRPr="00847C77">
              <w:rPr>
                <w:b/>
              </w:rPr>
              <w:t>Code           :</w:t>
            </w:r>
          </w:p>
        </w:tc>
        <w:tc>
          <w:tcPr>
            <w:tcW w:w="5722" w:type="dxa"/>
          </w:tcPr>
          <w:p w:rsidR="005133D7" w:rsidRPr="00847C77" w:rsidRDefault="00097725" w:rsidP="00972E31">
            <w:pPr>
              <w:pStyle w:val="Title"/>
              <w:jc w:val="left"/>
              <w:rPr>
                <w:b/>
              </w:rPr>
            </w:pPr>
            <w:r w:rsidRPr="00847C77">
              <w:rPr>
                <w:b/>
              </w:rPr>
              <w:t>13IT202</w:t>
            </w:r>
          </w:p>
        </w:tc>
        <w:tc>
          <w:tcPr>
            <w:tcW w:w="1701" w:type="dxa"/>
          </w:tcPr>
          <w:p w:rsidR="005133D7" w:rsidRPr="00847C77" w:rsidRDefault="005133D7" w:rsidP="00972E31">
            <w:pPr>
              <w:pStyle w:val="Title"/>
              <w:jc w:val="left"/>
              <w:rPr>
                <w:b/>
              </w:rPr>
            </w:pPr>
            <w:r w:rsidRPr="00847C77">
              <w:rPr>
                <w:b/>
              </w:rPr>
              <w:t>Duration      :</w:t>
            </w:r>
          </w:p>
        </w:tc>
        <w:tc>
          <w:tcPr>
            <w:tcW w:w="1842" w:type="dxa"/>
          </w:tcPr>
          <w:p w:rsidR="005133D7" w:rsidRPr="00847C77" w:rsidRDefault="005133D7" w:rsidP="00972E31">
            <w:pPr>
              <w:pStyle w:val="Title"/>
              <w:jc w:val="left"/>
              <w:rPr>
                <w:b/>
              </w:rPr>
            </w:pPr>
            <w:r w:rsidRPr="00847C77">
              <w:rPr>
                <w:b/>
              </w:rPr>
              <w:t>3 hrs</w:t>
            </w:r>
          </w:p>
        </w:tc>
      </w:tr>
      <w:tr w:rsidR="005133D7" w:rsidRPr="00847C77" w:rsidTr="00DF734B">
        <w:tc>
          <w:tcPr>
            <w:tcW w:w="1616" w:type="dxa"/>
          </w:tcPr>
          <w:p w:rsidR="005133D7" w:rsidRPr="00847C77" w:rsidRDefault="005133D7" w:rsidP="00972E31">
            <w:pPr>
              <w:pStyle w:val="Title"/>
              <w:jc w:val="left"/>
              <w:rPr>
                <w:b/>
              </w:rPr>
            </w:pPr>
            <w:r w:rsidRPr="00847C77">
              <w:rPr>
                <w:b/>
              </w:rPr>
              <w:t xml:space="preserve">Sub. </w:t>
            </w:r>
            <w:proofErr w:type="gramStart"/>
            <w:r w:rsidRPr="00847C77">
              <w:rPr>
                <w:b/>
              </w:rPr>
              <w:t>Name :</w:t>
            </w:r>
            <w:proofErr w:type="gramEnd"/>
          </w:p>
        </w:tc>
        <w:tc>
          <w:tcPr>
            <w:tcW w:w="5722" w:type="dxa"/>
          </w:tcPr>
          <w:p w:rsidR="005133D7" w:rsidRPr="00847C77" w:rsidRDefault="00DF734B" w:rsidP="00972E31">
            <w:pPr>
              <w:pStyle w:val="Title"/>
              <w:jc w:val="left"/>
              <w:rPr>
                <w:b/>
              </w:rPr>
            </w:pPr>
            <w:r w:rsidRPr="00847C77">
              <w:rPr>
                <w:b/>
                <w:szCs w:val="24"/>
              </w:rPr>
              <w:t>ETHICS IN INFORMATION TECHNOLOGY</w:t>
            </w:r>
          </w:p>
        </w:tc>
        <w:tc>
          <w:tcPr>
            <w:tcW w:w="1701" w:type="dxa"/>
          </w:tcPr>
          <w:p w:rsidR="005133D7" w:rsidRPr="00847C77" w:rsidRDefault="005133D7" w:rsidP="00972E31">
            <w:pPr>
              <w:pStyle w:val="Title"/>
              <w:jc w:val="left"/>
              <w:rPr>
                <w:b/>
              </w:rPr>
            </w:pPr>
            <w:r w:rsidRPr="00847C77">
              <w:rPr>
                <w:b/>
              </w:rPr>
              <w:t xml:space="preserve">Max. </w:t>
            </w:r>
            <w:proofErr w:type="gramStart"/>
            <w:r w:rsidRPr="00847C77">
              <w:rPr>
                <w:b/>
              </w:rPr>
              <w:t>marks :</w:t>
            </w:r>
            <w:proofErr w:type="gramEnd"/>
          </w:p>
        </w:tc>
        <w:tc>
          <w:tcPr>
            <w:tcW w:w="1842" w:type="dxa"/>
          </w:tcPr>
          <w:p w:rsidR="005133D7" w:rsidRPr="00847C77" w:rsidRDefault="005133D7" w:rsidP="00972E31">
            <w:pPr>
              <w:pStyle w:val="Title"/>
              <w:jc w:val="left"/>
              <w:rPr>
                <w:b/>
              </w:rPr>
            </w:pPr>
            <w:r w:rsidRPr="00847C77">
              <w:rPr>
                <w:b/>
              </w:rPr>
              <w:t>100</w:t>
            </w:r>
          </w:p>
        </w:tc>
      </w:tr>
    </w:tbl>
    <w:p w:rsidR="005133D7" w:rsidRPr="00D3588B" w:rsidRDefault="00547B6F" w:rsidP="005133D7">
      <w:pPr>
        <w:pStyle w:val="Title"/>
        <w:jc w:val="left"/>
        <w:rPr>
          <w:b/>
        </w:rPr>
      </w:pPr>
      <w:r>
        <w:rPr>
          <w:b/>
          <w:noProof/>
        </w:rPr>
        <w:pict>
          <v:line id="_x0000_s1037" style="position:absolute;z-index:251670528;mso-position-horizontal-relative:text;mso-position-vertical-relative:text" from="-9pt,11.2pt" to="543pt,11.2pt"/>
        </w:pict>
      </w:r>
    </w:p>
    <w:p w:rsidR="005133D7" w:rsidRPr="00D3588B" w:rsidRDefault="005133D7" w:rsidP="005133D7">
      <w:pPr>
        <w:rPr>
          <w:b/>
          <w:u w:val="single"/>
        </w:rPr>
      </w:pPr>
    </w:p>
    <w:tbl>
      <w:tblPr>
        <w:tblStyle w:val="TableGrid"/>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9540"/>
        <w:gridCol w:w="900"/>
      </w:tblGrid>
      <w:tr w:rsidR="00CE1825" w:rsidRPr="00D3588B" w:rsidTr="00CE1825">
        <w:tc>
          <w:tcPr>
            <w:tcW w:w="558" w:type="dxa"/>
            <w:vAlign w:val="center"/>
          </w:tcPr>
          <w:p w:rsidR="00CE1825" w:rsidRPr="00D3588B" w:rsidRDefault="00CE1825" w:rsidP="00D3588B">
            <w:pPr>
              <w:spacing w:line="276" w:lineRule="auto"/>
              <w:jc w:val="center"/>
              <w:rPr>
                <w:b/>
                <w:sz w:val="24"/>
                <w:szCs w:val="24"/>
              </w:rPr>
            </w:pPr>
            <w:r w:rsidRPr="00D3588B">
              <w:rPr>
                <w:b/>
                <w:sz w:val="20"/>
                <w:szCs w:val="20"/>
              </w:rPr>
              <w:t>Q. No.</w:t>
            </w:r>
          </w:p>
        </w:tc>
        <w:tc>
          <w:tcPr>
            <w:tcW w:w="9540" w:type="dxa"/>
            <w:vAlign w:val="center"/>
          </w:tcPr>
          <w:p w:rsidR="00CE1825" w:rsidRPr="00D3588B" w:rsidRDefault="00CE1825" w:rsidP="00D3588B">
            <w:pPr>
              <w:spacing w:line="276" w:lineRule="auto"/>
              <w:jc w:val="center"/>
              <w:rPr>
                <w:b/>
                <w:sz w:val="24"/>
                <w:szCs w:val="24"/>
              </w:rPr>
            </w:pPr>
            <w:r w:rsidRPr="00D3588B">
              <w:rPr>
                <w:b/>
                <w:sz w:val="24"/>
                <w:szCs w:val="24"/>
              </w:rPr>
              <w:t>Questions</w:t>
            </w:r>
          </w:p>
        </w:tc>
        <w:tc>
          <w:tcPr>
            <w:tcW w:w="900" w:type="dxa"/>
            <w:vAlign w:val="center"/>
          </w:tcPr>
          <w:p w:rsidR="00CE1825" w:rsidRPr="00D3588B" w:rsidRDefault="00CE1825" w:rsidP="00D3588B">
            <w:pPr>
              <w:spacing w:line="276" w:lineRule="auto"/>
              <w:jc w:val="center"/>
              <w:rPr>
                <w:b/>
                <w:sz w:val="24"/>
                <w:szCs w:val="24"/>
              </w:rPr>
            </w:pPr>
            <w:r w:rsidRPr="00D3588B">
              <w:rPr>
                <w:b/>
                <w:sz w:val="18"/>
                <w:szCs w:val="18"/>
              </w:rPr>
              <w:t>Marks</w:t>
            </w:r>
          </w:p>
        </w:tc>
      </w:tr>
      <w:tr w:rsidR="00CE1825" w:rsidRPr="00D3588B" w:rsidTr="00CE1825">
        <w:tc>
          <w:tcPr>
            <w:tcW w:w="10998" w:type="dxa"/>
            <w:gridSpan w:val="3"/>
          </w:tcPr>
          <w:p w:rsidR="00CE1825" w:rsidRPr="00D3588B" w:rsidRDefault="00CE1825" w:rsidP="00D3588B">
            <w:pPr>
              <w:spacing w:line="276" w:lineRule="auto"/>
              <w:jc w:val="center"/>
              <w:rPr>
                <w:b/>
                <w:sz w:val="24"/>
                <w:szCs w:val="24"/>
              </w:rPr>
            </w:pPr>
            <w:r w:rsidRPr="00D3588B">
              <w:rPr>
                <w:b/>
                <w:sz w:val="24"/>
                <w:szCs w:val="24"/>
              </w:rPr>
              <w:t>PART-A(10X1=10 MARKS)</w:t>
            </w:r>
          </w:p>
        </w:tc>
      </w:tr>
      <w:tr w:rsidR="00CE1825" w:rsidRPr="00D3588B" w:rsidTr="00CE1825">
        <w:tc>
          <w:tcPr>
            <w:tcW w:w="558" w:type="dxa"/>
          </w:tcPr>
          <w:p w:rsidR="00CE1825" w:rsidRPr="00D3588B" w:rsidRDefault="00CE1825" w:rsidP="00D3588B">
            <w:pPr>
              <w:spacing w:line="276" w:lineRule="auto"/>
              <w:jc w:val="center"/>
              <w:rPr>
                <w:sz w:val="24"/>
                <w:szCs w:val="24"/>
              </w:rPr>
            </w:pPr>
            <w:r w:rsidRPr="00D3588B">
              <w:rPr>
                <w:sz w:val="24"/>
                <w:szCs w:val="24"/>
              </w:rPr>
              <w:t>1.</w:t>
            </w:r>
          </w:p>
        </w:tc>
        <w:tc>
          <w:tcPr>
            <w:tcW w:w="9540" w:type="dxa"/>
          </w:tcPr>
          <w:p w:rsidR="00CE1825" w:rsidRPr="00D3588B" w:rsidRDefault="00B63915" w:rsidP="00D3588B">
            <w:pPr>
              <w:spacing w:line="276" w:lineRule="auto"/>
              <w:rPr>
                <w:sz w:val="24"/>
                <w:szCs w:val="24"/>
              </w:rPr>
            </w:pPr>
            <w:r w:rsidRPr="00D3588B">
              <w:rPr>
                <w:sz w:val="24"/>
                <w:szCs w:val="24"/>
              </w:rPr>
              <w:t>Ethics is a set of beliefs about ---------------- behavior within a society.</w:t>
            </w:r>
          </w:p>
        </w:tc>
        <w:tc>
          <w:tcPr>
            <w:tcW w:w="900" w:type="dxa"/>
          </w:tcPr>
          <w:p w:rsidR="00CE1825" w:rsidRPr="00D3588B" w:rsidRDefault="00CE1825" w:rsidP="00D3588B">
            <w:pPr>
              <w:spacing w:line="276" w:lineRule="auto"/>
              <w:jc w:val="center"/>
              <w:rPr>
                <w:sz w:val="24"/>
                <w:szCs w:val="24"/>
              </w:rPr>
            </w:pPr>
            <w:r w:rsidRPr="00D3588B">
              <w:rPr>
                <w:sz w:val="24"/>
                <w:szCs w:val="24"/>
              </w:rPr>
              <w:t>(1)</w:t>
            </w:r>
          </w:p>
        </w:tc>
      </w:tr>
      <w:tr w:rsidR="00CE1825" w:rsidRPr="00D3588B" w:rsidTr="00CE1825">
        <w:tc>
          <w:tcPr>
            <w:tcW w:w="558" w:type="dxa"/>
          </w:tcPr>
          <w:p w:rsidR="00CE1825" w:rsidRPr="00D3588B" w:rsidRDefault="00CE1825" w:rsidP="00D3588B">
            <w:pPr>
              <w:spacing w:line="276" w:lineRule="auto"/>
              <w:jc w:val="center"/>
              <w:rPr>
                <w:sz w:val="24"/>
                <w:szCs w:val="24"/>
              </w:rPr>
            </w:pPr>
            <w:r w:rsidRPr="00D3588B">
              <w:rPr>
                <w:sz w:val="24"/>
                <w:szCs w:val="24"/>
              </w:rPr>
              <w:t>2.</w:t>
            </w:r>
          </w:p>
        </w:tc>
        <w:tc>
          <w:tcPr>
            <w:tcW w:w="9540" w:type="dxa"/>
          </w:tcPr>
          <w:p w:rsidR="00CE1825" w:rsidRPr="00D3588B" w:rsidRDefault="00C815F2" w:rsidP="00D3588B">
            <w:pPr>
              <w:spacing w:line="276" w:lineRule="auto"/>
              <w:rPr>
                <w:sz w:val="24"/>
                <w:szCs w:val="24"/>
              </w:rPr>
            </w:pPr>
            <w:r w:rsidRPr="00D3588B">
              <w:rPr>
                <w:sz w:val="24"/>
                <w:szCs w:val="24"/>
              </w:rPr>
              <w:t>What do you mean by whistle-blowing?</w:t>
            </w:r>
          </w:p>
        </w:tc>
        <w:tc>
          <w:tcPr>
            <w:tcW w:w="900" w:type="dxa"/>
          </w:tcPr>
          <w:p w:rsidR="00CE1825" w:rsidRPr="00D3588B" w:rsidRDefault="00CE1825" w:rsidP="00D3588B">
            <w:pPr>
              <w:spacing w:line="276" w:lineRule="auto"/>
              <w:jc w:val="center"/>
              <w:rPr>
                <w:sz w:val="24"/>
                <w:szCs w:val="24"/>
              </w:rPr>
            </w:pPr>
            <w:r w:rsidRPr="00D3588B">
              <w:rPr>
                <w:sz w:val="24"/>
                <w:szCs w:val="24"/>
              </w:rPr>
              <w:t>(1)</w:t>
            </w:r>
          </w:p>
        </w:tc>
      </w:tr>
      <w:tr w:rsidR="00CE1825" w:rsidRPr="00D3588B" w:rsidTr="00CE1825">
        <w:tc>
          <w:tcPr>
            <w:tcW w:w="558" w:type="dxa"/>
          </w:tcPr>
          <w:p w:rsidR="00CE1825" w:rsidRPr="00D3588B" w:rsidRDefault="00CE1825" w:rsidP="00D3588B">
            <w:pPr>
              <w:spacing w:line="276" w:lineRule="auto"/>
              <w:jc w:val="center"/>
              <w:rPr>
                <w:sz w:val="24"/>
                <w:szCs w:val="24"/>
              </w:rPr>
            </w:pPr>
            <w:r w:rsidRPr="00D3588B">
              <w:rPr>
                <w:sz w:val="24"/>
                <w:szCs w:val="24"/>
              </w:rPr>
              <w:t>3.</w:t>
            </w:r>
          </w:p>
        </w:tc>
        <w:tc>
          <w:tcPr>
            <w:tcW w:w="9540" w:type="dxa"/>
          </w:tcPr>
          <w:p w:rsidR="00C815F2" w:rsidRPr="00D3588B" w:rsidRDefault="00C815F2" w:rsidP="00D3588B">
            <w:pPr>
              <w:spacing w:line="276" w:lineRule="auto"/>
              <w:rPr>
                <w:sz w:val="24"/>
                <w:szCs w:val="24"/>
              </w:rPr>
            </w:pPr>
            <w:r w:rsidRPr="00D3588B">
              <w:rPr>
                <w:sz w:val="24"/>
                <w:szCs w:val="24"/>
              </w:rPr>
              <w:t>The process of assessing security-related risks from both internal and external threats to an</w:t>
            </w:r>
          </w:p>
          <w:p w:rsidR="00CE1825" w:rsidRPr="00D3588B" w:rsidRDefault="00C815F2" w:rsidP="00D3588B">
            <w:pPr>
              <w:spacing w:line="276" w:lineRule="auto"/>
              <w:rPr>
                <w:sz w:val="24"/>
                <w:szCs w:val="24"/>
              </w:rPr>
            </w:pPr>
            <w:proofErr w:type="gramStart"/>
            <w:r w:rsidRPr="00D3588B">
              <w:rPr>
                <w:sz w:val="24"/>
                <w:szCs w:val="24"/>
              </w:rPr>
              <w:t>organization’s</w:t>
            </w:r>
            <w:proofErr w:type="gramEnd"/>
            <w:r w:rsidRPr="00D3588B">
              <w:rPr>
                <w:sz w:val="24"/>
                <w:szCs w:val="24"/>
              </w:rPr>
              <w:t xml:space="preserve"> computers and networks is called  -----------</w:t>
            </w:r>
            <w:r w:rsidR="00847C77">
              <w:rPr>
                <w:sz w:val="24"/>
                <w:szCs w:val="24"/>
              </w:rPr>
              <w:t>.</w:t>
            </w:r>
          </w:p>
        </w:tc>
        <w:tc>
          <w:tcPr>
            <w:tcW w:w="900" w:type="dxa"/>
          </w:tcPr>
          <w:p w:rsidR="00CE1825" w:rsidRPr="00D3588B" w:rsidRDefault="00CE1825" w:rsidP="00D3588B">
            <w:pPr>
              <w:spacing w:line="276" w:lineRule="auto"/>
              <w:jc w:val="center"/>
              <w:rPr>
                <w:sz w:val="24"/>
                <w:szCs w:val="24"/>
              </w:rPr>
            </w:pPr>
            <w:r w:rsidRPr="00D3588B">
              <w:rPr>
                <w:sz w:val="24"/>
                <w:szCs w:val="24"/>
              </w:rPr>
              <w:t>(1)</w:t>
            </w:r>
          </w:p>
        </w:tc>
      </w:tr>
      <w:tr w:rsidR="00CE1825" w:rsidRPr="00D3588B" w:rsidTr="00CE1825">
        <w:tc>
          <w:tcPr>
            <w:tcW w:w="558" w:type="dxa"/>
          </w:tcPr>
          <w:p w:rsidR="00CE1825" w:rsidRPr="00D3588B" w:rsidRDefault="00CE1825" w:rsidP="00D3588B">
            <w:pPr>
              <w:spacing w:line="276" w:lineRule="auto"/>
              <w:jc w:val="center"/>
              <w:rPr>
                <w:sz w:val="24"/>
                <w:szCs w:val="24"/>
              </w:rPr>
            </w:pPr>
            <w:r w:rsidRPr="00D3588B">
              <w:rPr>
                <w:sz w:val="24"/>
                <w:szCs w:val="24"/>
              </w:rPr>
              <w:t>4.</w:t>
            </w:r>
          </w:p>
        </w:tc>
        <w:tc>
          <w:tcPr>
            <w:tcW w:w="9540" w:type="dxa"/>
          </w:tcPr>
          <w:p w:rsidR="00CE1825" w:rsidRPr="00D3588B" w:rsidRDefault="00C815F2" w:rsidP="00D3588B">
            <w:pPr>
              <w:spacing w:line="276" w:lineRule="auto"/>
              <w:rPr>
                <w:sz w:val="24"/>
                <w:szCs w:val="24"/>
              </w:rPr>
            </w:pPr>
            <w:r w:rsidRPr="00D3588B">
              <w:rPr>
                <w:sz w:val="24"/>
                <w:szCs w:val="24"/>
              </w:rPr>
              <w:t>List the three rules included by Gramm-Leach-Bliley Act that affect personal policy</w:t>
            </w:r>
            <w:r w:rsidR="00E735BB" w:rsidRPr="00D3588B">
              <w:rPr>
                <w:sz w:val="24"/>
                <w:szCs w:val="24"/>
              </w:rPr>
              <w:t>.</w:t>
            </w:r>
          </w:p>
        </w:tc>
        <w:tc>
          <w:tcPr>
            <w:tcW w:w="900" w:type="dxa"/>
          </w:tcPr>
          <w:p w:rsidR="00CE1825" w:rsidRPr="00D3588B" w:rsidRDefault="00CE1825" w:rsidP="00D3588B">
            <w:pPr>
              <w:spacing w:line="276" w:lineRule="auto"/>
              <w:jc w:val="center"/>
              <w:rPr>
                <w:sz w:val="24"/>
                <w:szCs w:val="24"/>
              </w:rPr>
            </w:pPr>
            <w:r w:rsidRPr="00D3588B">
              <w:rPr>
                <w:sz w:val="24"/>
                <w:szCs w:val="24"/>
              </w:rPr>
              <w:t>(1)</w:t>
            </w:r>
          </w:p>
        </w:tc>
      </w:tr>
      <w:tr w:rsidR="00CE1825" w:rsidRPr="00D3588B" w:rsidTr="00CE1825">
        <w:tc>
          <w:tcPr>
            <w:tcW w:w="558" w:type="dxa"/>
          </w:tcPr>
          <w:p w:rsidR="00CE1825" w:rsidRPr="00D3588B" w:rsidRDefault="00CE1825" w:rsidP="00D3588B">
            <w:pPr>
              <w:spacing w:line="276" w:lineRule="auto"/>
              <w:jc w:val="center"/>
              <w:rPr>
                <w:sz w:val="24"/>
                <w:szCs w:val="24"/>
              </w:rPr>
            </w:pPr>
            <w:r w:rsidRPr="00D3588B">
              <w:rPr>
                <w:sz w:val="24"/>
                <w:szCs w:val="24"/>
              </w:rPr>
              <w:t>5.</w:t>
            </w:r>
          </w:p>
        </w:tc>
        <w:tc>
          <w:tcPr>
            <w:tcW w:w="9540" w:type="dxa"/>
          </w:tcPr>
          <w:p w:rsidR="00CE1825" w:rsidRPr="00D3588B" w:rsidRDefault="000A47F4" w:rsidP="00D3588B">
            <w:pPr>
              <w:spacing w:line="276" w:lineRule="auto"/>
              <w:rPr>
                <w:sz w:val="24"/>
                <w:szCs w:val="24"/>
              </w:rPr>
            </w:pPr>
            <w:r w:rsidRPr="00D3588B">
              <w:rPr>
                <w:sz w:val="24"/>
                <w:szCs w:val="24"/>
              </w:rPr>
              <w:t>Anonymous expression, or the expression of opinions by people who do not reveal their identities, has been found to be unconstitutional. Say True or False</w:t>
            </w:r>
          </w:p>
        </w:tc>
        <w:tc>
          <w:tcPr>
            <w:tcW w:w="900" w:type="dxa"/>
          </w:tcPr>
          <w:p w:rsidR="00CE1825" w:rsidRPr="00D3588B" w:rsidRDefault="00CE1825" w:rsidP="00D3588B">
            <w:pPr>
              <w:spacing w:line="276" w:lineRule="auto"/>
              <w:jc w:val="center"/>
              <w:rPr>
                <w:sz w:val="24"/>
                <w:szCs w:val="24"/>
              </w:rPr>
            </w:pPr>
            <w:r w:rsidRPr="00D3588B">
              <w:rPr>
                <w:sz w:val="24"/>
                <w:szCs w:val="24"/>
              </w:rPr>
              <w:t>(1)</w:t>
            </w:r>
          </w:p>
        </w:tc>
      </w:tr>
      <w:tr w:rsidR="00CE1825" w:rsidRPr="00D3588B" w:rsidTr="00CE1825">
        <w:tc>
          <w:tcPr>
            <w:tcW w:w="558" w:type="dxa"/>
          </w:tcPr>
          <w:p w:rsidR="00CE1825" w:rsidRPr="00D3588B" w:rsidRDefault="00CE1825" w:rsidP="00D3588B">
            <w:pPr>
              <w:spacing w:line="276" w:lineRule="auto"/>
              <w:jc w:val="center"/>
              <w:rPr>
                <w:sz w:val="24"/>
                <w:szCs w:val="24"/>
              </w:rPr>
            </w:pPr>
            <w:r w:rsidRPr="00D3588B">
              <w:rPr>
                <w:sz w:val="24"/>
                <w:szCs w:val="24"/>
              </w:rPr>
              <w:t>6.</w:t>
            </w:r>
          </w:p>
        </w:tc>
        <w:tc>
          <w:tcPr>
            <w:tcW w:w="9540" w:type="dxa"/>
          </w:tcPr>
          <w:p w:rsidR="00CE1825" w:rsidRPr="00D3588B" w:rsidRDefault="003F3957" w:rsidP="00D3588B">
            <w:pPr>
              <w:spacing w:line="276" w:lineRule="auto"/>
              <w:rPr>
                <w:sz w:val="24"/>
                <w:szCs w:val="24"/>
              </w:rPr>
            </w:pPr>
            <w:r w:rsidRPr="00D3588B">
              <w:rPr>
                <w:sz w:val="24"/>
                <w:szCs w:val="24"/>
              </w:rPr>
              <w:t>The process of taking something apart in order to understand it, build a copy of it or impr</w:t>
            </w:r>
            <w:r w:rsidR="00E735BB" w:rsidRPr="00D3588B">
              <w:rPr>
                <w:sz w:val="24"/>
                <w:szCs w:val="24"/>
              </w:rPr>
              <w:t>ove it is called --------------</w:t>
            </w:r>
            <w:r w:rsidR="00847C77">
              <w:rPr>
                <w:sz w:val="24"/>
                <w:szCs w:val="24"/>
              </w:rPr>
              <w:t>.</w:t>
            </w:r>
          </w:p>
        </w:tc>
        <w:tc>
          <w:tcPr>
            <w:tcW w:w="900" w:type="dxa"/>
          </w:tcPr>
          <w:p w:rsidR="00CE1825" w:rsidRPr="00D3588B" w:rsidRDefault="00CE1825" w:rsidP="00D3588B">
            <w:pPr>
              <w:spacing w:line="276" w:lineRule="auto"/>
              <w:jc w:val="center"/>
              <w:rPr>
                <w:sz w:val="24"/>
                <w:szCs w:val="24"/>
              </w:rPr>
            </w:pPr>
            <w:r w:rsidRPr="00D3588B">
              <w:rPr>
                <w:sz w:val="24"/>
                <w:szCs w:val="24"/>
              </w:rPr>
              <w:t>(1)</w:t>
            </w:r>
          </w:p>
        </w:tc>
      </w:tr>
      <w:tr w:rsidR="00CE1825" w:rsidRPr="00D3588B" w:rsidTr="00DF734B">
        <w:trPr>
          <w:trHeight w:val="968"/>
        </w:trPr>
        <w:tc>
          <w:tcPr>
            <w:tcW w:w="558" w:type="dxa"/>
          </w:tcPr>
          <w:p w:rsidR="00CE1825" w:rsidRPr="00D3588B" w:rsidRDefault="00CE1825" w:rsidP="00D3588B">
            <w:pPr>
              <w:spacing w:line="276" w:lineRule="auto"/>
              <w:jc w:val="center"/>
              <w:rPr>
                <w:sz w:val="24"/>
                <w:szCs w:val="24"/>
              </w:rPr>
            </w:pPr>
            <w:r w:rsidRPr="00D3588B">
              <w:rPr>
                <w:sz w:val="24"/>
                <w:szCs w:val="24"/>
              </w:rPr>
              <w:t>7.</w:t>
            </w:r>
          </w:p>
        </w:tc>
        <w:tc>
          <w:tcPr>
            <w:tcW w:w="9540" w:type="dxa"/>
          </w:tcPr>
          <w:p w:rsidR="00E735BB" w:rsidRPr="001F72C1" w:rsidRDefault="00E735BB" w:rsidP="00D3588B">
            <w:pPr>
              <w:spacing w:line="276" w:lineRule="auto"/>
              <w:rPr>
                <w:sz w:val="24"/>
                <w:szCs w:val="24"/>
              </w:rPr>
            </w:pPr>
            <w:r w:rsidRPr="001F72C1">
              <w:rPr>
                <w:sz w:val="24"/>
                <w:szCs w:val="24"/>
              </w:rPr>
              <w:t>The provision of multiple interchangeable components to perform a single function to cope</w:t>
            </w:r>
          </w:p>
          <w:p w:rsidR="00E735BB" w:rsidRPr="001F72C1" w:rsidRDefault="00E735BB" w:rsidP="00D3588B">
            <w:pPr>
              <w:spacing w:line="276" w:lineRule="auto"/>
              <w:rPr>
                <w:sz w:val="24"/>
                <w:szCs w:val="24"/>
              </w:rPr>
            </w:pPr>
            <w:proofErr w:type="gramStart"/>
            <w:r w:rsidRPr="001F72C1">
              <w:rPr>
                <w:sz w:val="24"/>
                <w:szCs w:val="24"/>
              </w:rPr>
              <w:t>with</w:t>
            </w:r>
            <w:proofErr w:type="gramEnd"/>
            <w:r w:rsidRPr="001F72C1">
              <w:rPr>
                <w:sz w:val="24"/>
                <w:szCs w:val="24"/>
              </w:rPr>
              <w:t xml:space="preserve"> failures and errors is called</w:t>
            </w:r>
            <w:r w:rsidR="00E51D54" w:rsidRPr="001F72C1">
              <w:rPr>
                <w:sz w:val="24"/>
                <w:szCs w:val="24"/>
              </w:rPr>
              <w:t xml:space="preserve"> ------------.</w:t>
            </w:r>
          </w:p>
          <w:p w:rsidR="00CE1825" w:rsidRPr="001F72C1" w:rsidRDefault="00E735BB" w:rsidP="00DF734B">
            <w:pPr>
              <w:spacing w:line="276" w:lineRule="auto"/>
              <w:rPr>
                <w:sz w:val="24"/>
                <w:szCs w:val="24"/>
              </w:rPr>
            </w:pPr>
            <w:r w:rsidRPr="001F72C1">
              <w:rPr>
                <w:sz w:val="24"/>
                <w:szCs w:val="24"/>
              </w:rPr>
              <w:t>a. risk</w:t>
            </w:r>
            <w:r w:rsidR="00DF734B">
              <w:rPr>
                <w:sz w:val="24"/>
                <w:szCs w:val="24"/>
              </w:rPr>
              <w:t xml:space="preserve">     </w:t>
            </w:r>
            <w:r w:rsidRPr="001F72C1">
              <w:rPr>
                <w:sz w:val="24"/>
                <w:szCs w:val="24"/>
              </w:rPr>
              <w:t>b. redundancy</w:t>
            </w:r>
            <w:r w:rsidR="00DF734B">
              <w:rPr>
                <w:sz w:val="24"/>
                <w:szCs w:val="24"/>
              </w:rPr>
              <w:t xml:space="preserve">    </w:t>
            </w:r>
            <w:r w:rsidRPr="001F72C1">
              <w:rPr>
                <w:sz w:val="24"/>
                <w:szCs w:val="24"/>
              </w:rPr>
              <w:t>c. reliability</w:t>
            </w:r>
            <w:r w:rsidR="00DF734B">
              <w:rPr>
                <w:sz w:val="24"/>
                <w:szCs w:val="24"/>
              </w:rPr>
              <w:t xml:space="preserve">  </w:t>
            </w:r>
            <w:r w:rsidRPr="001F72C1">
              <w:rPr>
                <w:sz w:val="24"/>
                <w:szCs w:val="24"/>
              </w:rPr>
              <w:t>d. availability</w:t>
            </w:r>
          </w:p>
        </w:tc>
        <w:tc>
          <w:tcPr>
            <w:tcW w:w="900" w:type="dxa"/>
          </w:tcPr>
          <w:p w:rsidR="00CE1825" w:rsidRPr="00D3588B" w:rsidRDefault="00CE1825" w:rsidP="00D3588B">
            <w:pPr>
              <w:spacing w:line="276" w:lineRule="auto"/>
              <w:jc w:val="center"/>
              <w:rPr>
                <w:sz w:val="24"/>
                <w:szCs w:val="24"/>
              </w:rPr>
            </w:pPr>
            <w:r w:rsidRPr="00D3588B">
              <w:rPr>
                <w:sz w:val="24"/>
                <w:szCs w:val="24"/>
              </w:rPr>
              <w:t>(1)</w:t>
            </w:r>
          </w:p>
        </w:tc>
      </w:tr>
      <w:tr w:rsidR="00CE1825" w:rsidRPr="00D3588B" w:rsidTr="00CE1825">
        <w:tc>
          <w:tcPr>
            <w:tcW w:w="558" w:type="dxa"/>
          </w:tcPr>
          <w:p w:rsidR="00CE1825" w:rsidRPr="00D3588B" w:rsidRDefault="00CE1825" w:rsidP="00D3588B">
            <w:pPr>
              <w:spacing w:line="276" w:lineRule="auto"/>
              <w:jc w:val="center"/>
              <w:rPr>
                <w:sz w:val="24"/>
                <w:szCs w:val="24"/>
              </w:rPr>
            </w:pPr>
            <w:r w:rsidRPr="00D3588B">
              <w:rPr>
                <w:sz w:val="24"/>
                <w:szCs w:val="24"/>
              </w:rPr>
              <w:t>8.</w:t>
            </w:r>
          </w:p>
        </w:tc>
        <w:tc>
          <w:tcPr>
            <w:tcW w:w="9540" w:type="dxa"/>
          </w:tcPr>
          <w:p w:rsidR="00CE1825" w:rsidRPr="001F72C1" w:rsidRDefault="00256158" w:rsidP="00D3588B">
            <w:pPr>
              <w:spacing w:line="276" w:lineRule="auto"/>
              <w:rPr>
                <w:sz w:val="24"/>
                <w:szCs w:val="24"/>
              </w:rPr>
            </w:pPr>
            <w:r w:rsidRPr="001F72C1">
              <w:rPr>
                <w:sz w:val="24"/>
                <w:szCs w:val="24"/>
              </w:rPr>
              <w:t>Provide any two health information websites that offer information on a variety of medical related topics.</w:t>
            </w:r>
          </w:p>
        </w:tc>
        <w:tc>
          <w:tcPr>
            <w:tcW w:w="900" w:type="dxa"/>
          </w:tcPr>
          <w:p w:rsidR="00CE1825" w:rsidRPr="00D3588B" w:rsidRDefault="00CE1825" w:rsidP="00D3588B">
            <w:pPr>
              <w:spacing w:line="276" w:lineRule="auto"/>
              <w:jc w:val="center"/>
              <w:rPr>
                <w:sz w:val="24"/>
                <w:szCs w:val="24"/>
              </w:rPr>
            </w:pPr>
            <w:r w:rsidRPr="00D3588B">
              <w:rPr>
                <w:sz w:val="24"/>
                <w:szCs w:val="24"/>
              </w:rPr>
              <w:t>(1)</w:t>
            </w:r>
          </w:p>
        </w:tc>
      </w:tr>
      <w:tr w:rsidR="00CE1825" w:rsidRPr="00D3588B" w:rsidTr="00CE1825">
        <w:tc>
          <w:tcPr>
            <w:tcW w:w="558" w:type="dxa"/>
          </w:tcPr>
          <w:p w:rsidR="00CE1825" w:rsidRPr="00D3588B" w:rsidRDefault="00CE1825" w:rsidP="00D3588B">
            <w:pPr>
              <w:spacing w:line="276" w:lineRule="auto"/>
              <w:jc w:val="center"/>
              <w:rPr>
                <w:sz w:val="24"/>
                <w:szCs w:val="24"/>
              </w:rPr>
            </w:pPr>
            <w:r w:rsidRPr="00D3588B">
              <w:rPr>
                <w:sz w:val="24"/>
                <w:szCs w:val="24"/>
              </w:rPr>
              <w:t>9.</w:t>
            </w:r>
          </w:p>
        </w:tc>
        <w:tc>
          <w:tcPr>
            <w:tcW w:w="9540" w:type="dxa"/>
          </w:tcPr>
          <w:p w:rsidR="00CE1825" w:rsidRPr="00D3588B" w:rsidRDefault="00416459" w:rsidP="00D3588B">
            <w:pPr>
              <w:spacing w:line="276" w:lineRule="auto"/>
              <w:rPr>
                <w:sz w:val="24"/>
                <w:szCs w:val="24"/>
              </w:rPr>
            </w:pPr>
            <w:r w:rsidRPr="00D3588B">
              <w:rPr>
                <w:sz w:val="24"/>
                <w:szCs w:val="24"/>
              </w:rPr>
              <w:t>Define viral marketing.</w:t>
            </w:r>
            <w:r w:rsidR="001F071C" w:rsidRPr="00D3588B">
              <w:rPr>
                <w:sz w:val="24"/>
                <w:szCs w:val="24"/>
              </w:rPr>
              <w:t xml:space="preserve"> </w:t>
            </w:r>
          </w:p>
        </w:tc>
        <w:tc>
          <w:tcPr>
            <w:tcW w:w="900" w:type="dxa"/>
          </w:tcPr>
          <w:p w:rsidR="00CE1825" w:rsidRPr="00D3588B" w:rsidRDefault="00CE1825" w:rsidP="00D3588B">
            <w:pPr>
              <w:spacing w:line="276" w:lineRule="auto"/>
              <w:jc w:val="center"/>
              <w:rPr>
                <w:sz w:val="24"/>
                <w:szCs w:val="24"/>
              </w:rPr>
            </w:pPr>
            <w:r w:rsidRPr="00D3588B">
              <w:rPr>
                <w:sz w:val="24"/>
                <w:szCs w:val="24"/>
              </w:rPr>
              <w:t>(1)</w:t>
            </w:r>
          </w:p>
        </w:tc>
      </w:tr>
      <w:tr w:rsidR="00CE1825" w:rsidRPr="00D3588B" w:rsidTr="00CE1825">
        <w:tc>
          <w:tcPr>
            <w:tcW w:w="558" w:type="dxa"/>
          </w:tcPr>
          <w:p w:rsidR="00CE1825" w:rsidRPr="00D3588B" w:rsidRDefault="00CE1825" w:rsidP="00D3588B">
            <w:pPr>
              <w:spacing w:line="276" w:lineRule="auto"/>
              <w:jc w:val="center"/>
              <w:rPr>
                <w:sz w:val="24"/>
                <w:szCs w:val="24"/>
              </w:rPr>
            </w:pPr>
            <w:r w:rsidRPr="00D3588B">
              <w:rPr>
                <w:sz w:val="24"/>
                <w:szCs w:val="24"/>
              </w:rPr>
              <w:t>10.</w:t>
            </w:r>
          </w:p>
        </w:tc>
        <w:tc>
          <w:tcPr>
            <w:tcW w:w="9540" w:type="dxa"/>
          </w:tcPr>
          <w:p w:rsidR="00CE1825" w:rsidRPr="00D3588B" w:rsidRDefault="000A47F4" w:rsidP="00D3588B">
            <w:pPr>
              <w:spacing w:line="276" w:lineRule="auto"/>
              <w:rPr>
                <w:sz w:val="24"/>
                <w:szCs w:val="24"/>
              </w:rPr>
            </w:pPr>
            <w:r w:rsidRPr="00D3588B">
              <w:rPr>
                <w:sz w:val="24"/>
                <w:szCs w:val="24"/>
              </w:rPr>
              <w:t xml:space="preserve">Products are ranked in EPEAT according to three tiers of environmental performance, with </w:t>
            </w:r>
            <w:r w:rsidR="00E51D54" w:rsidRPr="00D3588B">
              <w:rPr>
                <w:sz w:val="24"/>
                <w:szCs w:val="24"/>
              </w:rPr>
              <w:t xml:space="preserve">        </w:t>
            </w:r>
            <w:r w:rsidRPr="00D3588B">
              <w:rPr>
                <w:sz w:val="24"/>
                <w:szCs w:val="24"/>
              </w:rPr>
              <w:t>------------</w:t>
            </w:r>
            <w:r w:rsidR="00E51D54" w:rsidRPr="00D3588B">
              <w:rPr>
                <w:sz w:val="24"/>
                <w:szCs w:val="24"/>
              </w:rPr>
              <w:t xml:space="preserve"> </w:t>
            </w:r>
            <w:r w:rsidRPr="00D3588B">
              <w:rPr>
                <w:sz w:val="24"/>
                <w:szCs w:val="24"/>
              </w:rPr>
              <w:t>being the highest.</w:t>
            </w:r>
          </w:p>
        </w:tc>
        <w:tc>
          <w:tcPr>
            <w:tcW w:w="900" w:type="dxa"/>
          </w:tcPr>
          <w:p w:rsidR="00CE1825" w:rsidRPr="00D3588B" w:rsidRDefault="00CE1825" w:rsidP="00D3588B">
            <w:pPr>
              <w:spacing w:line="276" w:lineRule="auto"/>
              <w:jc w:val="center"/>
              <w:rPr>
                <w:sz w:val="24"/>
                <w:szCs w:val="24"/>
              </w:rPr>
            </w:pPr>
            <w:r w:rsidRPr="00D3588B">
              <w:rPr>
                <w:sz w:val="24"/>
                <w:szCs w:val="24"/>
              </w:rPr>
              <w:t>(1)</w:t>
            </w:r>
          </w:p>
        </w:tc>
      </w:tr>
    </w:tbl>
    <w:p w:rsidR="005133D7" w:rsidRDefault="005133D7" w:rsidP="005133D7">
      <w:pPr>
        <w:jc w:val="center"/>
        <w:rPr>
          <w:b/>
          <w:u w:val="single"/>
        </w:rPr>
      </w:pPr>
    </w:p>
    <w:p w:rsidR="00D3588B" w:rsidRPr="00D3588B" w:rsidRDefault="00D3588B" w:rsidP="005133D7">
      <w:pPr>
        <w:jc w:val="center"/>
        <w:rPr>
          <w:b/>
          <w:u w:val="single"/>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58"/>
        <w:gridCol w:w="9540"/>
        <w:gridCol w:w="900"/>
      </w:tblGrid>
      <w:tr w:rsidR="005133D7" w:rsidRPr="00D3588B" w:rsidTr="00CE1825">
        <w:tc>
          <w:tcPr>
            <w:tcW w:w="10998" w:type="dxa"/>
            <w:gridSpan w:val="3"/>
          </w:tcPr>
          <w:p w:rsidR="005133D7" w:rsidRPr="00D3588B" w:rsidRDefault="005133D7" w:rsidP="00D3588B">
            <w:pPr>
              <w:spacing w:line="276" w:lineRule="auto"/>
              <w:jc w:val="center"/>
              <w:rPr>
                <w:b/>
                <w:sz w:val="24"/>
                <w:szCs w:val="24"/>
              </w:rPr>
            </w:pPr>
            <w:r w:rsidRPr="00D3588B">
              <w:rPr>
                <w:b/>
                <w:sz w:val="24"/>
                <w:szCs w:val="24"/>
              </w:rPr>
              <w:t xml:space="preserve">PART B(5 X 3= 15 MARKS) </w:t>
            </w:r>
          </w:p>
        </w:tc>
      </w:tr>
      <w:tr w:rsidR="00CE1825" w:rsidRPr="00D3588B" w:rsidTr="00CE1825">
        <w:tc>
          <w:tcPr>
            <w:tcW w:w="558" w:type="dxa"/>
          </w:tcPr>
          <w:p w:rsidR="00CE1825" w:rsidRPr="00D3588B" w:rsidRDefault="00CE1825" w:rsidP="00D3588B">
            <w:pPr>
              <w:spacing w:line="276" w:lineRule="auto"/>
              <w:rPr>
                <w:sz w:val="24"/>
                <w:szCs w:val="24"/>
              </w:rPr>
            </w:pPr>
            <w:r w:rsidRPr="00D3588B">
              <w:rPr>
                <w:sz w:val="24"/>
                <w:szCs w:val="24"/>
              </w:rPr>
              <w:t>11</w:t>
            </w:r>
            <w:r w:rsidR="00847C77">
              <w:rPr>
                <w:sz w:val="24"/>
                <w:szCs w:val="24"/>
              </w:rPr>
              <w:t>.</w:t>
            </w:r>
          </w:p>
        </w:tc>
        <w:tc>
          <w:tcPr>
            <w:tcW w:w="9540" w:type="dxa"/>
          </w:tcPr>
          <w:p w:rsidR="00CE1825" w:rsidRPr="00D3588B" w:rsidRDefault="00416459" w:rsidP="00D3588B">
            <w:pPr>
              <w:spacing w:line="276" w:lineRule="auto"/>
              <w:rPr>
                <w:sz w:val="24"/>
                <w:szCs w:val="24"/>
              </w:rPr>
            </w:pPr>
            <w:r w:rsidRPr="001F72C1">
              <w:rPr>
                <w:sz w:val="24"/>
                <w:szCs w:val="24"/>
              </w:rPr>
              <w:t>Classify perpetrators of computer crime with their objectives</w:t>
            </w:r>
            <w:r w:rsidRPr="00D3588B">
              <w:t>.</w:t>
            </w:r>
          </w:p>
        </w:tc>
        <w:tc>
          <w:tcPr>
            <w:tcW w:w="900" w:type="dxa"/>
          </w:tcPr>
          <w:p w:rsidR="00CE1825" w:rsidRPr="00D3588B" w:rsidRDefault="00CE1825" w:rsidP="00D3588B">
            <w:pPr>
              <w:spacing w:line="276" w:lineRule="auto"/>
              <w:jc w:val="center"/>
              <w:rPr>
                <w:sz w:val="24"/>
                <w:szCs w:val="24"/>
              </w:rPr>
            </w:pPr>
            <w:r w:rsidRPr="00D3588B">
              <w:rPr>
                <w:sz w:val="24"/>
                <w:szCs w:val="24"/>
              </w:rPr>
              <w:t>(3)</w:t>
            </w:r>
          </w:p>
        </w:tc>
      </w:tr>
      <w:tr w:rsidR="00CE1825" w:rsidRPr="00D3588B" w:rsidTr="00CE1825">
        <w:tc>
          <w:tcPr>
            <w:tcW w:w="558" w:type="dxa"/>
          </w:tcPr>
          <w:p w:rsidR="00CE1825" w:rsidRPr="00D3588B" w:rsidRDefault="00CE1825" w:rsidP="00D3588B">
            <w:pPr>
              <w:spacing w:line="276" w:lineRule="auto"/>
              <w:rPr>
                <w:sz w:val="24"/>
                <w:szCs w:val="24"/>
              </w:rPr>
            </w:pPr>
            <w:r w:rsidRPr="00D3588B">
              <w:rPr>
                <w:sz w:val="24"/>
                <w:szCs w:val="24"/>
              </w:rPr>
              <w:t>12</w:t>
            </w:r>
            <w:r w:rsidR="00847C77">
              <w:rPr>
                <w:sz w:val="24"/>
                <w:szCs w:val="24"/>
              </w:rPr>
              <w:t>.</w:t>
            </w:r>
          </w:p>
        </w:tc>
        <w:tc>
          <w:tcPr>
            <w:tcW w:w="9540" w:type="dxa"/>
          </w:tcPr>
          <w:p w:rsidR="00CE1825" w:rsidRPr="00D3588B" w:rsidRDefault="00A61C71" w:rsidP="00D3588B">
            <w:pPr>
              <w:pStyle w:val="NoSpacing"/>
              <w:spacing w:line="276" w:lineRule="auto"/>
            </w:pPr>
            <w:r w:rsidRPr="00D3588B">
              <w:t>Mention the professional code of ethics that produces benefits for the individual, the profession, and society as a whole.</w:t>
            </w:r>
          </w:p>
        </w:tc>
        <w:tc>
          <w:tcPr>
            <w:tcW w:w="900" w:type="dxa"/>
          </w:tcPr>
          <w:p w:rsidR="00CE1825" w:rsidRPr="00D3588B" w:rsidRDefault="00CE1825" w:rsidP="00D3588B">
            <w:pPr>
              <w:spacing w:line="276" w:lineRule="auto"/>
              <w:jc w:val="center"/>
              <w:rPr>
                <w:sz w:val="24"/>
                <w:szCs w:val="24"/>
              </w:rPr>
            </w:pPr>
            <w:r w:rsidRPr="00D3588B">
              <w:rPr>
                <w:sz w:val="24"/>
                <w:szCs w:val="24"/>
              </w:rPr>
              <w:t>(3)</w:t>
            </w:r>
          </w:p>
        </w:tc>
      </w:tr>
      <w:tr w:rsidR="00CE1825" w:rsidRPr="00D3588B" w:rsidTr="00CE1825">
        <w:tc>
          <w:tcPr>
            <w:tcW w:w="558" w:type="dxa"/>
          </w:tcPr>
          <w:p w:rsidR="00CE1825" w:rsidRPr="00D3588B" w:rsidRDefault="00CE1825" w:rsidP="00D3588B">
            <w:pPr>
              <w:spacing w:line="276" w:lineRule="auto"/>
              <w:rPr>
                <w:sz w:val="24"/>
                <w:szCs w:val="24"/>
              </w:rPr>
            </w:pPr>
            <w:r w:rsidRPr="00D3588B">
              <w:rPr>
                <w:sz w:val="24"/>
                <w:szCs w:val="24"/>
              </w:rPr>
              <w:t>13</w:t>
            </w:r>
            <w:r w:rsidR="00847C77">
              <w:rPr>
                <w:sz w:val="24"/>
                <w:szCs w:val="24"/>
              </w:rPr>
              <w:t>.</w:t>
            </w:r>
          </w:p>
        </w:tc>
        <w:tc>
          <w:tcPr>
            <w:tcW w:w="9540" w:type="dxa"/>
          </w:tcPr>
          <w:p w:rsidR="00CE1825" w:rsidRPr="00D3588B" w:rsidRDefault="00D44BAC" w:rsidP="00D3588B">
            <w:pPr>
              <w:pStyle w:val="NoSpacing"/>
              <w:spacing w:line="276" w:lineRule="auto"/>
            </w:pPr>
            <w:r w:rsidRPr="00D3588B">
              <w:t>Why would firms or individual developers create open source code if they do not receive money for it? Mention the reasons.</w:t>
            </w:r>
          </w:p>
        </w:tc>
        <w:tc>
          <w:tcPr>
            <w:tcW w:w="900" w:type="dxa"/>
          </w:tcPr>
          <w:p w:rsidR="00CE1825" w:rsidRPr="00D3588B" w:rsidRDefault="00CE1825" w:rsidP="00D3588B">
            <w:pPr>
              <w:spacing w:line="276" w:lineRule="auto"/>
              <w:jc w:val="center"/>
              <w:rPr>
                <w:sz w:val="24"/>
                <w:szCs w:val="24"/>
              </w:rPr>
            </w:pPr>
            <w:r w:rsidRPr="00D3588B">
              <w:rPr>
                <w:sz w:val="24"/>
                <w:szCs w:val="24"/>
              </w:rPr>
              <w:t>(3)</w:t>
            </w:r>
          </w:p>
        </w:tc>
      </w:tr>
      <w:tr w:rsidR="00CE1825" w:rsidRPr="00D3588B" w:rsidTr="00CE1825">
        <w:tc>
          <w:tcPr>
            <w:tcW w:w="558" w:type="dxa"/>
          </w:tcPr>
          <w:p w:rsidR="00CE1825" w:rsidRPr="00D3588B" w:rsidRDefault="00CE1825" w:rsidP="00D3588B">
            <w:pPr>
              <w:spacing w:line="276" w:lineRule="auto"/>
              <w:rPr>
                <w:sz w:val="24"/>
                <w:szCs w:val="24"/>
              </w:rPr>
            </w:pPr>
            <w:r w:rsidRPr="00D3588B">
              <w:rPr>
                <w:sz w:val="24"/>
                <w:szCs w:val="24"/>
              </w:rPr>
              <w:t>14</w:t>
            </w:r>
            <w:r w:rsidR="00847C77">
              <w:rPr>
                <w:sz w:val="24"/>
                <w:szCs w:val="24"/>
              </w:rPr>
              <w:t>.</w:t>
            </w:r>
          </w:p>
        </w:tc>
        <w:tc>
          <w:tcPr>
            <w:tcW w:w="9540" w:type="dxa"/>
          </w:tcPr>
          <w:p w:rsidR="00CE1825" w:rsidRPr="00D3588B" w:rsidRDefault="00CA736A" w:rsidP="00D3588B">
            <w:pPr>
              <w:pStyle w:val="NoSpacing"/>
              <w:spacing w:line="276" w:lineRule="auto"/>
            </w:pPr>
            <w:r w:rsidRPr="00D3588B">
              <w:t>Discuss on the component of telehealth that provides medical care to people at a location different from the healthcare providers.</w:t>
            </w:r>
          </w:p>
        </w:tc>
        <w:tc>
          <w:tcPr>
            <w:tcW w:w="900" w:type="dxa"/>
          </w:tcPr>
          <w:p w:rsidR="00CE1825" w:rsidRPr="00D3588B" w:rsidRDefault="00CE1825" w:rsidP="00D3588B">
            <w:pPr>
              <w:spacing w:line="276" w:lineRule="auto"/>
              <w:jc w:val="center"/>
              <w:rPr>
                <w:sz w:val="24"/>
                <w:szCs w:val="24"/>
              </w:rPr>
            </w:pPr>
            <w:r w:rsidRPr="00D3588B">
              <w:rPr>
                <w:sz w:val="24"/>
                <w:szCs w:val="24"/>
              </w:rPr>
              <w:t>(3)</w:t>
            </w:r>
          </w:p>
        </w:tc>
      </w:tr>
      <w:tr w:rsidR="00CE1825" w:rsidRPr="00D3588B" w:rsidTr="00CE1825">
        <w:tc>
          <w:tcPr>
            <w:tcW w:w="558" w:type="dxa"/>
          </w:tcPr>
          <w:p w:rsidR="00CE1825" w:rsidRPr="00D3588B" w:rsidRDefault="00CE1825" w:rsidP="00D3588B">
            <w:pPr>
              <w:spacing w:line="276" w:lineRule="auto"/>
              <w:rPr>
                <w:sz w:val="24"/>
                <w:szCs w:val="24"/>
              </w:rPr>
            </w:pPr>
            <w:r w:rsidRPr="00D3588B">
              <w:rPr>
                <w:sz w:val="24"/>
                <w:szCs w:val="24"/>
              </w:rPr>
              <w:t>15</w:t>
            </w:r>
            <w:r w:rsidR="00847C77">
              <w:rPr>
                <w:sz w:val="24"/>
                <w:szCs w:val="24"/>
              </w:rPr>
              <w:t>.</w:t>
            </w:r>
          </w:p>
        </w:tc>
        <w:tc>
          <w:tcPr>
            <w:tcW w:w="9540" w:type="dxa"/>
          </w:tcPr>
          <w:p w:rsidR="00CE1825" w:rsidRPr="00D3588B" w:rsidRDefault="00256158" w:rsidP="00D3588B">
            <w:pPr>
              <w:pStyle w:val="NoSpacing"/>
              <w:spacing w:line="276" w:lineRule="auto"/>
            </w:pPr>
            <w:r w:rsidRPr="00D3588B">
              <w:t>In order to improve the chances for successful offshore outsourcing project, what are the factors a company must evaluate on the outsourcing firm?</w:t>
            </w:r>
          </w:p>
        </w:tc>
        <w:tc>
          <w:tcPr>
            <w:tcW w:w="900" w:type="dxa"/>
          </w:tcPr>
          <w:p w:rsidR="00CE1825" w:rsidRPr="00D3588B" w:rsidRDefault="00CE1825" w:rsidP="00D3588B">
            <w:pPr>
              <w:spacing w:line="276" w:lineRule="auto"/>
              <w:jc w:val="center"/>
              <w:rPr>
                <w:sz w:val="24"/>
                <w:szCs w:val="24"/>
              </w:rPr>
            </w:pPr>
            <w:r w:rsidRPr="00D3588B">
              <w:rPr>
                <w:sz w:val="24"/>
                <w:szCs w:val="24"/>
              </w:rPr>
              <w:t>(3)</w:t>
            </w:r>
          </w:p>
        </w:tc>
      </w:tr>
    </w:tbl>
    <w:p w:rsidR="00D3588B" w:rsidRPr="00D3588B" w:rsidRDefault="00D3588B" w:rsidP="005133D7"/>
    <w:tbl>
      <w:tblPr>
        <w:tblStyle w:val="TableGrid"/>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9540"/>
        <w:gridCol w:w="900"/>
      </w:tblGrid>
      <w:tr w:rsidR="005133D7" w:rsidRPr="00D3588B" w:rsidTr="00D3588B">
        <w:tc>
          <w:tcPr>
            <w:tcW w:w="10998" w:type="dxa"/>
            <w:gridSpan w:val="3"/>
          </w:tcPr>
          <w:p w:rsidR="005133D7" w:rsidRPr="00D3588B" w:rsidRDefault="005133D7" w:rsidP="00D3588B">
            <w:pPr>
              <w:spacing w:line="276" w:lineRule="auto"/>
              <w:jc w:val="center"/>
              <w:rPr>
                <w:b/>
                <w:sz w:val="24"/>
                <w:szCs w:val="24"/>
              </w:rPr>
            </w:pPr>
            <w:r w:rsidRPr="00D3588B">
              <w:rPr>
                <w:b/>
                <w:sz w:val="24"/>
                <w:szCs w:val="24"/>
              </w:rPr>
              <w:t>PART C(5 X 15= 75 MARKS)</w:t>
            </w:r>
          </w:p>
        </w:tc>
      </w:tr>
      <w:tr w:rsidR="00B63915" w:rsidRPr="00D3588B" w:rsidTr="00D3588B">
        <w:tc>
          <w:tcPr>
            <w:tcW w:w="558" w:type="dxa"/>
          </w:tcPr>
          <w:p w:rsidR="00B63915" w:rsidRPr="00D3588B" w:rsidRDefault="00B63915" w:rsidP="00D3588B">
            <w:pPr>
              <w:spacing w:line="276" w:lineRule="auto"/>
              <w:jc w:val="center"/>
              <w:rPr>
                <w:sz w:val="24"/>
                <w:szCs w:val="24"/>
              </w:rPr>
            </w:pPr>
            <w:r w:rsidRPr="00D3588B">
              <w:rPr>
                <w:sz w:val="24"/>
                <w:szCs w:val="24"/>
              </w:rPr>
              <w:t>16.</w:t>
            </w:r>
          </w:p>
        </w:tc>
        <w:tc>
          <w:tcPr>
            <w:tcW w:w="9540" w:type="dxa"/>
          </w:tcPr>
          <w:p w:rsidR="00B63915" w:rsidRPr="00D3588B" w:rsidRDefault="00B1552F" w:rsidP="00D3588B">
            <w:pPr>
              <w:pStyle w:val="NoSpacing"/>
              <w:spacing w:line="276" w:lineRule="auto"/>
            </w:pPr>
            <w:r w:rsidRPr="00D3588B">
              <w:t xml:space="preserve">Describe the general decision-making process that we execute when we face difficult situations in our work, and point out where and how the ethical considerations need to be brought into the process. </w:t>
            </w:r>
          </w:p>
        </w:tc>
        <w:tc>
          <w:tcPr>
            <w:tcW w:w="900" w:type="dxa"/>
          </w:tcPr>
          <w:p w:rsidR="00B63915" w:rsidRPr="00D3588B" w:rsidRDefault="003C3E6C" w:rsidP="00D3588B">
            <w:pPr>
              <w:spacing w:line="276" w:lineRule="auto"/>
              <w:jc w:val="center"/>
              <w:rPr>
                <w:sz w:val="24"/>
                <w:szCs w:val="24"/>
              </w:rPr>
            </w:pPr>
            <w:r w:rsidRPr="00D3588B">
              <w:rPr>
                <w:sz w:val="24"/>
                <w:szCs w:val="24"/>
              </w:rPr>
              <w:t>(15)</w:t>
            </w:r>
          </w:p>
        </w:tc>
      </w:tr>
      <w:tr w:rsidR="005133D7" w:rsidRPr="00D3588B" w:rsidTr="00D3588B">
        <w:tc>
          <w:tcPr>
            <w:tcW w:w="10998" w:type="dxa"/>
            <w:gridSpan w:val="3"/>
          </w:tcPr>
          <w:p w:rsidR="00DF734B" w:rsidRDefault="00DF734B" w:rsidP="00D3588B">
            <w:pPr>
              <w:spacing w:line="276" w:lineRule="auto"/>
              <w:jc w:val="center"/>
              <w:rPr>
                <w:sz w:val="24"/>
                <w:szCs w:val="24"/>
              </w:rPr>
            </w:pPr>
          </w:p>
          <w:p w:rsidR="005133D7" w:rsidRPr="00D3588B" w:rsidRDefault="005133D7" w:rsidP="00D3588B">
            <w:pPr>
              <w:spacing w:line="276" w:lineRule="auto"/>
              <w:jc w:val="center"/>
              <w:rPr>
                <w:sz w:val="24"/>
                <w:szCs w:val="24"/>
              </w:rPr>
            </w:pPr>
            <w:r w:rsidRPr="00D3588B">
              <w:rPr>
                <w:sz w:val="24"/>
                <w:szCs w:val="24"/>
              </w:rPr>
              <w:lastRenderedPageBreak/>
              <w:t>(OR)</w:t>
            </w:r>
          </w:p>
        </w:tc>
      </w:tr>
      <w:tr w:rsidR="00E14712" w:rsidRPr="00D3588B" w:rsidTr="00D3588B">
        <w:tc>
          <w:tcPr>
            <w:tcW w:w="558" w:type="dxa"/>
          </w:tcPr>
          <w:p w:rsidR="00E14712" w:rsidRPr="00D3588B" w:rsidRDefault="00E14712" w:rsidP="00D3588B">
            <w:pPr>
              <w:spacing w:line="276" w:lineRule="auto"/>
              <w:jc w:val="center"/>
              <w:rPr>
                <w:sz w:val="24"/>
                <w:szCs w:val="24"/>
              </w:rPr>
            </w:pPr>
            <w:r w:rsidRPr="00D3588B">
              <w:rPr>
                <w:sz w:val="24"/>
                <w:szCs w:val="24"/>
              </w:rPr>
              <w:lastRenderedPageBreak/>
              <w:t>17.</w:t>
            </w:r>
          </w:p>
        </w:tc>
        <w:tc>
          <w:tcPr>
            <w:tcW w:w="9540" w:type="dxa"/>
          </w:tcPr>
          <w:p w:rsidR="00E14712" w:rsidRPr="00D3588B" w:rsidRDefault="00E14712" w:rsidP="00D3588B">
            <w:pPr>
              <w:pStyle w:val="NoSpacing"/>
              <w:spacing w:line="276" w:lineRule="auto"/>
            </w:pPr>
            <w:r w:rsidRPr="00D3588B">
              <w:t>Discuss a few common ethical issues for IT users and the actions companies take when creating an IT usage policy</w:t>
            </w:r>
            <w:r w:rsidR="0019709E" w:rsidRPr="00D3588B">
              <w:t>.</w:t>
            </w:r>
          </w:p>
        </w:tc>
        <w:tc>
          <w:tcPr>
            <w:tcW w:w="900" w:type="dxa"/>
          </w:tcPr>
          <w:p w:rsidR="00E14712" w:rsidRPr="00D3588B" w:rsidRDefault="003C3E6C" w:rsidP="00D3588B">
            <w:pPr>
              <w:spacing w:line="276" w:lineRule="auto"/>
              <w:jc w:val="center"/>
              <w:rPr>
                <w:sz w:val="24"/>
                <w:szCs w:val="24"/>
              </w:rPr>
            </w:pPr>
            <w:r w:rsidRPr="00D3588B">
              <w:rPr>
                <w:sz w:val="24"/>
                <w:szCs w:val="24"/>
              </w:rPr>
              <w:t>(15)</w:t>
            </w:r>
          </w:p>
        </w:tc>
      </w:tr>
      <w:tr w:rsidR="00557ABE" w:rsidRPr="00D3588B" w:rsidTr="00D3588B">
        <w:tc>
          <w:tcPr>
            <w:tcW w:w="558" w:type="dxa"/>
          </w:tcPr>
          <w:p w:rsidR="00557ABE" w:rsidRPr="00D3588B" w:rsidRDefault="00557ABE" w:rsidP="00D3588B">
            <w:pPr>
              <w:spacing w:line="276" w:lineRule="auto"/>
              <w:jc w:val="center"/>
              <w:rPr>
                <w:sz w:val="24"/>
                <w:szCs w:val="24"/>
              </w:rPr>
            </w:pPr>
            <w:r w:rsidRPr="00D3588B">
              <w:rPr>
                <w:sz w:val="24"/>
                <w:szCs w:val="24"/>
              </w:rPr>
              <w:t>18.</w:t>
            </w:r>
          </w:p>
        </w:tc>
        <w:tc>
          <w:tcPr>
            <w:tcW w:w="9540" w:type="dxa"/>
          </w:tcPr>
          <w:p w:rsidR="00557ABE" w:rsidRPr="00D3588B" w:rsidRDefault="00557ABE" w:rsidP="00D3588B">
            <w:pPr>
              <w:pStyle w:val="NoSpacing"/>
              <w:spacing w:line="276" w:lineRule="auto"/>
            </w:pPr>
            <w:r w:rsidRPr="00D3588B">
              <w:t>Explain the general risk assessment process and illustrate a risk assessment for a hypothetical organization</w:t>
            </w:r>
            <w:r w:rsidR="0019709E" w:rsidRPr="00D3588B">
              <w:t>.</w:t>
            </w:r>
          </w:p>
        </w:tc>
        <w:tc>
          <w:tcPr>
            <w:tcW w:w="900" w:type="dxa"/>
          </w:tcPr>
          <w:p w:rsidR="00557ABE" w:rsidRPr="00D3588B" w:rsidRDefault="003C3E6C" w:rsidP="00D3588B">
            <w:pPr>
              <w:spacing w:line="276" w:lineRule="auto"/>
              <w:jc w:val="center"/>
              <w:rPr>
                <w:sz w:val="24"/>
                <w:szCs w:val="24"/>
              </w:rPr>
            </w:pPr>
            <w:r w:rsidRPr="00D3588B">
              <w:rPr>
                <w:sz w:val="24"/>
                <w:szCs w:val="24"/>
              </w:rPr>
              <w:t>(15)</w:t>
            </w:r>
          </w:p>
        </w:tc>
      </w:tr>
      <w:tr w:rsidR="005133D7" w:rsidRPr="00D3588B" w:rsidTr="00D3588B">
        <w:tc>
          <w:tcPr>
            <w:tcW w:w="10998" w:type="dxa"/>
            <w:gridSpan w:val="3"/>
          </w:tcPr>
          <w:p w:rsidR="005133D7" w:rsidRPr="00D3588B" w:rsidRDefault="005133D7" w:rsidP="00D3588B">
            <w:pPr>
              <w:spacing w:line="276" w:lineRule="auto"/>
              <w:jc w:val="center"/>
              <w:rPr>
                <w:sz w:val="24"/>
                <w:szCs w:val="24"/>
              </w:rPr>
            </w:pPr>
            <w:r w:rsidRPr="00D3588B">
              <w:rPr>
                <w:sz w:val="24"/>
                <w:szCs w:val="24"/>
              </w:rPr>
              <w:t>(OR)</w:t>
            </w:r>
          </w:p>
        </w:tc>
      </w:tr>
      <w:tr w:rsidR="00557ABE" w:rsidRPr="00D3588B" w:rsidTr="00D3588B">
        <w:trPr>
          <w:trHeight w:val="561"/>
        </w:trPr>
        <w:tc>
          <w:tcPr>
            <w:tcW w:w="558" w:type="dxa"/>
          </w:tcPr>
          <w:p w:rsidR="00557ABE" w:rsidRPr="00D3588B" w:rsidRDefault="00557ABE" w:rsidP="00D3588B">
            <w:pPr>
              <w:spacing w:line="276" w:lineRule="auto"/>
              <w:jc w:val="center"/>
              <w:rPr>
                <w:sz w:val="24"/>
                <w:szCs w:val="24"/>
              </w:rPr>
            </w:pPr>
            <w:r w:rsidRPr="00D3588B">
              <w:rPr>
                <w:sz w:val="24"/>
                <w:szCs w:val="24"/>
              </w:rPr>
              <w:t>19.</w:t>
            </w:r>
          </w:p>
        </w:tc>
        <w:tc>
          <w:tcPr>
            <w:tcW w:w="9540" w:type="dxa"/>
          </w:tcPr>
          <w:p w:rsidR="00557ABE" w:rsidRPr="00D3588B" w:rsidRDefault="00557ABE" w:rsidP="00D3588B">
            <w:pPr>
              <w:spacing w:line="276" w:lineRule="auto"/>
              <w:rPr>
                <w:sz w:val="24"/>
                <w:szCs w:val="24"/>
              </w:rPr>
            </w:pPr>
            <w:r w:rsidRPr="00D3588B">
              <w:t>Explain in detail the various privacy laws that protect people from their financial data, health information, children’s personnel data and electronic surveillance</w:t>
            </w:r>
          </w:p>
        </w:tc>
        <w:tc>
          <w:tcPr>
            <w:tcW w:w="900" w:type="dxa"/>
          </w:tcPr>
          <w:p w:rsidR="00557ABE" w:rsidRPr="00D3588B" w:rsidRDefault="00557ABE" w:rsidP="00D3588B">
            <w:pPr>
              <w:spacing w:line="276" w:lineRule="auto"/>
              <w:jc w:val="center"/>
              <w:rPr>
                <w:sz w:val="24"/>
                <w:szCs w:val="24"/>
              </w:rPr>
            </w:pPr>
          </w:p>
        </w:tc>
      </w:tr>
      <w:tr w:rsidR="00ED4E46" w:rsidRPr="00D3588B" w:rsidTr="00D3588B">
        <w:tc>
          <w:tcPr>
            <w:tcW w:w="558" w:type="dxa"/>
          </w:tcPr>
          <w:p w:rsidR="00ED4E46" w:rsidRPr="00D3588B" w:rsidRDefault="00ED4E46" w:rsidP="00D3588B">
            <w:pPr>
              <w:spacing w:line="276" w:lineRule="auto"/>
              <w:jc w:val="center"/>
              <w:rPr>
                <w:sz w:val="24"/>
                <w:szCs w:val="24"/>
              </w:rPr>
            </w:pPr>
            <w:r w:rsidRPr="00D3588B">
              <w:rPr>
                <w:sz w:val="24"/>
                <w:szCs w:val="24"/>
              </w:rPr>
              <w:t>20.</w:t>
            </w:r>
          </w:p>
        </w:tc>
        <w:tc>
          <w:tcPr>
            <w:tcW w:w="9540" w:type="dxa"/>
          </w:tcPr>
          <w:p w:rsidR="00ED4E46" w:rsidRPr="00D3588B" w:rsidRDefault="00ED4E46" w:rsidP="00D3588B">
            <w:pPr>
              <w:spacing w:line="276" w:lineRule="auto"/>
              <w:rPr>
                <w:sz w:val="24"/>
                <w:szCs w:val="24"/>
              </w:rPr>
            </w:pPr>
            <w:r w:rsidRPr="00D3588B">
              <w:t>If you are appointed as manger for handling the freedom of expression issues in the workplace, how will you deal with the issues? Provide your checklist for the same.</w:t>
            </w:r>
          </w:p>
        </w:tc>
        <w:tc>
          <w:tcPr>
            <w:tcW w:w="900" w:type="dxa"/>
          </w:tcPr>
          <w:p w:rsidR="00ED4E46" w:rsidRPr="00D3588B" w:rsidRDefault="003C3E6C" w:rsidP="00D3588B">
            <w:pPr>
              <w:spacing w:line="276" w:lineRule="auto"/>
              <w:jc w:val="center"/>
              <w:rPr>
                <w:sz w:val="24"/>
                <w:szCs w:val="24"/>
              </w:rPr>
            </w:pPr>
            <w:r w:rsidRPr="00D3588B">
              <w:rPr>
                <w:sz w:val="24"/>
                <w:szCs w:val="24"/>
              </w:rPr>
              <w:t>(15)</w:t>
            </w:r>
          </w:p>
        </w:tc>
      </w:tr>
      <w:tr w:rsidR="005133D7" w:rsidRPr="00D3588B" w:rsidTr="00D3588B">
        <w:tc>
          <w:tcPr>
            <w:tcW w:w="10998" w:type="dxa"/>
            <w:gridSpan w:val="3"/>
          </w:tcPr>
          <w:p w:rsidR="005133D7" w:rsidRPr="00D3588B" w:rsidRDefault="005133D7" w:rsidP="00D3588B">
            <w:pPr>
              <w:spacing w:line="276" w:lineRule="auto"/>
              <w:jc w:val="center"/>
              <w:rPr>
                <w:sz w:val="24"/>
                <w:szCs w:val="24"/>
              </w:rPr>
            </w:pPr>
            <w:r w:rsidRPr="00D3588B">
              <w:rPr>
                <w:sz w:val="24"/>
                <w:szCs w:val="24"/>
              </w:rPr>
              <w:t>(OR)</w:t>
            </w:r>
          </w:p>
        </w:tc>
      </w:tr>
      <w:tr w:rsidR="0019709E" w:rsidRPr="00D3588B" w:rsidTr="00D3588B">
        <w:tc>
          <w:tcPr>
            <w:tcW w:w="558" w:type="dxa"/>
          </w:tcPr>
          <w:p w:rsidR="0019709E" w:rsidRPr="00D3588B" w:rsidRDefault="0019709E" w:rsidP="00D3588B">
            <w:pPr>
              <w:spacing w:line="276" w:lineRule="auto"/>
              <w:jc w:val="center"/>
              <w:rPr>
                <w:sz w:val="24"/>
                <w:szCs w:val="24"/>
              </w:rPr>
            </w:pPr>
            <w:r w:rsidRPr="00D3588B">
              <w:rPr>
                <w:sz w:val="24"/>
                <w:szCs w:val="24"/>
              </w:rPr>
              <w:t>21.</w:t>
            </w:r>
          </w:p>
        </w:tc>
        <w:tc>
          <w:tcPr>
            <w:tcW w:w="9540" w:type="dxa"/>
          </w:tcPr>
          <w:p w:rsidR="0019709E" w:rsidRPr="00D3588B" w:rsidRDefault="0019709E" w:rsidP="00D3588B">
            <w:pPr>
              <w:pStyle w:val="NoSpacing"/>
              <w:spacing w:line="276" w:lineRule="auto"/>
            </w:pPr>
            <w:r w:rsidRPr="00D3588B">
              <w:t xml:space="preserve">Briefly discuss the key advantages that trade secret law has over the use of patents and copy rights in protecting intellectual property. Also discuss on the role of employees in maintaining the secrecy of corporate information. </w:t>
            </w:r>
          </w:p>
        </w:tc>
        <w:tc>
          <w:tcPr>
            <w:tcW w:w="900" w:type="dxa"/>
          </w:tcPr>
          <w:p w:rsidR="0019709E" w:rsidRPr="00D3588B" w:rsidRDefault="003C3E6C" w:rsidP="00D3588B">
            <w:pPr>
              <w:spacing w:line="276" w:lineRule="auto"/>
              <w:jc w:val="center"/>
              <w:rPr>
                <w:sz w:val="24"/>
                <w:szCs w:val="24"/>
              </w:rPr>
            </w:pPr>
            <w:r w:rsidRPr="00D3588B">
              <w:rPr>
                <w:sz w:val="24"/>
                <w:szCs w:val="24"/>
              </w:rPr>
              <w:t>(15)</w:t>
            </w:r>
          </w:p>
        </w:tc>
      </w:tr>
      <w:tr w:rsidR="00ED4E46" w:rsidRPr="00D3588B" w:rsidTr="00D3588B">
        <w:tc>
          <w:tcPr>
            <w:tcW w:w="558" w:type="dxa"/>
          </w:tcPr>
          <w:p w:rsidR="00ED4E46" w:rsidRPr="00D3588B" w:rsidRDefault="00ED4E46" w:rsidP="00D3588B">
            <w:pPr>
              <w:spacing w:line="276" w:lineRule="auto"/>
              <w:jc w:val="center"/>
              <w:rPr>
                <w:sz w:val="24"/>
                <w:szCs w:val="24"/>
              </w:rPr>
            </w:pPr>
            <w:r w:rsidRPr="00D3588B">
              <w:rPr>
                <w:sz w:val="24"/>
                <w:szCs w:val="24"/>
              </w:rPr>
              <w:t>22.</w:t>
            </w:r>
          </w:p>
        </w:tc>
        <w:tc>
          <w:tcPr>
            <w:tcW w:w="9540" w:type="dxa"/>
          </w:tcPr>
          <w:p w:rsidR="00ED4E46" w:rsidRPr="00D3588B" w:rsidRDefault="00ED4E46" w:rsidP="00D3588B">
            <w:pPr>
              <w:pStyle w:val="NoSpacing"/>
              <w:spacing w:line="276" w:lineRule="auto"/>
            </w:pPr>
            <w:r w:rsidRPr="00D3588B">
              <w:t>Your company is considering using N version programming with two software development firms and two hardware devices for the navigation system of a guided missile. Briefly describe what this</w:t>
            </w:r>
            <w:r w:rsidRPr="00D3588B">
              <w:rPr>
                <w:color w:val="FF0000"/>
              </w:rPr>
              <w:t xml:space="preserve"> </w:t>
            </w:r>
            <w:r w:rsidRPr="00D3588B">
              <w:t>means, and outline the pros and cons of this approach.</w:t>
            </w:r>
          </w:p>
        </w:tc>
        <w:tc>
          <w:tcPr>
            <w:tcW w:w="900" w:type="dxa"/>
          </w:tcPr>
          <w:p w:rsidR="00ED4E46" w:rsidRPr="00D3588B" w:rsidRDefault="003C3E6C" w:rsidP="00D3588B">
            <w:pPr>
              <w:spacing w:line="276" w:lineRule="auto"/>
              <w:jc w:val="center"/>
              <w:rPr>
                <w:sz w:val="24"/>
                <w:szCs w:val="24"/>
              </w:rPr>
            </w:pPr>
            <w:r w:rsidRPr="00D3588B">
              <w:rPr>
                <w:sz w:val="24"/>
                <w:szCs w:val="24"/>
              </w:rPr>
              <w:t>(15)</w:t>
            </w:r>
          </w:p>
        </w:tc>
      </w:tr>
      <w:tr w:rsidR="005133D7" w:rsidRPr="00D3588B" w:rsidTr="00D3588B">
        <w:tc>
          <w:tcPr>
            <w:tcW w:w="10998" w:type="dxa"/>
            <w:gridSpan w:val="3"/>
          </w:tcPr>
          <w:p w:rsidR="005133D7" w:rsidRPr="00D3588B" w:rsidRDefault="005133D7" w:rsidP="00D3588B">
            <w:pPr>
              <w:spacing w:line="276" w:lineRule="auto"/>
              <w:jc w:val="center"/>
              <w:rPr>
                <w:sz w:val="24"/>
                <w:szCs w:val="24"/>
              </w:rPr>
            </w:pPr>
            <w:r w:rsidRPr="00D3588B">
              <w:rPr>
                <w:sz w:val="24"/>
                <w:szCs w:val="24"/>
              </w:rPr>
              <w:t>(OR)</w:t>
            </w:r>
          </w:p>
        </w:tc>
      </w:tr>
      <w:tr w:rsidR="00ED4E46" w:rsidRPr="00D3588B" w:rsidTr="00D3588B">
        <w:tc>
          <w:tcPr>
            <w:tcW w:w="558" w:type="dxa"/>
          </w:tcPr>
          <w:p w:rsidR="00ED4E46" w:rsidRPr="00D3588B" w:rsidRDefault="00ED4E46" w:rsidP="00D3588B">
            <w:pPr>
              <w:spacing w:line="276" w:lineRule="auto"/>
              <w:jc w:val="center"/>
              <w:rPr>
                <w:sz w:val="24"/>
                <w:szCs w:val="24"/>
              </w:rPr>
            </w:pPr>
            <w:r w:rsidRPr="00D3588B">
              <w:rPr>
                <w:sz w:val="24"/>
                <w:szCs w:val="24"/>
              </w:rPr>
              <w:t>23.</w:t>
            </w:r>
          </w:p>
        </w:tc>
        <w:tc>
          <w:tcPr>
            <w:tcW w:w="9540" w:type="dxa"/>
          </w:tcPr>
          <w:p w:rsidR="00ED4E46" w:rsidRPr="00D3588B" w:rsidRDefault="00ED4E46" w:rsidP="00D3588B">
            <w:pPr>
              <w:pStyle w:val="NoSpacing"/>
              <w:spacing w:line="276" w:lineRule="auto"/>
            </w:pPr>
            <w:r w:rsidRPr="00D3588B">
              <w:t xml:space="preserve">If an organization permits telework position to its employees in which they would work from home three or four days per week, what are the advantages and disadvantages of telework from the perspectives of employees and organization?  </w:t>
            </w:r>
          </w:p>
        </w:tc>
        <w:tc>
          <w:tcPr>
            <w:tcW w:w="900" w:type="dxa"/>
          </w:tcPr>
          <w:p w:rsidR="00ED4E46" w:rsidRPr="00D3588B" w:rsidRDefault="003C3E6C" w:rsidP="00D3588B">
            <w:pPr>
              <w:spacing w:line="276" w:lineRule="auto"/>
              <w:jc w:val="center"/>
              <w:rPr>
                <w:sz w:val="24"/>
                <w:szCs w:val="24"/>
              </w:rPr>
            </w:pPr>
            <w:r w:rsidRPr="00D3588B">
              <w:rPr>
                <w:sz w:val="24"/>
                <w:szCs w:val="24"/>
              </w:rPr>
              <w:t>(15)</w:t>
            </w:r>
          </w:p>
        </w:tc>
      </w:tr>
      <w:tr w:rsidR="00ED4E46" w:rsidRPr="00D3588B" w:rsidTr="00D3588B">
        <w:tc>
          <w:tcPr>
            <w:tcW w:w="558" w:type="dxa"/>
          </w:tcPr>
          <w:p w:rsidR="00ED4E46" w:rsidRPr="00D3588B" w:rsidRDefault="00ED4E46" w:rsidP="00D3588B">
            <w:pPr>
              <w:spacing w:line="276" w:lineRule="auto"/>
              <w:jc w:val="center"/>
              <w:rPr>
                <w:sz w:val="24"/>
                <w:szCs w:val="24"/>
              </w:rPr>
            </w:pPr>
            <w:r w:rsidRPr="00D3588B">
              <w:rPr>
                <w:sz w:val="24"/>
                <w:szCs w:val="24"/>
              </w:rPr>
              <w:t>24.</w:t>
            </w:r>
          </w:p>
        </w:tc>
        <w:tc>
          <w:tcPr>
            <w:tcW w:w="9540" w:type="dxa"/>
          </w:tcPr>
          <w:p w:rsidR="00ED4E46" w:rsidRPr="001F72C1" w:rsidRDefault="00ED4E46" w:rsidP="001F72C1">
            <w:pPr>
              <w:spacing w:line="276" w:lineRule="auto"/>
              <w:jc w:val="both"/>
              <w:rPr>
                <w:sz w:val="24"/>
                <w:szCs w:val="24"/>
              </w:rPr>
            </w:pPr>
            <w:r w:rsidRPr="001F72C1">
              <w:rPr>
                <w:color w:val="000000"/>
                <w:sz w:val="24"/>
                <w:szCs w:val="24"/>
              </w:rPr>
              <w:t xml:space="preserve">Discuss the common ethical issues that arise for members of social networking websites such as </w:t>
            </w:r>
            <w:proofErr w:type="spellStart"/>
            <w:r w:rsidRPr="001F72C1">
              <w:rPr>
                <w:color w:val="000000"/>
                <w:sz w:val="24"/>
                <w:szCs w:val="24"/>
              </w:rPr>
              <w:t>cyberbullying</w:t>
            </w:r>
            <w:proofErr w:type="spellEnd"/>
            <w:r w:rsidRPr="001F72C1">
              <w:rPr>
                <w:color w:val="000000"/>
                <w:sz w:val="24"/>
                <w:szCs w:val="24"/>
              </w:rPr>
              <w:t xml:space="preserve">, </w:t>
            </w:r>
            <w:proofErr w:type="spellStart"/>
            <w:r w:rsidRPr="001F72C1">
              <w:rPr>
                <w:color w:val="000000"/>
                <w:sz w:val="24"/>
                <w:szCs w:val="24"/>
              </w:rPr>
              <w:t>cyberstalking</w:t>
            </w:r>
            <w:proofErr w:type="spellEnd"/>
            <w:r w:rsidRPr="001F72C1">
              <w:rPr>
                <w:color w:val="000000"/>
                <w:sz w:val="24"/>
                <w:szCs w:val="24"/>
              </w:rPr>
              <w:t xml:space="preserve"> and the uploading of inappropriate material.</w:t>
            </w:r>
          </w:p>
        </w:tc>
        <w:tc>
          <w:tcPr>
            <w:tcW w:w="900" w:type="dxa"/>
          </w:tcPr>
          <w:p w:rsidR="00ED4E46" w:rsidRPr="00D3588B" w:rsidRDefault="003C3E6C" w:rsidP="00D3588B">
            <w:pPr>
              <w:spacing w:line="276" w:lineRule="auto"/>
              <w:jc w:val="center"/>
              <w:rPr>
                <w:sz w:val="24"/>
                <w:szCs w:val="24"/>
              </w:rPr>
            </w:pPr>
            <w:r w:rsidRPr="00D3588B">
              <w:rPr>
                <w:sz w:val="24"/>
                <w:szCs w:val="24"/>
              </w:rPr>
              <w:t>(15)</w:t>
            </w:r>
          </w:p>
        </w:tc>
      </w:tr>
      <w:tr w:rsidR="005133D7" w:rsidRPr="00D3588B" w:rsidTr="00D3588B">
        <w:tc>
          <w:tcPr>
            <w:tcW w:w="10998" w:type="dxa"/>
            <w:gridSpan w:val="3"/>
          </w:tcPr>
          <w:p w:rsidR="005133D7" w:rsidRPr="00D3588B" w:rsidRDefault="005133D7" w:rsidP="00D3588B">
            <w:pPr>
              <w:spacing w:line="276" w:lineRule="auto"/>
              <w:jc w:val="center"/>
              <w:rPr>
                <w:sz w:val="24"/>
                <w:szCs w:val="24"/>
              </w:rPr>
            </w:pPr>
            <w:r w:rsidRPr="00D3588B">
              <w:rPr>
                <w:sz w:val="24"/>
                <w:szCs w:val="24"/>
              </w:rPr>
              <w:t>(OR)</w:t>
            </w:r>
          </w:p>
        </w:tc>
      </w:tr>
      <w:tr w:rsidR="003C3E6C" w:rsidRPr="00D3588B" w:rsidTr="00D3588B">
        <w:tc>
          <w:tcPr>
            <w:tcW w:w="558" w:type="dxa"/>
          </w:tcPr>
          <w:p w:rsidR="003C3E6C" w:rsidRPr="00D3588B" w:rsidRDefault="003C3E6C" w:rsidP="00D3588B">
            <w:pPr>
              <w:spacing w:line="276" w:lineRule="auto"/>
              <w:jc w:val="center"/>
              <w:rPr>
                <w:sz w:val="24"/>
                <w:szCs w:val="24"/>
              </w:rPr>
            </w:pPr>
            <w:r w:rsidRPr="00D3588B">
              <w:rPr>
                <w:sz w:val="24"/>
                <w:szCs w:val="24"/>
              </w:rPr>
              <w:t>25.</w:t>
            </w:r>
          </w:p>
        </w:tc>
        <w:tc>
          <w:tcPr>
            <w:tcW w:w="9540" w:type="dxa"/>
          </w:tcPr>
          <w:p w:rsidR="003C3E6C" w:rsidRPr="00D3588B" w:rsidRDefault="003C3E6C" w:rsidP="00D3588B">
            <w:pPr>
              <w:pStyle w:val="NoSpacing"/>
              <w:spacing w:line="276" w:lineRule="auto"/>
            </w:pPr>
            <w:r w:rsidRPr="00D3588B">
              <w:t xml:space="preserve">Two people working together in the same company may have different concerns that cause them to react in different ways to a particular situation, and both reactions might be ethical. How to deal with a whistle blowing situation. Provide a general sequence of events and highlight the issues that a potential whistle blower should consider. </w:t>
            </w:r>
          </w:p>
        </w:tc>
        <w:tc>
          <w:tcPr>
            <w:tcW w:w="900" w:type="dxa"/>
          </w:tcPr>
          <w:p w:rsidR="003C3E6C" w:rsidRPr="00D3588B" w:rsidRDefault="003C3E6C" w:rsidP="00D3588B">
            <w:pPr>
              <w:spacing w:line="276" w:lineRule="auto"/>
              <w:jc w:val="center"/>
              <w:rPr>
                <w:sz w:val="24"/>
                <w:szCs w:val="24"/>
              </w:rPr>
            </w:pPr>
            <w:r w:rsidRPr="00D3588B">
              <w:rPr>
                <w:sz w:val="24"/>
                <w:szCs w:val="24"/>
              </w:rPr>
              <w:t>(15)</w:t>
            </w:r>
          </w:p>
        </w:tc>
      </w:tr>
    </w:tbl>
    <w:p w:rsidR="005133D7" w:rsidRPr="00D3588B" w:rsidRDefault="005133D7" w:rsidP="005133D7"/>
    <w:p w:rsidR="001F7E9B" w:rsidRPr="00D3588B" w:rsidRDefault="001F7E9B" w:rsidP="002E336A">
      <w:pPr>
        <w:jc w:val="center"/>
      </w:pPr>
      <w:r w:rsidRPr="00D3588B">
        <w:t>ALL THE BEST</w:t>
      </w:r>
    </w:p>
    <w:p w:rsidR="002E336A" w:rsidRPr="00D3588B" w:rsidRDefault="002E336A" w:rsidP="002E336A"/>
    <w:sectPr w:rsidR="002E336A" w:rsidRPr="00D3588B"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C6B14"/>
    <w:multiLevelType w:val="hybridMultilevel"/>
    <w:tmpl w:val="119499A0"/>
    <w:lvl w:ilvl="0" w:tplc="18F4CC7E">
      <w:start w:val="1"/>
      <w:numFmt w:val="decimal"/>
      <w:lvlText w:val="%1."/>
      <w:lvlJc w:val="left"/>
      <w:pPr>
        <w:ind w:left="435" w:hanging="435"/>
      </w:pPr>
      <w:rPr>
        <w:rFonts w:hint="default"/>
        <w:color w:val="000000"/>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B695F00"/>
    <w:multiLevelType w:val="hybridMultilevel"/>
    <w:tmpl w:val="C6C86FF0"/>
    <w:lvl w:ilvl="0" w:tplc="0409000F">
      <w:start w:val="1"/>
      <w:numFmt w:val="decimal"/>
      <w:lvlText w:val="%1."/>
      <w:lvlJc w:val="left"/>
      <w:pPr>
        <w:ind w:left="720" w:hanging="360"/>
      </w:pPr>
    </w:lvl>
    <w:lvl w:ilvl="1" w:tplc="04090019">
      <w:start w:val="1"/>
      <w:numFmt w:val="lowerLetter"/>
      <w:lvlText w:val="%2."/>
      <w:lvlJc w:val="left"/>
      <w:pPr>
        <w:ind w:left="99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BD668C"/>
    <w:multiLevelType w:val="hybridMultilevel"/>
    <w:tmpl w:val="C6C86FF0"/>
    <w:lvl w:ilvl="0" w:tplc="0409000F">
      <w:start w:val="1"/>
      <w:numFmt w:val="decimal"/>
      <w:lvlText w:val="%1."/>
      <w:lvlJc w:val="left"/>
      <w:pPr>
        <w:ind w:left="720" w:hanging="360"/>
      </w:pPr>
    </w:lvl>
    <w:lvl w:ilvl="1" w:tplc="04090019">
      <w:start w:val="1"/>
      <w:numFmt w:val="lowerLetter"/>
      <w:lvlText w:val="%2."/>
      <w:lvlJc w:val="left"/>
      <w:pPr>
        <w:ind w:left="99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65158"/>
    <w:multiLevelType w:val="hybridMultilevel"/>
    <w:tmpl w:val="119499A0"/>
    <w:lvl w:ilvl="0" w:tplc="18F4CC7E">
      <w:start w:val="1"/>
      <w:numFmt w:val="decimal"/>
      <w:lvlText w:val="%1."/>
      <w:lvlJc w:val="left"/>
      <w:pPr>
        <w:ind w:left="435" w:hanging="435"/>
      </w:pPr>
      <w:rPr>
        <w:rFonts w:hint="default"/>
        <w:color w:val="000000"/>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3411019"/>
    <w:multiLevelType w:val="hybridMultilevel"/>
    <w:tmpl w:val="C6C86FF0"/>
    <w:lvl w:ilvl="0" w:tplc="0409000F">
      <w:start w:val="1"/>
      <w:numFmt w:val="decimal"/>
      <w:lvlText w:val="%1."/>
      <w:lvlJc w:val="left"/>
      <w:pPr>
        <w:ind w:left="720" w:hanging="360"/>
      </w:pPr>
    </w:lvl>
    <w:lvl w:ilvl="1" w:tplc="04090019">
      <w:start w:val="1"/>
      <w:numFmt w:val="lowerLetter"/>
      <w:lvlText w:val="%2."/>
      <w:lvlJc w:val="left"/>
      <w:pPr>
        <w:ind w:left="99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AB73DE"/>
    <w:multiLevelType w:val="hybridMultilevel"/>
    <w:tmpl w:val="C6C86FF0"/>
    <w:lvl w:ilvl="0" w:tplc="0409000F">
      <w:start w:val="1"/>
      <w:numFmt w:val="decimal"/>
      <w:lvlText w:val="%1."/>
      <w:lvlJc w:val="left"/>
      <w:pPr>
        <w:ind w:left="720" w:hanging="360"/>
      </w:pPr>
    </w:lvl>
    <w:lvl w:ilvl="1" w:tplc="04090019">
      <w:start w:val="1"/>
      <w:numFmt w:val="lowerLetter"/>
      <w:lvlText w:val="%2."/>
      <w:lvlJc w:val="left"/>
      <w:pPr>
        <w:ind w:left="99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2"/>
  </w:num>
  <w:num w:numId="5">
    <w:abstractNumId w:val="6"/>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336A"/>
    <w:rsid w:val="00053262"/>
    <w:rsid w:val="00061821"/>
    <w:rsid w:val="00097725"/>
    <w:rsid w:val="000A47F4"/>
    <w:rsid w:val="000E0A4C"/>
    <w:rsid w:val="000F3EFE"/>
    <w:rsid w:val="00121938"/>
    <w:rsid w:val="0019709E"/>
    <w:rsid w:val="001D41FE"/>
    <w:rsid w:val="001D670F"/>
    <w:rsid w:val="001E2222"/>
    <w:rsid w:val="001F071C"/>
    <w:rsid w:val="001F54D1"/>
    <w:rsid w:val="001F72C1"/>
    <w:rsid w:val="001F7E9B"/>
    <w:rsid w:val="00213A2C"/>
    <w:rsid w:val="00256158"/>
    <w:rsid w:val="00261B45"/>
    <w:rsid w:val="002D09FF"/>
    <w:rsid w:val="002D7611"/>
    <w:rsid w:val="002D76BB"/>
    <w:rsid w:val="002E336A"/>
    <w:rsid w:val="002E552A"/>
    <w:rsid w:val="00304757"/>
    <w:rsid w:val="00324247"/>
    <w:rsid w:val="003855F1"/>
    <w:rsid w:val="003B14BC"/>
    <w:rsid w:val="003B1F06"/>
    <w:rsid w:val="003C3E6C"/>
    <w:rsid w:val="003C6BB4"/>
    <w:rsid w:val="003F3957"/>
    <w:rsid w:val="00416459"/>
    <w:rsid w:val="0046314C"/>
    <w:rsid w:val="0046787F"/>
    <w:rsid w:val="00475C93"/>
    <w:rsid w:val="004B68CA"/>
    <w:rsid w:val="00501F18"/>
    <w:rsid w:val="0050571C"/>
    <w:rsid w:val="005133D7"/>
    <w:rsid w:val="00547B6F"/>
    <w:rsid w:val="00557ABE"/>
    <w:rsid w:val="0056561F"/>
    <w:rsid w:val="005F011C"/>
    <w:rsid w:val="005F6079"/>
    <w:rsid w:val="00681B25"/>
    <w:rsid w:val="006C7354"/>
    <w:rsid w:val="00725A0A"/>
    <w:rsid w:val="007326F6"/>
    <w:rsid w:val="00756372"/>
    <w:rsid w:val="00794279"/>
    <w:rsid w:val="007D0343"/>
    <w:rsid w:val="00802202"/>
    <w:rsid w:val="00847C77"/>
    <w:rsid w:val="008A1439"/>
    <w:rsid w:val="008A56BE"/>
    <w:rsid w:val="008B0703"/>
    <w:rsid w:val="008E7C20"/>
    <w:rsid w:val="00904D12"/>
    <w:rsid w:val="0095679B"/>
    <w:rsid w:val="009B53DD"/>
    <w:rsid w:val="009C5A1D"/>
    <w:rsid w:val="009F7B27"/>
    <w:rsid w:val="00A41FB5"/>
    <w:rsid w:val="00A61C71"/>
    <w:rsid w:val="00AA5E39"/>
    <w:rsid w:val="00AA6B40"/>
    <w:rsid w:val="00AE264C"/>
    <w:rsid w:val="00B1552F"/>
    <w:rsid w:val="00B60E7E"/>
    <w:rsid w:val="00B63915"/>
    <w:rsid w:val="00B939D5"/>
    <w:rsid w:val="00BA539E"/>
    <w:rsid w:val="00BB5C6B"/>
    <w:rsid w:val="00C3743D"/>
    <w:rsid w:val="00C815F2"/>
    <w:rsid w:val="00C95F18"/>
    <w:rsid w:val="00CA736A"/>
    <w:rsid w:val="00CB7A50"/>
    <w:rsid w:val="00CE1825"/>
    <w:rsid w:val="00CE5503"/>
    <w:rsid w:val="00D2061E"/>
    <w:rsid w:val="00D3588B"/>
    <w:rsid w:val="00D44BAC"/>
    <w:rsid w:val="00D62341"/>
    <w:rsid w:val="00D64FF9"/>
    <w:rsid w:val="00D94D54"/>
    <w:rsid w:val="00DF734B"/>
    <w:rsid w:val="00E14712"/>
    <w:rsid w:val="00E51D54"/>
    <w:rsid w:val="00E70A47"/>
    <w:rsid w:val="00E735BB"/>
    <w:rsid w:val="00E824B7"/>
    <w:rsid w:val="00E90B18"/>
    <w:rsid w:val="00ED4E46"/>
    <w:rsid w:val="00F11EDB"/>
    <w:rsid w:val="00F162EA"/>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NoSpacing">
    <w:name w:val="No Spacing"/>
    <w:uiPriority w:val="1"/>
    <w:qFormat/>
    <w:rsid w:val="00213A2C"/>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2</Pages>
  <Words>633</Words>
  <Characters>3612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17</cp:revision>
  <cp:lastPrinted>2016-09-22T05:18:00Z</cp:lastPrinted>
  <dcterms:created xsi:type="dcterms:W3CDTF">2016-10-17T04:59:00Z</dcterms:created>
  <dcterms:modified xsi:type="dcterms:W3CDTF">2016-12-24T03:58:00Z</dcterms:modified>
</cp:coreProperties>
</file>