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EF67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9686C" w:rsidRPr="00C3743D" w:rsidRDefault="00E9686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67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9686C" w:rsidRPr="003855F1" w:rsidRDefault="00E9686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E9686C" w:rsidRPr="00304757" w:rsidRDefault="00E9686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9686C" w:rsidRPr="0005749E" w:rsidRDefault="00E9686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9686C" w:rsidRPr="00DC3360" w:rsidRDefault="00E9686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47750C">
        <w:tc>
          <w:tcPr>
            <w:tcW w:w="1616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47750C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607172" w:rsidRDefault="005133D7" w:rsidP="0047750C">
            <w:pPr>
              <w:pStyle w:val="Title"/>
              <w:jc w:val="left"/>
              <w:rPr>
                <w:b/>
              </w:rPr>
            </w:pPr>
            <w:r w:rsidRPr="00607172">
              <w:rPr>
                <w:b/>
              </w:rPr>
              <w:t>2016-17 ODD</w:t>
            </w:r>
          </w:p>
        </w:tc>
        <w:bookmarkStart w:id="0" w:name="_GoBack"/>
        <w:bookmarkEnd w:id="0"/>
      </w:tr>
      <w:tr w:rsidR="005133D7" w:rsidRPr="00CF7AD3" w:rsidTr="0047750C">
        <w:tc>
          <w:tcPr>
            <w:tcW w:w="1616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3470DF" w:rsidP="0047750C">
            <w:pPr>
              <w:pStyle w:val="Title"/>
              <w:jc w:val="left"/>
              <w:rPr>
                <w:b/>
                <w:color w:val="FF0000"/>
              </w:rPr>
            </w:pPr>
            <w:r w:rsidRPr="003470DF">
              <w:rPr>
                <w:b/>
                <w:szCs w:val="24"/>
              </w:rPr>
              <w:t>12EC235</w:t>
            </w:r>
          </w:p>
        </w:tc>
        <w:tc>
          <w:tcPr>
            <w:tcW w:w="1800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7750C">
        <w:tc>
          <w:tcPr>
            <w:tcW w:w="1616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3470DF" w:rsidRDefault="003470DF" w:rsidP="0047750C">
            <w:pPr>
              <w:pStyle w:val="Title"/>
              <w:jc w:val="left"/>
              <w:rPr>
                <w:b/>
              </w:rPr>
            </w:pPr>
            <w:r w:rsidRPr="003470DF">
              <w:rPr>
                <w:b/>
                <w:szCs w:val="24"/>
              </w:rPr>
              <w:t>DIGITAL IMAGE PROCESSING</w:t>
            </w:r>
          </w:p>
        </w:tc>
        <w:tc>
          <w:tcPr>
            <w:tcW w:w="1800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47750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910"/>
        <w:gridCol w:w="810"/>
      </w:tblGrid>
      <w:tr w:rsidR="00CE1825" w:rsidRPr="00676C4D" w:rsidTr="003A261E">
        <w:trPr>
          <w:trHeight w:val="287"/>
        </w:trPr>
        <w:tc>
          <w:tcPr>
            <w:tcW w:w="558" w:type="dxa"/>
            <w:vAlign w:val="center"/>
          </w:tcPr>
          <w:p w:rsidR="00CE1825" w:rsidRPr="00E9686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9686C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630" w:type="dxa"/>
            <w:gridSpan w:val="2"/>
            <w:vAlign w:val="center"/>
          </w:tcPr>
          <w:p w:rsidR="00CE1825" w:rsidRPr="00E9686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9686C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0" w:type="dxa"/>
            <w:vAlign w:val="center"/>
          </w:tcPr>
          <w:p w:rsidR="00CE1825" w:rsidRPr="00E9686C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9686C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47750C" w:rsidTr="00E9686C">
        <w:tc>
          <w:tcPr>
            <w:tcW w:w="10998" w:type="dxa"/>
            <w:gridSpan w:val="4"/>
          </w:tcPr>
          <w:p w:rsidR="00CE1825" w:rsidRPr="0047750C" w:rsidRDefault="00CE1825" w:rsidP="0047750C">
            <w:pPr>
              <w:jc w:val="center"/>
              <w:rPr>
                <w:b/>
                <w:sz w:val="24"/>
                <w:szCs w:val="24"/>
              </w:rPr>
            </w:pPr>
            <w:r w:rsidRPr="0047750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E9686C">
            <w:pPr>
              <w:ind w:left="-18"/>
              <w:contextualSpacing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Digitizing the amplitude values is called ___________________.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E9686C">
            <w:pPr>
              <w:ind w:hanging="18"/>
              <w:contextualSpacing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Two objects with different surroundings would have identical ______</w:t>
            </w:r>
            <w:r w:rsidR="003A261E">
              <w:rPr>
                <w:sz w:val="24"/>
                <w:szCs w:val="24"/>
              </w:rPr>
              <w:t>___</w:t>
            </w:r>
            <w:r w:rsidR="0047750C">
              <w:rPr>
                <w:sz w:val="24"/>
                <w:szCs w:val="24"/>
              </w:rPr>
              <w:t>but different brightness.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3.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E9686C">
            <w:pPr>
              <w:autoSpaceDE w:val="0"/>
              <w:autoSpaceDN w:val="0"/>
              <w:adjustRightInd w:val="0"/>
              <w:ind w:left="-18" w:firstLine="18"/>
              <w:rPr>
                <w:sz w:val="24"/>
                <w:szCs w:val="24"/>
              </w:rPr>
            </w:pPr>
            <w:r w:rsidRPr="0047750C">
              <w:rPr>
                <w:rFonts w:eastAsia="Calibri"/>
                <w:color w:val="000000"/>
                <w:sz w:val="24"/>
                <w:szCs w:val="24"/>
              </w:rPr>
              <w:t>Highlighting a specific range of gray levels in an image is called as ___________.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4.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color w:val="000000"/>
                <w:sz w:val="24"/>
                <w:szCs w:val="24"/>
              </w:rPr>
              <w:t xml:space="preserve">The __________ filter replaces the value of a pixel by the median of the gray levels in the neighborhood of that pixel.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5.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 xml:space="preserve">A square matrix, in which each row is a circular shift of the preceding row and the first row is a circular shift of the last row, is called _________ matrix.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6.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ind w:left="-18" w:firstLine="18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 xml:space="preserve">_______________is defined as the rearrangement of pixels on an image plane.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7.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ind w:left="-18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 xml:space="preserve">________________seeks to reduce the number of bits used to store or transmit information.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8.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JPEG stands for _______________.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9.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 xml:space="preserve">_____________ measures the properties such as smoothness, coarseness and regularity.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10.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_____________ divides the feature space into several classes based on a decision rule.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(1)</w:t>
            </w:r>
          </w:p>
        </w:tc>
      </w:tr>
      <w:tr w:rsidR="005133D7" w:rsidRPr="0047750C" w:rsidTr="00E9686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b/>
                <w:sz w:val="24"/>
                <w:szCs w:val="24"/>
              </w:rPr>
            </w:pPr>
            <w:r w:rsidRPr="0047750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11</w:t>
            </w:r>
            <w:r w:rsidR="00E9686C">
              <w:rPr>
                <w:sz w:val="24"/>
                <w:szCs w:val="24"/>
              </w:rPr>
              <w:t>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E968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bCs/>
                <w:color w:val="000000"/>
                <w:sz w:val="24"/>
                <w:szCs w:val="24"/>
              </w:rPr>
              <w:t xml:space="preserve">Define Mach band effect.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(3)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12</w:t>
            </w:r>
            <w:r w:rsidR="00E9686C">
              <w:rPr>
                <w:sz w:val="24"/>
                <w:szCs w:val="24"/>
              </w:rPr>
              <w:t>.</w:t>
            </w:r>
          </w:p>
        </w:tc>
        <w:tc>
          <w:tcPr>
            <w:tcW w:w="9630" w:type="dxa"/>
            <w:gridSpan w:val="2"/>
          </w:tcPr>
          <w:p w:rsidR="00CE1825" w:rsidRPr="0047750C" w:rsidRDefault="003470DF" w:rsidP="00E968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bCs/>
                <w:color w:val="000000"/>
                <w:sz w:val="24"/>
                <w:szCs w:val="24"/>
              </w:rPr>
              <w:t xml:space="preserve">Define Histogram.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(3)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13</w:t>
            </w:r>
            <w:r w:rsidR="00E9686C">
              <w:rPr>
                <w:sz w:val="24"/>
                <w:szCs w:val="24"/>
              </w:rPr>
              <w:t>.</w:t>
            </w:r>
          </w:p>
        </w:tc>
        <w:tc>
          <w:tcPr>
            <w:tcW w:w="9630" w:type="dxa"/>
            <w:gridSpan w:val="2"/>
          </w:tcPr>
          <w:p w:rsidR="00CE1825" w:rsidRPr="0047750C" w:rsidRDefault="00607172" w:rsidP="00E968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bCs/>
                <w:color w:val="000000"/>
                <w:sz w:val="24"/>
                <w:szCs w:val="24"/>
              </w:rPr>
              <w:t xml:space="preserve">What are the three methods of estimating the degradation function?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(3)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14</w:t>
            </w:r>
            <w:r w:rsidR="00E9686C">
              <w:rPr>
                <w:sz w:val="24"/>
                <w:szCs w:val="24"/>
              </w:rPr>
              <w:t>.</w:t>
            </w:r>
          </w:p>
        </w:tc>
        <w:tc>
          <w:tcPr>
            <w:tcW w:w="9630" w:type="dxa"/>
            <w:gridSpan w:val="2"/>
          </w:tcPr>
          <w:p w:rsidR="00CE1825" w:rsidRPr="0047750C" w:rsidRDefault="00607172" w:rsidP="00E968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bCs/>
                <w:color w:val="000000"/>
                <w:sz w:val="24"/>
                <w:szCs w:val="24"/>
              </w:rPr>
              <w:t xml:space="preserve">What are the different Compression Methods?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(3)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15</w:t>
            </w:r>
            <w:r w:rsidR="00E9686C">
              <w:rPr>
                <w:sz w:val="24"/>
                <w:szCs w:val="24"/>
              </w:rPr>
              <w:t>.</w:t>
            </w:r>
          </w:p>
        </w:tc>
        <w:tc>
          <w:tcPr>
            <w:tcW w:w="9630" w:type="dxa"/>
            <w:gridSpan w:val="2"/>
          </w:tcPr>
          <w:p w:rsidR="00CE1825" w:rsidRPr="0047750C" w:rsidRDefault="00607172" w:rsidP="00E968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bCs/>
                <w:color w:val="000000"/>
                <w:sz w:val="24"/>
                <w:szCs w:val="24"/>
              </w:rPr>
              <w:t xml:space="preserve">Define region growing. </w:t>
            </w:r>
          </w:p>
        </w:tc>
        <w:tc>
          <w:tcPr>
            <w:tcW w:w="81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(3)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b/>
                <w:sz w:val="24"/>
                <w:szCs w:val="24"/>
              </w:rPr>
            </w:pPr>
            <w:r w:rsidRPr="0047750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E9686C" w:rsidRPr="0047750C" w:rsidTr="00E9686C">
        <w:tc>
          <w:tcPr>
            <w:tcW w:w="558" w:type="dxa"/>
          </w:tcPr>
          <w:p w:rsidR="00E9686C" w:rsidRPr="0047750C" w:rsidRDefault="00E9686C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16.</w:t>
            </w:r>
          </w:p>
        </w:tc>
        <w:tc>
          <w:tcPr>
            <w:tcW w:w="9630" w:type="dxa"/>
            <w:gridSpan w:val="2"/>
          </w:tcPr>
          <w:p w:rsidR="00E9686C" w:rsidRPr="0047750C" w:rsidRDefault="00E9686C" w:rsidP="00E9686C">
            <w:pPr>
              <w:autoSpaceDE w:val="0"/>
              <w:autoSpaceDN w:val="0"/>
              <w:adjustRightInd w:val="0"/>
              <w:ind w:left="-18" w:firstLine="18"/>
              <w:rPr>
                <w:sz w:val="24"/>
                <w:szCs w:val="24"/>
              </w:rPr>
            </w:pPr>
            <w:r w:rsidRPr="0047750C">
              <w:rPr>
                <w:rFonts w:eastAsia="Calibri"/>
                <w:color w:val="000000"/>
                <w:sz w:val="24"/>
                <w:szCs w:val="24"/>
              </w:rPr>
              <w:t xml:space="preserve">Write short notes on </w:t>
            </w:r>
            <w:proofErr w:type="spellStart"/>
            <w:r w:rsidRPr="0047750C">
              <w:rPr>
                <w:rFonts w:eastAsia="Calibri"/>
                <w:color w:val="000000"/>
                <w:sz w:val="24"/>
                <w:szCs w:val="24"/>
              </w:rPr>
              <w:t>i</w:t>
            </w:r>
            <w:proofErr w:type="spellEnd"/>
            <w:proofErr w:type="gramStart"/>
            <w:r w:rsidRPr="0047750C">
              <w:rPr>
                <w:rFonts w:eastAsia="Calibri"/>
                <w:color w:val="000000"/>
                <w:sz w:val="24"/>
                <w:szCs w:val="24"/>
              </w:rPr>
              <w:t>)Elements</w:t>
            </w:r>
            <w:proofErr w:type="gramEnd"/>
            <w:r w:rsidRPr="0047750C">
              <w:rPr>
                <w:rFonts w:eastAsia="Calibri"/>
                <w:color w:val="000000"/>
                <w:sz w:val="24"/>
                <w:szCs w:val="24"/>
              </w:rPr>
              <w:t xml:space="preserve"> of Digital Image Processing systems, ii)Elements of visual perception and iii) Image Sampling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E9686C" w:rsidRPr="0047750C" w:rsidRDefault="00E9686C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(OR)</w:t>
            </w:r>
          </w:p>
        </w:tc>
      </w:tr>
      <w:tr w:rsidR="003A261E" w:rsidRPr="0047750C" w:rsidTr="00EC0EA4">
        <w:tc>
          <w:tcPr>
            <w:tcW w:w="558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17.</w:t>
            </w:r>
          </w:p>
        </w:tc>
        <w:tc>
          <w:tcPr>
            <w:tcW w:w="9630" w:type="dxa"/>
            <w:gridSpan w:val="2"/>
          </w:tcPr>
          <w:p w:rsidR="003A261E" w:rsidRPr="0047750C" w:rsidRDefault="003A261E" w:rsidP="00E9686C">
            <w:pPr>
              <w:autoSpaceDE w:val="0"/>
              <w:autoSpaceDN w:val="0"/>
              <w:adjustRightInd w:val="0"/>
              <w:ind w:left="-18" w:firstLine="18"/>
              <w:rPr>
                <w:rFonts w:eastAsia="Calibri"/>
                <w:color w:val="000000"/>
                <w:sz w:val="24"/>
                <w:szCs w:val="24"/>
              </w:rPr>
            </w:pPr>
            <w:r w:rsidRPr="0047750C">
              <w:rPr>
                <w:rFonts w:eastAsia="Calibri"/>
                <w:color w:val="000000"/>
                <w:sz w:val="24"/>
                <w:szCs w:val="24"/>
              </w:rPr>
              <w:t>Discuss the properties of 1D and 2D DFT in detail.</w:t>
            </w:r>
          </w:p>
        </w:tc>
        <w:tc>
          <w:tcPr>
            <w:tcW w:w="810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  <w:tr w:rsidR="00CE1825" w:rsidRPr="0047750C" w:rsidTr="00E9686C">
        <w:tc>
          <w:tcPr>
            <w:tcW w:w="558" w:type="dxa"/>
            <w:vMerge w:val="restart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a.</w:t>
            </w:r>
          </w:p>
        </w:tc>
        <w:tc>
          <w:tcPr>
            <w:tcW w:w="8910" w:type="dxa"/>
          </w:tcPr>
          <w:p w:rsidR="00CE1825" w:rsidRPr="0047750C" w:rsidRDefault="00607172" w:rsidP="00607172">
            <w:pPr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With an example, illustrate how contrast enhancement of an image is achieved using histogram equalization.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607172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(8)</w:t>
            </w:r>
          </w:p>
        </w:tc>
      </w:tr>
      <w:tr w:rsidR="00CE1825" w:rsidRPr="0047750C" w:rsidTr="00E9686C">
        <w:tc>
          <w:tcPr>
            <w:tcW w:w="558" w:type="dxa"/>
            <w:vMerge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b.</w:t>
            </w:r>
          </w:p>
        </w:tc>
        <w:tc>
          <w:tcPr>
            <w:tcW w:w="8910" w:type="dxa"/>
          </w:tcPr>
          <w:p w:rsidR="00CE1825" w:rsidRPr="0047750C" w:rsidRDefault="00607172" w:rsidP="00607172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Discuss various order statistical filters.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607172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(7)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(OR)</w:t>
            </w:r>
          </w:p>
        </w:tc>
      </w:tr>
      <w:tr w:rsidR="00CE1825" w:rsidRPr="0047750C" w:rsidTr="00E9686C">
        <w:tc>
          <w:tcPr>
            <w:tcW w:w="558" w:type="dxa"/>
            <w:vMerge w:val="restart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a.</w:t>
            </w:r>
          </w:p>
        </w:tc>
        <w:tc>
          <w:tcPr>
            <w:tcW w:w="8910" w:type="dxa"/>
          </w:tcPr>
          <w:p w:rsidR="00CE1825" w:rsidRPr="0047750C" w:rsidRDefault="00607172" w:rsidP="00E9686C">
            <w:pPr>
              <w:ind w:left="720" w:hanging="720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Discuss the ringing effect in frequency domain filters.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607172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(7)</w:t>
            </w:r>
          </w:p>
        </w:tc>
      </w:tr>
      <w:tr w:rsidR="00CE1825" w:rsidRPr="0047750C" w:rsidTr="00E9686C">
        <w:tc>
          <w:tcPr>
            <w:tcW w:w="558" w:type="dxa"/>
            <w:vMerge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b.</w:t>
            </w:r>
          </w:p>
        </w:tc>
        <w:tc>
          <w:tcPr>
            <w:tcW w:w="8910" w:type="dxa"/>
          </w:tcPr>
          <w:p w:rsidR="00CE1825" w:rsidRPr="0047750C" w:rsidRDefault="00607172" w:rsidP="00607172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Discuss Un-sharp masking and high boost filtering in spatial and frequency domain.</w:t>
            </w:r>
          </w:p>
        </w:tc>
        <w:tc>
          <w:tcPr>
            <w:tcW w:w="810" w:type="dxa"/>
          </w:tcPr>
          <w:p w:rsidR="00CE1825" w:rsidRPr="0047750C" w:rsidRDefault="00607172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(8)</w:t>
            </w:r>
          </w:p>
        </w:tc>
      </w:tr>
      <w:tr w:rsidR="00CE1825" w:rsidRPr="0047750C" w:rsidTr="00E9686C">
        <w:tc>
          <w:tcPr>
            <w:tcW w:w="558" w:type="dxa"/>
            <w:vMerge w:val="restart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a.</w:t>
            </w:r>
          </w:p>
        </w:tc>
        <w:tc>
          <w:tcPr>
            <w:tcW w:w="8910" w:type="dxa"/>
          </w:tcPr>
          <w:p w:rsidR="00CE1825" w:rsidRPr="0047750C" w:rsidRDefault="00607172" w:rsidP="00E9686C">
            <w:pPr>
              <w:ind w:left="-18" w:firstLine="18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Explain the salient features of mean filters and its operation.</w:t>
            </w:r>
            <w:r w:rsidR="00DA4900" w:rsidRPr="0047750C">
              <w:rPr>
                <w:sz w:val="24"/>
                <w:szCs w:val="24"/>
              </w:rPr>
              <w:tab/>
            </w:r>
            <w:r w:rsidR="00DA4900" w:rsidRPr="0047750C">
              <w:rPr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DA4900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(7)</w:t>
            </w:r>
          </w:p>
        </w:tc>
      </w:tr>
      <w:tr w:rsidR="00CE1825" w:rsidRPr="0047750C" w:rsidTr="00E9686C">
        <w:tc>
          <w:tcPr>
            <w:tcW w:w="558" w:type="dxa"/>
            <w:vMerge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b.</w:t>
            </w:r>
          </w:p>
        </w:tc>
        <w:tc>
          <w:tcPr>
            <w:tcW w:w="8910" w:type="dxa"/>
          </w:tcPr>
          <w:p w:rsidR="00CE1825" w:rsidRPr="0047750C" w:rsidRDefault="00DA4900" w:rsidP="00DA4900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Explain the methods for estimating the degradation function.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DA4900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(8)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(OR)</w:t>
            </w:r>
          </w:p>
        </w:tc>
      </w:tr>
      <w:tr w:rsidR="003A261E" w:rsidRPr="0047750C" w:rsidTr="00E41B9F">
        <w:tc>
          <w:tcPr>
            <w:tcW w:w="558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21.</w:t>
            </w:r>
          </w:p>
        </w:tc>
        <w:tc>
          <w:tcPr>
            <w:tcW w:w="9630" w:type="dxa"/>
            <w:gridSpan w:val="2"/>
          </w:tcPr>
          <w:p w:rsidR="003A261E" w:rsidRPr="0047750C" w:rsidRDefault="003A261E" w:rsidP="00E9686C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 xml:space="preserve">Explain the following image restoration filtering operation. </w:t>
            </w:r>
            <w:proofErr w:type="spellStart"/>
            <w:r w:rsidRPr="0047750C">
              <w:rPr>
                <w:bCs/>
                <w:sz w:val="24"/>
                <w:szCs w:val="24"/>
              </w:rPr>
              <w:t>i</w:t>
            </w:r>
            <w:proofErr w:type="spellEnd"/>
            <w:r w:rsidRPr="0047750C">
              <w:rPr>
                <w:bCs/>
                <w:sz w:val="24"/>
                <w:szCs w:val="24"/>
              </w:rPr>
              <w:t>) Inverse Filtering and ii) Wiener Filtering.</w:t>
            </w:r>
          </w:p>
        </w:tc>
        <w:tc>
          <w:tcPr>
            <w:tcW w:w="810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  <w:tr w:rsidR="003A261E" w:rsidRPr="0047750C" w:rsidTr="001E73E2">
        <w:tc>
          <w:tcPr>
            <w:tcW w:w="558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22.</w:t>
            </w:r>
          </w:p>
        </w:tc>
        <w:tc>
          <w:tcPr>
            <w:tcW w:w="9630" w:type="dxa"/>
            <w:gridSpan w:val="2"/>
          </w:tcPr>
          <w:p w:rsidR="003A261E" w:rsidRPr="0047750C" w:rsidRDefault="003A261E" w:rsidP="00E9686C">
            <w:pPr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Explain the LZW coding with an example. Discuss its merits and demerits.</w:t>
            </w:r>
          </w:p>
        </w:tc>
        <w:tc>
          <w:tcPr>
            <w:tcW w:w="810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(OR)</w:t>
            </w:r>
          </w:p>
        </w:tc>
      </w:tr>
      <w:tr w:rsidR="00CE1825" w:rsidRPr="0047750C" w:rsidTr="00E9686C">
        <w:tc>
          <w:tcPr>
            <w:tcW w:w="558" w:type="dxa"/>
            <w:vMerge w:val="restart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a.</w:t>
            </w:r>
          </w:p>
        </w:tc>
        <w:tc>
          <w:tcPr>
            <w:tcW w:w="8910" w:type="dxa"/>
          </w:tcPr>
          <w:p w:rsidR="00CE1825" w:rsidRPr="0047750C" w:rsidRDefault="00DA4900" w:rsidP="00E9686C">
            <w:pPr>
              <w:ind w:left="-18" w:firstLine="18"/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Briefly discuss the types of data redundancy.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DA4900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(5)</w:t>
            </w:r>
          </w:p>
        </w:tc>
      </w:tr>
      <w:tr w:rsidR="00CE1825" w:rsidRPr="0047750C" w:rsidTr="00E9686C">
        <w:tc>
          <w:tcPr>
            <w:tcW w:w="558" w:type="dxa"/>
            <w:vMerge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b.</w:t>
            </w:r>
          </w:p>
        </w:tc>
        <w:tc>
          <w:tcPr>
            <w:tcW w:w="8910" w:type="dxa"/>
          </w:tcPr>
          <w:p w:rsidR="00CE1825" w:rsidRPr="0047750C" w:rsidRDefault="00DA4900" w:rsidP="00DA4900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 xml:space="preserve"> Highlight the concepts of run Length Coding.</w:t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  <w:r w:rsidRPr="0047750C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0" w:type="dxa"/>
          </w:tcPr>
          <w:p w:rsidR="00CE1825" w:rsidRPr="0047750C" w:rsidRDefault="00DA4900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(10)</w:t>
            </w:r>
          </w:p>
        </w:tc>
      </w:tr>
      <w:tr w:rsidR="00CE1825" w:rsidRPr="0047750C" w:rsidTr="00E9686C">
        <w:tc>
          <w:tcPr>
            <w:tcW w:w="558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47750C" w:rsidRDefault="00CE1825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a.</w:t>
            </w:r>
          </w:p>
        </w:tc>
        <w:tc>
          <w:tcPr>
            <w:tcW w:w="8910" w:type="dxa"/>
          </w:tcPr>
          <w:p w:rsidR="00CE1825" w:rsidRPr="0047750C" w:rsidRDefault="00DA4900" w:rsidP="00E9686C">
            <w:pPr>
              <w:rPr>
                <w:bCs/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Elaborate on Edge linking and Heuristic graph searching.</w:t>
            </w:r>
          </w:p>
        </w:tc>
        <w:tc>
          <w:tcPr>
            <w:tcW w:w="810" w:type="dxa"/>
          </w:tcPr>
          <w:p w:rsidR="00CE1825" w:rsidRPr="0047750C" w:rsidRDefault="00DA4900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  <w:tr w:rsidR="005133D7" w:rsidRPr="0047750C" w:rsidTr="0047750C">
        <w:tc>
          <w:tcPr>
            <w:tcW w:w="10998" w:type="dxa"/>
            <w:gridSpan w:val="4"/>
          </w:tcPr>
          <w:p w:rsidR="005133D7" w:rsidRPr="0047750C" w:rsidRDefault="005133D7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(OR)</w:t>
            </w:r>
          </w:p>
        </w:tc>
      </w:tr>
      <w:tr w:rsidR="003A261E" w:rsidRPr="0047750C" w:rsidTr="000126D6">
        <w:tc>
          <w:tcPr>
            <w:tcW w:w="558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25.</w:t>
            </w:r>
          </w:p>
        </w:tc>
        <w:tc>
          <w:tcPr>
            <w:tcW w:w="9630" w:type="dxa"/>
            <w:gridSpan w:val="2"/>
          </w:tcPr>
          <w:p w:rsidR="003A261E" w:rsidRPr="0047750C" w:rsidRDefault="003A261E" w:rsidP="0047750C">
            <w:pPr>
              <w:rPr>
                <w:sz w:val="24"/>
                <w:szCs w:val="24"/>
              </w:rPr>
            </w:pPr>
            <w:r w:rsidRPr="0047750C">
              <w:rPr>
                <w:bCs/>
                <w:sz w:val="24"/>
                <w:szCs w:val="24"/>
              </w:rPr>
              <w:t>Discuss Clustering and Decision based Classification</w:t>
            </w:r>
          </w:p>
        </w:tc>
        <w:tc>
          <w:tcPr>
            <w:tcW w:w="810" w:type="dxa"/>
          </w:tcPr>
          <w:p w:rsidR="003A261E" w:rsidRPr="0047750C" w:rsidRDefault="003A261E" w:rsidP="0047750C">
            <w:pPr>
              <w:jc w:val="center"/>
              <w:rPr>
                <w:sz w:val="24"/>
                <w:szCs w:val="24"/>
              </w:rPr>
            </w:pPr>
            <w:r w:rsidRPr="0047750C">
              <w:rPr>
                <w:sz w:val="24"/>
                <w:szCs w:val="24"/>
              </w:rPr>
              <w:t>(15)</w:t>
            </w:r>
          </w:p>
        </w:tc>
      </w:tr>
    </w:tbl>
    <w:p w:rsidR="005133D7" w:rsidRPr="0047750C" w:rsidRDefault="005133D7" w:rsidP="005133D7"/>
    <w:p w:rsidR="002E336A" w:rsidRPr="0047750C" w:rsidRDefault="002E336A" w:rsidP="002E336A"/>
    <w:sectPr w:rsidR="002E336A" w:rsidRPr="0047750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3A95"/>
    <w:multiLevelType w:val="hybridMultilevel"/>
    <w:tmpl w:val="3F06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509D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44357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A0151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479DE"/>
    <w:multiLevelType w:val="hybridMultilevel"/>
    <w:tmpl w:val="6A4E8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47D2E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7728E"/>
    <w:multiLevelType w:val="hybridMultilevel"/>
    <w:tmpl w:val="9844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236A8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608E1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C32B8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B36F1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C1AF6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87430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968AC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141846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05EE2"/>
    <w:multiLevelType w:val="hybridMultilevel"/>
    <w:tmpl w:val="E9421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D3DCA"/>
    <w:multiLevelType w:val="hybridMultilevel"/>
    <w:tmpl w:val="65EA3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"/>
  </w:num>
  <w:num w:numId="5">
    <w:abstractNumId w:val="14"/>
  </w:num>
  <w:num w:numId="6">
    <w:abstractNumId w:val="16"/>
  </w:num>
  <w:num w:numId="7">
    <w:abstractNumId w:val="9"/>
  </w:num>
  <w:num w:numId="8">
    <w:abstractNumId w:val="2"/>
  </w:num>
  <w:num w:numId="9">
    <w:abstractNumId w:val="17"/>
  </w:num>
  <w:num w:numId="10">
    <w:abstractNumId w:val="11"/>
  </w:num>
  <w:num w:numId="11">
    <w:abstractNumId w:val="13"/>
  </w:num>
  <w:num w:numId="12">
    <w:abstractNumId w:val="8"/>
  </w:num>
  <w:num w:numId="13">
    <w:abstractNumId w:val="7"/>
  </w:num>
  <w:num w:numId="14">
    <w:abstractNumId w:val="5"/>
  </w:num>
  <w:num w:numId="15">
    <w:abstractNumId w:val="15"/>
  </w:num>
  <w:num w:numId="16">
    <w:abstractNumId w:val="4"/>
  </w:num>
  <w:num w:numId="17">
    <w:abstractNumId w:val="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70DF"/>
    <w:rsid w:val="003855F1"/>
    <w:rsid w:val="003A261E"/>
    <w:rsid w:val="003B14BC"/>
    <w:rsid w:val="003B1F06"/>
    <w:rsid w:val="003C6BB4"/>
    <w:rsid w:val="0046314C"/>
    <w:rsid w:val="0046787F"/>
    <w:rsid w:val="0047750C"/>
    <w:rsid w:val="00501F18"/>
    <w:rsid w:val="0050571C"/>
    <w:rsid w:val="005133D7"/>
    <w:rsid w:val="005F011C"/>
    <w:rsid w:val="00607172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A4900"/>
    <w:rsid w:val="00E70A47"/>
    <w:rsid w:val="00E824B7"/>
    <w:rsid w:val="00E9686C"/>
    <w:rsid w:val="00EF67F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</cp:revision>
  <cp:lastPrinted>2016-09-22T05:18:00Z</cp:lastPrinted>
  <dcterms:created xsi:type="dcterms:W3CDTF">2016-11-15T09:55:00Z</dcterms:created>
  <dcterms:modified xsi:type="dcterms:W3CDTF">2016-11-22T04:16:00Z</dcterms:modified>
</cp:coreProperties>
</file>