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547F67"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547F67"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9648" w:type="dxa"/>
        <w:tblLook w:val="01E0"/>
      </w:tblPr>
      <w:tblGrid>
        <w:gridCol w:w="1616"/>
        <w:gridCol w:w="4342"/>
        <w:gridCol w:w="1800"/>
        <w:gridCol w:w="1890"/>
      </w:tblGrid>
      <w:tr w:rsidR="005133D7" w:rsidRPr="00CF7AD3" w:rsidTr="00972E31">
        <w:tc>
          <w:tcPr>
            <w:tcW w:w="1616" w:type="dxa"/>
          </w:tcPr>
          <w:p w:rsidR="005133D7" w:rsidRPr="00CF7AD3" w:rsidRDefault="005133D7" w:rsidP="00972E31">
            <w:pPr>
              <w:pStyle w:val="Title"/>
              <w:jc w:val="left"/>
              <w:rPr>
                <w:b/>
              </w:rPr>
            </w:pPr>
          </w:p>
        </w:tc>
        <w:tc>
          <w:tcPr>
            <w:tcW w:w="4342" w:type="dxa"/>
          </w:tcPr>
          <w:p w:rsidR="005133D7" w:rsidRPr="00CF7AD3" w:rsidRDefault="005133D7" w:rsidP="00972E31">
            <w:pPr>
              <w:pStyle w:val="Title"/>
              <w:jc w:val="left"/>
              <w:rPr>
                <w:b/>
              </w:rPr>
            </w:pPr>
          </w:p>
        </w:tc>
        <w:tc>
          <w:tcPr>
            <w:tcW w:w="1800" w:type="dxa"/>
          </w:tcPr>
          <w:p w:rsidR="005133D7" w:rsidRPr="00CF7AD3" w:rsidRDefault="005133D7" w:rsidP="00972E31">
            <w:pPr>
              <w:pStyle w:val="Title"/>
              <w:ind w:left="-468" w:firstLine="468"/>
              <w:jc w:val="left"/>
              <w:rPr>
                <w:b/>
              </w:rPr>
            </w:pPr>
            <w:r>
              <w:rPr>
                <w:b/>
              </w:rPr>
              <w:t>Semester</w:t>
            </w:r>
            <w:r w:rsidRPr="00CF7AD3">
              <w:rPr>
                <w:b/>
              </w:rPr>
              <w:t xml:space="preserve"> </w:t>
            </w:r>
            <w:r>
              <w:rPr>
                <w:b/>
              </w:rPr>
              <w:t xml:space="preserve">     :</w:t>
            </w:r>
          </w:p>
        </w:tc>
        <w:tc>
          <w:tcPr>
            <w:tcW w:w="1890" w:type="dxa"/>
          </w:tcPr>
          <w:p w:rsidR="005133D7" w:rsidRPr="007F57AB" w:rsidRDefault="005133D7" w:rsidP="00972E31">
            <w:pPr>
              <w:pStyle w:val="Title"/>
              <w:jc w:val="left"/>
              <w:rPr>
                <w:b/>
              </w:rPr>
            </w:pPr>
            <w:r w:rsidRPr="007F57AB">
              <w:rPr>
                <w:b/>
              </w:rPr>
              <w:t>2016-17 ODD</w:t>
            </w:r>
          </w:p>
        </w:tc>
      </w:tr>
      <w:tr w:rsidR="005133D7" w:rsidRPr="00CF7AD3" w:rsidTr="00972E31">
        <w:tc>
          <w:tcPr>
            <w:tcW w:w="1616" w:type="dxa"/>
          </w:tcPr>
          <w:p w:rsidR="005133D7" w:rsidRPr="00CF7AD3" w:rsidRDefault="005133D7" w:rsidP="00972E31">
            <w:pPr>
              <w:pStyle w:val="Title"/>
              <w:jc w:val="left"/>
              <w:rPr>
                <w:b/>
              </w:rPr>
            </w:pPr>
            <w:r w:rsidRPr="00CF7AD3">
              <w:rPr>
                <w:b/>
              </w:rPr>
              <w:t>Code           :</w:t>
            </w:r>
          </w:p>
        </w:tc>
        <w:tc>
          <w:tcPr>
            <w:tcW w:w="4342" w:type="dxa"/>
          </w:tcPr>
          <w:p w:rsidR="005133D7" w:rsidRPr="007F57AB" w:rsidRDefault="0065119C" w:rsidP="00972E31">
            <w:pPr>
              <w:pStyle w:val="Title"/>
              <w:jc w:val="left"/>
              <w:rPr>
                <w:b/>
              </w:rPr>
            </w:pPr>
            <w:r w:rsidRPr="007F57AB">
              <w:rPr>
                <w:b/>
              </w:rPr>
              <w:t>12CE101</w:t>
            </w:r>
          </w:p>
        </w:tc>
        <w:tc>
          <w:tcPr>
            <w:tcW w:w="1800" w:type="dxa"/>
          </w:tcPr>
          <w:p w:rsidR="005133D7" w:rsidRPr="00CF7AD3" w:rsidRDefault="005133D7" w:rsidP="00972E31">
            <w:pPr>
              <w:pStyle w:val="Title"/>
              <w:jc w:val="left"/>
              <w:rPr>
                <w:b/>
              </w:rPr>
            </w:pPr>
            <w:r w:rsidRPr="00CF7AD3">
              <w:rPr>
                <w:b/>
              </w:rPr>
              <w:t>Duration      :</w:t>
            </w:r>
          </w:p>
        </w:tc>
        <w:tc>
          <w:tcPr>
            <w:tcW w:w="1890" w:type="dxa"/>
          </w:tcPr>
          <w:p w:rsidR="005133D7" w:rsidRPr="00CF7AD3" w:rsidRDefault="005133D7" w:rsidP="00972E31">
            <w:pPr>
              <w:pStyle w:val="Title"/>
              <w:jc w:val="left"/>
              <w:rPr>
                <w:b/>
              </w:rPr>
            </w:pPr>
            <w:r>
              <w:rPr>
                <w:b/>
              </w:rPr>
              <w:t>3 hrs</w:t>
            </w:r>
          </w:p>
        </w:tc>
      </w:tr>
      <w:tr w:rsidR="005133D7" w:rsidRPr="00CF7AD3" w:rsidTr="00972E31">
        <w:tc>
          <w:tcPr>
            <w:tcW w:w="1616" w:type="dxa"/>
          </w:tcPr>
          <w:p w:rsidR="005133D7" w:rsidRPr="00CF7AD3" w:rsidRDefault="005133D7" w:rsidP="00972E31">
            <w:pPr>
              <w:pStyle w:val="Title"/>
              <w:jc w:val="left"/>
              <w:rPr>
                <w:b/>
              </w:rPr>
            </w:pPr>
            <w:r w:rsidRPr="00CF7AD3">
              <w:rPr>
                <w:b/>
              </w:rPr>
              <w:t xml:space="preserve">Sub. </w:t>
            </w:r>
            <w:proofErr w:type="gramStart"/>
            <w:r w:rsidRPr="00CF7AD3">
              <w:rPr>
                <w:b/>
              </w:rPr>
              <w:t>Name :</w:t>
            </w:r>
            <w:proofErr w:type="gramEnd"/>
          </w:p>
        </w:tc>
        <w:tc>
          <w:tcPr>
            <w:tcW w:w="4342" w:type="dxa"/>
          </w:tcPr>
          <w:p w:rsidR="005133D7" w:rsidRPr="007F57AB" w:rsidRDefault="0065119C" w:rsidP="00972E31">
            <w:pPr>
              <w:pStyle w:val="Title"/>
              <w:jc w:val="left"/>
              <w:rPr>
                <w:b/>
              </w:rPr>
            </w:pPr>
            <w:r w:rsidRPr="007F57AB">
              <w:rPr>
                <w:b/>
                <w:szCs w:val="24"/>
              </w:rPr>
              <w:t>Basic Civil Engineering</w:t>
            </w:r>
          </w:p>
        </w:tc>
        <w:tc>
          <w:tcPr>
            <w:tcW w:w="1800" w:type="dxa"/>
          </w:tcPr>
          <w:p w:rsidR="005133D7" w:rsidRPr="00CF7AD3" w:rsidRDefault="005133D7" w:rsidP="00972E31">
            <w:pPr>
              <w:pStyle w:val="Title"/>
              <w:jc w:val="left"/>
              <w:rPr>
                <w:b/>
              </w:rPr>
            </w:pPr>
            <w:r w:rsidRPr="00CF7AD3">
              <w:rPr>
                <w:b/>
              </w:rPr>
              <w:t xml:space="preserve">Max. </w:t>
            </w:r>
            <w:proofErr w:type="gramStart"/>
            <w:r w:rsidRPr="00CF7AD3">
              <w:rPr>
                <w:b/>
              </w:rPr>
              <w:t>marks :</w:t>
            </w:r>
            <w:proofErr w:type="gramEnd"/>
          </w:p>
        </w:tc>
        <w:tc>
          <w:tcPr>
            <w:tcW w:w="1890" w:type="dxa"/>
          </w:tcPr>
          <w:p w:rsidR="005133D7" w:rsidRDefault="005133D7" w:rsidP="00972E31">
            <w:pPr>
              <w:pStyle w:val="Title"/>
              <w:jc w:val="left"/>
              <w:rPr>
                <w:b/>
              </w:rPr>
            </w:pPr>
            <w:r>
              <w:rPr>
                <w:b/>
              </w:rPr>
              <w:t>100</w:t>
            </w:r>
          </w:p>
          <w:p w:rsidR="004F3592" w:rsidRPr="00CF7AD3" w:rsidRDefault="004F3592" w:rsidP="00972E31">
            <w:pPr>
              <w:pStyle w:val="Title"/>
              <w:jc w:val="left"/>
              <w:rPr>
                <w:b/>
              </w:rPr>
            </w:pPr>
          </w:p>
        </w:tc>
      </w:tr>
    </w:tbl>
    <w:tbl>
      <w:tblPr>
        <w:tblStyle w:val="TableGrid"/>
        <w:tblW w:w="10548" w:type="dxa"/>
        <w:tblInd w:w="28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280"/>
        <w:gridCol w:w="990"/>
      </w:tblGrid>
      <w:tr w:rsidR="00CE1825" w:rsidRPr="00676C4D" w:rsidTr="004F3592">
        <w:tc>
          <w:tcPr>
            <w:tcW w:w="558" w:type="dxa"/>
            <w:vAlign w:val="center"/>
          </w:tcPr>
          <w:p w:rsidR="00CE1825" w:rsidRPr="00676C4D" w:rsidRDefault="00CE1825" w:rsidP="005133D7">
            <w:pPr>
              <w:jc w:val="center"/>
              <w:rPr>
                <w:b/>
                <w:sz w:val="24"/>
                <w:szCs w:val="24"/>
              </w:rPr>
            </w:pPr>
            <w:r w:rsidRPr="005133D7">
              <w:rPr>
                <w:b/>
                <w:sz w:val="20"/>
                <w:szCs w:val="20"/>
              </w:rPr>
              <w:t>Q. No.</w:t>
            </w:r>
          </w:p>
        </w:tc>
        <w:tc>
          <w:tcPr>
            <w:tcW w:w="9000" w:type="dxa"/>
            <w:gridSpan w:val="2"/>
            <w:vAlign w:val="center"/>
          </w:tcPr>
          <w:p w:rsidR="00CE1825" w:rsidRPr="00676C4D" w:rsidRDefault="00CE1825" w:rsidP="005133D7">
            <w:pPr>
              <w:jc w:val="center"/>
              <w:rPr>
                <w:b/>
                <w:sz w:val="24"/>
                <w:szCs w:val="24"/>
              </w:rPr>
            </w:pPr>
            <w:r w:rsidRPr="00676C4D">
              <w:rPr>
                <w:b/>
                <w:sz w:val="24"/>
                <w:szCs w:val="24"/>
              </w:rPr>
              <w:t>Questions</w:t>
            </w:r>
          </w:p>
        </w:tc>
        <w:tc>
          <w:tcPr>
            <w:tcW w:w="990" w:type="dxa"/>
            <w:vAlign w:val="center"/>
          </w:tcPr>
          <w:p w:rsidR="00CE1825" w:rsidRPr="00676C4D" w:rsidRDefault="00CE1825" w:rsidP="005133D7">
            <w:pPr>
              <w:jc w:val="center"/>
              <w:rPr>
                <w:b/>
                <w:sz w:val="24"/>
                <w:szCs w:val="24"/>
              </w:rPr>
            </w:pPr>
            <w:r w:rsidRPr="005133D7">
              <w:rPr>
                <w:b/>
                <w:sz w:val="18"/>
                <w:szCs w:val="18"/>
              </w:rPr>
              <w:t>Marks</w:t>
            </w:r>
          </w:p>
        </w:tc>
      </w:tr>
      <w:tr w:rsidR="00CE1825" w:rsidRPr="00676C4D" w:rsidTr="004F3592">
        <w:tc>
          <w:tcPr>
            <w:tcW w:w="10548" w:type="dxa"/>
            <w:gridSpan w:val="4"/>
          </w:tcPr>
          <w:p w:rsidR="00CE1825" w:rsidRPr="00676C4D" w:rsidRDefault="00CE1825" w:rsidP="00972E31">
            <w:pPr>
              <w:jc w:val="center"/>
              <w:rPr>
                <w:b/>
                <w:sz w:val="24"/>
                <w:szCs w:val="24"/>
              </w:rPr>
            </w:pPr>
            <w:r w:rsidRPr="00676C4D">
              <w:rPr>
                <w:b/>
                <w:sz w:val="24"/>
                <w:szCs w:val="24"/>
              </w:rPr>
              <w:t>PART-A(10X1=10 MARKS)</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1.</w:t>
            </w:r>
          </w:p>
        </w:tc>
        <w:tc>
          <w:tcPr>
            <w:tcW w:w="9000" w:type="dxa"/>
            <w:gridSpan w:val="2"/>
          </w:tcPr>
          <w:p w:rsidR="00CE1825" w:rsidRPr="00676C4D" w:rsidRDefault="0065119C" w:rsidP="00972E31">
            <w:pPr>
              <w:rPr>
                <w:sz w:val="24"/>
                <w:szCs w:val="24"/>
              </w:rPr>
            </w:pPr>
            <w:r>
              <w:t>Mention the disciplines in Civil Engineering related to water resources.</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2.</w:t>
            </w:r>
          </w:p>
        </w:tc>
        <w:tc>
          <w:tcPr>
            <w:tcW w:w="9000" w:type="dxa"/>
            <w:gridSpan w:val="2"/>
          </w:tcPr>
          <w:p w:rsidR="00CE1825" w:rsidRPr="00676C4D" w:rsidRDefault="007517C1" w:rsidP="007517C1">
            <w:pPr>
              <w:rPr>
                <w:sz w:val="24"/>
                <w:szCs w:val="24"/>
              </w:rPr>
            </w:pPr>
            <w:r>
              <w:rPr>
                <w:bCs/>
                <w:sz w:val="24"/>
                <w:szCs w:val="24"/>
              </w:rPr>
              <w:t>Mention the role of Civil Engineers in Environmental Impact Assessment.</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3.</w:t>
            </w:r>
          </w:p>
        </w:tc>
        <w:tc>
          <w:tcPr>
            <w:tcW w:w="9000" w:type="dxa"/>
            <w:gridSpan w:val="2"/>
          </w:tcPr>
          <w:p w:rsidR="00CE1825" w:rsidRPr="00676C4D" w:rsidRDefault="007517C1" w:rsidP="00972E31">
            <w:pPr>
              <w:rPr>
                <w:sz w:val="24"/>
                <w:szCs w:val="24"/>
              </w:rPr>
            </w:pPr>
            <w:r w:rsidRPr="00466D5B">
              <w:t>Define reduced level.</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4.</w:t>
            </w:r>
          </w:p>
        </w:tc>
        <w:tc>
          <w:tcPr>
            <w:tcW w:w="9000" w:type="dxa"/>
            <w:gridSpan w:val="2"/>
          </w:tcPr>
          <w:p w:rsidR="00CE1825" w:rsidRPr="00676C4D" w:rsidRDefault="002E2FDA" w:rsidP="00972E31">
            <w:pPr>
              <w:rPr>
                <w:sz w:val="24"/>
                <w:szCs w:val="24"/>
              </w:rPr>
            </w:pPr>
            <w:r w:rsidRPr="00466D5B">
              <w:t>Write parallel axis theorem.</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5.</w:t>
            </w:r>
          </w:p>
        </w:tc>
        <w:tc>
          <w:tcPr>
            <w:tcW w:w="9000" w:type="dxa"/>
            <w:gridSpan w:val="2"/>
          </w:tcPr>
          <w:p w:rsidR="00CE1825" w:rsidRPr="00676C4D" w:rsidRDefault="0065119C" w:rsidP="00972E31">
            <w:pPr>
              <w:rPr>
                <w:sz w:val="24"/>
                <w:szCs w:val="24"/>
              </w:rPr>
            </w:pPr>
            <w:r>
              <w:rPr>
                <w:bCs/>
                <w:sz w:val="24"/>
                <w:szCs w:val="24"/>
              </w:rPr>
              <w:t xml:space="preserve">What is meant by M20 </w:t>
            </w:r>
            <w:r w:rsidRPr="0080143E">
              <w:rPr>
                <w:bCs/>
                <w:sz w:val="24"/>
                <w:szCs w:val="24"/>
              </w:rPr>
              <w:t>concrete?</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6.</w:t>
            </w:r>
          </w:p>
        </w:tc>
        <w:tc>
          <w:tcPr>
            <w:tcW w:w="9000" w:type="dxa"/>
            <w:gridSpan w:val="2"/>
          </w:tcPr>
          <w:p w:rsidR="00CE1825" w:rsidRPr="00676C4D" w:rsidRDefault="002E2FDA" w:rsidP="00972E31">
            <w:pPr>
              <w:rPr>
                <w:sz w:val="24"/>
                <w:szCs w:val="24"/>
              </w:rPr>
            </w:pPr>
            <w:r>
              <w:t xml:space="preserve">Sketch </w:t>
            </w:r>
            <w:r w:rsidRPr="00C3770E">
              <w:t>the dimensions of a standard brick</w:t>
            </w:r>
            <w:r w:rsidR="007F57AB">
              <w:t>.</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7.</w:t>
            </w:r>
          </w:p>
        </w:tc>
        <w:tc>
          <w:tcPr>
            <w:tcW w:w="9000" w:type="dxa"/>
            <w:gridSpan w:val="2"/>
          </w:tcPr>
          <w:p w:rsidR="00CE1825" w:rsidRPr="00676C4D" w:rsidRDefault="002E2FDA" w:rsidP="00972E31">
            <w:pPr>
              <w:rPr>
                <w:sz w:val="24"/>
                <w:szCs w:val="24"/>
              </w:rPr>
            </w:pPr>
            <w:r>
              <w:t xml:space="preserve">List </w:t>
            </w:r>
            <w:r w:rsidRPr="00C3770E">
              <w:t>the purpose of a harbor</w:t>
            </w:r>
            <w:r w:rsidR="007517C1">
              <w:t>.</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8.</w:t>
            </w:r>
          </w:p>
        </w:tc>
        <w:tc>
          <w:tcPr>
            <w:tcW w:w="9000" w:type="dxa"/>
            <w:gridSpan w:val="2"/>
          </w:tcPr>
          <w:p w:rsidR="00CE1825" w:rsidRPr="00676C4D" w:rsidRDefault="002E2FDA" w:rsidP="00972E31">
            <w:pPr>
              <w:rPr>
                <w:sz w:val="24"/>
                <w:szCs w:val="24"/>
              </w:rPr>
            </w:pPr>
            <w:r w:rsidRPr="002E2FDA">
              <w:rPr>
                <w:sz w:val="24"/>
                <w:szCs w:val="24"/>
              </w:rPr>
              <w:t>Enumerate</w:t>
            </w:r>
            <w:r w:rsidRPr="002E2FDA">
              <w:rPr>
                <w:b/>
                <w:sz w:val="24"/>
                <w:szCs w:val="24"/>
              </w:rPr>
              <w:t xml:space="preserve"> </w:t>
            </w:r>
            <w:r w:rsidRPr="002E2FDA">
              <w:rPr>
                <w:sz w:val="24"/>
                <w:szCs w:val="24"/>
              </w:rPr>
              <w:t>the classification of roads based on the materials used for construction.</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9.</w:t>
            </w:r>
          </w:p>
        </w:tc>
        <w:tc>
          <w:tcPr>
            <w:tcW w:w="9000" w:type="dxa"/>
            <w:gridSpan w:val="2"/>
          </w:tcPr>
          <w:p w:rsidR="00CE1825" w:rsidRPr="00676C4D" w:rsidRDefault="002E2FDA" w:rsidP="00972E31">
            <w:pPr>
              <w:rPr>
                <w:sz w:val="24"/>
                <w:szCs w:val="24"/>
              </w:rPr>
            </w:pPr>
            <w:r>
              <w:t>Write t</w:t>
            </w:r>
            <w:r w:rsidRPr="00466D5B">
              <w:t>he maximum acceptable limit of copper in drinking water</w:t>
            </w:r>
            <w:r w:rsidR="007517C1">
              <w:t>.</w:t>
            </w:r>
            <w:r w:rsidRPr="00466D5B">
              <w:t xml:space="preserve"> </w:t>
            </w:r>
          </w:p>
        </w:tc>
        <w:tc>
          <w:tcPr>
            <w:tcW w:w="990" w:type="dxa"/>
          </w:tcPr>
          <w:p w:rsidR="00CE1825" w:rsidRPr="00676C4D" w:rsidRDefault="00CE1825" w:rsidP="00972E31">
            <w:pPr>
              <w:jc w:val="center"/>
              <w:rPr>
                <w:sz w:val="24"/>
                <w:szCs w:val="24"/>
              </w:rPr>
            </w:pPr>
            <w:r w:rsidRPr="00676C4D">
              <w:rPr>
                <w:sz w:val="24"/>
                <w:szCs w:val="24"/>
              </w:rPr>
              <w:t>(1)</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10.</w:t>
            </w:r>
          </w:p>
        </w:tc>
        <w:tc>
          <w:tcPr>
            <w:tcW w:w="9000" w:type="dxa"/>
            <w:gridSpan w:val="2"/>
          </w:tcPr>
          <w:p w:rsidR="00CE1825" w:rsidRPr="00676C4D" w:rsidRDefault="002E2FDA" w:rsidP="00972E31">
            <w:pPr>
              <w:rPr>
                <w:sz w:val="24"/>
                <w:szCs w:val="24"/>
              </w:rPr>
            </w:pPr>
            <w:r>
              <w:rPr>
                <w:sz w:val="24"/>
                <w:szCs w:val="24"/>
              </w:rPr>
              <w:t>Define the term “Sewer”</w:t>
            </w:r>
            <w:r w:rsidR="004F3592">
              <w:rPr>
                <w:sz w:val="24"/>
                <w:szCs w:val="24"/>
              </w:rPr>
              <w:t>.</w:t>
            </w:r>
          </w:p>
        </w:tc>
        <w:tc>
          <w:tcPr>
            <w:tcW w:w="990" w:type="dxa"/>
          </w:tcPr>
          <w:p w:rsidR="00CE1825" w:rsidRPr="00676C4D" w:rsidRDefault="00CE1825" w:rsidP="00972E31">
            <w:pPr>
              <w:jc w:val="center"/>
              <w:rPr>
                <w:sz w:val="24"/>
                <w:szCs w:val="24"/>
              </w:rPr>
            </w:pPr>
            <w:r w:rsidRPr="00676C4D">
              <w:rPr>
                <w:sz w:val="24"/>
                <w:szCs w:val="24"/>
              </w:rPr>
              <w:t>(1)</w:t>
            </w:r>
          </w:p>
        </w:tc>
      </w:tr>
      <w:tr w:rsidR="005133D7" w:rsidRPr="00676C4D" w:rsidTr="004F3592">
        <w:tc>
          <w:tcPr>
            <w:tcW w:w="10548" w:type="dxa"/>
            <w:gridSpan w:val="4"/>
          </w:tcPr>
          <w:p w:rsidR="005133D7" w:rsidRPr="00676C4D" w:rsidRDefault="005133D7" w:rsidP="00972E31">
            <w:pPr>
              <w:jc w:val="center"/>
              <w:rPr>
                <w:b/>
                <w:sz w:val="24"/>
                <w:szCs w:val="24"/>
              </w:rPr>
            </w:pPr>
            <w:r w:rsidRPr="00676C4D">
              <w:rPr>
                <w:b/>
                <w:sz w:val="24"/>
                <w:szCs w:val="24"/>
              </w:rPr>
              <w:t xml:space="preserve">PART B(5 X 3= 15 MARKS) </w:t>
            </w:r>
          </w:p>
        </w:tc>
      </w:tr>
      <w:tr w:rsidR="00CE1825" w:rsidRPr="00676C4D" w:rsidTr="004F3592">
        <w:tc>
          <w:tcPr>
            <w:tcW w:w="558" w:type="dxa"/>
          </w:tcPr>
          <w:p w:rsidR="00CE1825" w:rsidRPr="00676C4D" w:rsidRDefault="00CE1825" w:rsidP="00972E31">
            <w:pPr>
              <w:rPr>
                <w:sz w:val="24"/>
                <w:szCs w:val="24"/>
              </w:rPr>
            </w:pPr>
            <w:r w:rsidRPr="00676C4D">
              <w:rPr>
                <w:sz w:val="24"/>
                <w:szCs w:val="24"/>
              </w:rPr>
              <w:t>11</w:t>
            </w:r>
            <w:r w:rsidR="004F3592">
              <w:rPr>
                <w:sz w:val="24"/>
                <w:szCs w:val="24"/>
              </w:rPr>
              <w:t>.</w:t>
            </w:r>
          </w:p>
        </w:tc>
        <w:tc>
          <w:tcPr>
            <w:tcW w:w="9000" w:type="dxa"/>
            <w:gridSpan w:val="2"/>
          </w:tcPr>
          <w:p w:rsidR="00CE1825" w:rsidRPr="00676C4D" w:rsidRDefault="007517C1" w:rsidP="00972E31">
            <w:pPr>
              <w:rPr>
                <w:sz w:val="24"/>
                <w:szCs w:val="24"/>
              </w:rPr>
            </w:pPr>
            <w:r>
              <w:t>Give the typical responsibilities of civil engineers.</w:t>
            </w:r>
          </w:p>
        </w:tc>
        <w:tc>
          <w:tcPr>
            <w:tcW w:w="990" w:type="dxa"/>
          </w:tcPr>
          <w:p w:rsidR="00CE1825" w:rsidRPr="00676C4D" w:rsidRDefault="00CE1825" w:rsidP="00972E31">
            <w:pPr>
              <w:jc w:val="center"/>
              <w:rPr>
                <w:sz w:val="24"/>
                <w:szCs w:val="24"/>
              </w:rPr>
            </w:pPr>
            <w:r w:rsidRPr="00676C4D">
              <w:rPr>
                <w:sz w:val="24"/>
                <w:szCs w:val="24"/>
              </w:rPr>
              <w:t>(3)</w:t>
            </w:r>
          </w:p>
        </w:tc>
      </w:tr>
      <w:tr w:rsidR="00CE1825" w:rsidRPr="00676C4D" w:rsidTr="004F3592">
        <w:tc>
          <w:tcPr>
            <w:tcW w:w="558" w:type="dxa"/>
          </w:tcPr>
          <w:p w:rsidR="00CE1825" w:rsidRPr="00676C4D" w:rsidRDefault="00CE1825" w:rsidP="00972E31">
            <w:pPr>
              <w:rPr>
                <w:sz w:val="24"/>
                <w:szCs w:val="24"/>
              </w:rPr>
            </w:pPr>
            <w:r w:rsidRPr="00676C4D">
              <w:rPr>
                <w:sz w:val="24"/>
                <w:szCs w:val="24"/>
              </w:rPr>
              <w:t>12</w:t>
            </w:r>
            <w:r w:rsidR="004F3592">
              <w:rPr>
                <w:sz w:val="24"/>
                <w:szCs w:val="24"/>
              </w:rPr>
              <w:t>.</w:t>
            </w:r>
          </w:p>
        </w:tc>
        <w:tc>
          <w:tcPr>
            <w:tcW w:w="9000" w:type="dxa"/>
            <w:gridSpan w:val="2"/>
          </w:tcPr>
          <w:p w:rsidR="00CE1825" w:rsidRPr="00676C4D" w:rsidRDefault="006A073F" w:rsidP="006A073F">
            <w:pPr>
              <w:rPr>
                <w:sz w:val="24"/>
                <w:szCs w:val="24"/>
              </w:rPr>
            </w:pPr>
            <w:r>
              <w:t>Define surveying and e</w:t>
            </w:r>
            <w:r w:rsidRPr="00466D5B">
              <w:t xml:space="preserve">xplain </w:t>
            </w:r>
            <w:r>
              <w:t xml:space="preserve">the </w:t>
            </w:r>
            <w:r w:rsidRPr="00466D5B">
              <w:t>classification of Surveying.</w:t>
            </w:r>
          </w:p>
        </w:tc>
        <w:tc>
          <w:tcPr>
            <w:tcW w:w="990" w:type="dxa"/>
          </w:tcPr>
          <w:p w:rsidR="00CE1825" w:rsidRPr="00676C4D" w:rsidRDefault="00CE1825" w:rsidP="00972E31">
            <w:pPr>
              <w:jc w:val="center"/>
              <w:rPr>
                <w:sz w:val="24"/>
                <w:szCs w:val="24"/>
              </w:rPr>
            </w:pPr>
            <w:r w:rsidRPr="00676C4D">
              <w:rPr>
                <w:sz w:val="24"/>
                <w:szCs w:val="24"/>
              </w:rPr>
              <w:t>(3)</w:t>
            </w:r>
          </w:p>
        </w:tc>
      </w:tr>
      <w:tr w:rsidR="00CE1825" w:rsidRPr="00676C4D" w:rsidTr="004F3592">
        <w:tc>
          <w:tcPr>
            <w:tcW w:w="558" w:type="dxa"/>
          </w:tcPr>
          <w:p w:rsidR="00CE1825" w:rsidRPr="00676C4D" w:rsidRDefault="00CE1825" w:rsidP="00972E31">
            <w:pPr>
              <w:rPr>
                <w:sz w:val="24"/>
                <w:szCs w:val="24"/>
              </w:rPr>
            </w:pPr>
            <w:r w:rsidRPr="00676C4D">
              <w:rPr>
                <w:sz w:val="24"/>
                <w:szCs w:val="24"/>
              </w:rPr>
              <w:t>13</w:t>
            </w:r>
            <w:r w:rsidR="004F3592">
              <w:rPr>
                <w:sz w:val="24"/>
                <w:szCs w:val="24"/>
              </w:rPr>
              <w:t>.</w:t>
            </w:r>
          </w:p>
        </w:tc>
        <w:tc>
          <w:tcPr>
            <w:tcW w:w="9000" w:type="dxa"/>
            <w:gridSpan w:val="2"/>
          </w:tcPr>
          <w:p w:rsidR="00CE1825" w:rsidRPr="00676C4D" w:rsidRDefault="006A073F" w:rsidP="00972E31">
            <w:pPr>
              <w:rPr>
                <w:sz w:val="24"/>
                <w:szCs w:val="24"/>
              </w:rPr>
            </w:pPr>
            <w:r>
              <w:rPr>
                <w:sz w:val="24"/>
                <w:szCs w:val="24"/>
              </w:rPr>
              <w:t>What are the requirements of a good brick?</w:t>
            </w:r>
          </w:p>
        </w:tc>
        <w:tc>
          <w:tcPr>
            <w:tcW w:w="990" w:type="dxa"/>
          </w:tcPr>
          <w:p w:rsidR="00CE1825" w:rsidRPr="00676C4D" w:rsidRDefault="00CE1825" w:rsidP="00972E31">
            <w:pPr>
              <w:jc w:val="center"/>
              <w:rPr>
                <w:sz w:val="24"/>
                <w:szCs w:val="24"/>
              </w:rPr>
            </w:pPr>
            <w:r w:rsidRPr="00676C4D">
              <w:rPr>
                <w:sz w:val="24"/>
                <w:szCs w:val="24"/>
              </w:rPr>
              <w:t>(3)</w:t>
            </w:r>
          </w:p>
        </w:tc>
      </w:tr>
      <w:tr w:rsidR="00CE1825" w:rsidRPr="00676C4D" w:rsidTr="004F3592">
        <w:tc>
          <w:tcPr>
            <w:tcW w:w="558" w:type="dxa"/>
          </w:tcPr>
          <w:p w:rsidR="00CE1825" w:rsidRPr="00676C4D" w:rsidRDefault="00CE1825" w:rsidP="00972E31">
            <w:pPr>
              <w:rPr>
                <w:sz w:val="24"/>
                <w:szCs w:val="24"/>
              </w:rPr>
            </w:pPr>
            <w:r w:rsidRPr="00676C4D">
              <w:rPr>
                <w:sz w:val="24"/>
                <w:szCs w:val="24"/>
              </w:rPr>
              <w:t>14</w:t>
            </w:r>
            <w:r w:rsidR="004F3592">
              <w:rPr>
                <w:sz w:val="24"/>
                <w:szCs w:val="24"/>
              </w:rPr>
              <w:t>.</w:t>
            </w:r>
          </w:p>
        </w:tc>
        <w:tc>
          <w:tcPr>
            <w:tcW w:w="9000" w:type="dxa"/>
            <w:gridSpan w:val="2"/>
          </w:tcPr>
          <w:p w:rsidR="00CE1825" w:rsidRPr="00676C4D" w:rsidRDefault="002E2FDA" w:rsidP="007F57AB">
            <w:pPr>
              <w:rPr>
                <w:sz w:val="24"/>
                <w:szCs w:val="24"/>
              </w:rPr>
            </w:pPr>
            <w:r w:rsidRPr="002E2FDA">
              <w:rPr>
                <w:sz w:val="24"/>
                <w:szCs w:val="24"/>
              </w:rPr>
              <w:t>Differentiate between rigid pavements and flexible pavements</w:t>
            </w:r>
            <w:r w:rsidR="007F57AB">
              <w:rPr>
                <w:sz w:val="24"/>
                <w:szCs w:val="24"/>
              </w:rPr>
              <w:t>.</w:t>
            </w:r>
          </w:p>
        </w:tc>
        <w:tc>
          <w:tcPr>
            <w:tcW w:w="990" w:type="dxa"/>
          </w:tcPr>
          <w:p w:rsidR="00CE1825" w:rsidRPr="00676C4D" w:rsidRDefault="00CE1825" w:rsidP="00972E31">
            <w:pPr>
              <w:jc w:val="center"/>
              <w:rPr>
                <w:sz w:val="24"/>
                <w:szCs w:val="24"/>
              </w:rPr>
            </w:pPr>
            <w:r w:rsidRPr="00676C4D">
              <w:rPr>
                <w:sz w:val="24"/>
                <w:szCs w:val="24"/>
              </w:rPr>
              <w:t>(3)</w:t>
            </w:r>
          </w:p>
        </w:tc>
      </w:tr>
      <w:tr w:rsidR="00CE1825" w:rsidRPr="00676C4D" w:rsidTr="004F3592">
        <w:tc>
          <w:tcPr>
            <w:tcW w:w="558" w:type="dxa"/>
          </w:tcPr>
          <w:p w:rsidR="00CE1825" w:rsidRPr="00676C4D" w:rsidRDefault="00CE1825" w:rsidP="00972E31">
            <w:pPr>
              <w:rPr>
                <w:sz w:val="24"/>
                <w:szCs w:val="24"/>
              </w:rPr>
            </w:pPr>
            <w:r w:rsidRPr="00676C4D">
              <w:rPr>
                <w:sz w:val="24"/>
                <w:szCs w:val="24"/>
              </w:rPr>
              <w:t>15</w:t>
            </w:r>
            <w:r w:rsidR="004F3592">
              <w:rPr>
                <w:sz w:val="24"/>
                <w:szCs w:val="24"/>
              </w:rPr>
              <w:t>.</w:t>
            </w:r>
          </w:p>
        </w:tc>
        <w:tc>
          <w:tcPr>
            <w:tcW w:w="9000" w:type="dxa"/>
            <w:gridSpan w:val="2"/>
          </w:tcPr>
          <w:p w:rsidR="00CE1825" w:rsidRPr="00676C4D" w:rsidRDefault="006A073F" w:rsidP="00972E31">
            <w:pPr>
              <w:rPr>
                <w:sz w:val="24"/>
                <w:szCs w:val="24"/>
              </w:rPr>
            </w:pPr>
            <w:r w:rsidRPr="006A073F">
              <w:rPr>
                <w:sz w:val="24"/>
                <w:szCs w:val="24"/>
              </w:rPr>
              <w:t>Write</w:t>
            </w:r>
            <w:r>
              <w:rPr>
                <w:b/>
                <w:sz w:val="24"/>
                <w:szCs w:val="24"/>
              </w:rPr>
              <w:t xml:space="preserve"> </w:t>
            </w:r>
            <w:r>
              <w:rPr>
                <w:sz w:val="24"/>
                <w:szCs w:val="24"/>
              </w:rPr>
              <w:t>the steps involved in water supply scheme.</w:t>
            </w:r>
          </w:p>
        </w:tc>
        <w:tc>
          <w:tcPr>
            <w:tcW w:w="990" w:type="dxa"/>
          </w:tcPr>
          <w:p w:rsidR="00CE1825" w:rsidRPr="00676C4D" w:rsidRDefault="00CE1825" w:rsidP="00972E31">
            <w:pPr>
              <w:jc w:val="center"/>
              <w:rPr>
                <w:sz w:val="24"/>
                <w:szCs w:val="24"/>
              </w:rPr>
            </w:pPr>
            <w:r w:rsidRPr="00676C4D">
              <w:rPr>
                <w:sz w:val="24"/>
                <w:szCs w:val="24"/>
              </w:rPr>
              <w:t>(3)</w:t>
            </w:r>
          </w:p>
        </w:tc>
      </w:tr>
      <w:tr w:rsidR="005133D7" w:rsidRPr="00676C4D" w:rsidTr="004F3592">
        <w:tc>
          <w:tcPr>
            <w:tcW w:w="10548" w:type="dxa"/>
            <w:gridSpan w:val="4"/>
          </w:tcPr>
          <w:p w:rsidR="005133D7" w:rsidRPr="00676C4D" w:rsidRDefault="005133D7" w:rsidP="00972E31">
            <w:pPr>
              <w:jc w:val="center"/>
              <w:rPr>
                <w:b/>
                <w:sz w:val="24"/>
                <w:szCs w:val="24"/>
              </w:rPr>
            </w:pPr>
            <w:r w:rsidRPr="00676C4D">
              <w:rPr>
                <w:b/>
                <w:sz w:val="24"/>
                <w:szCs w:val="24"/>
              </w:rPr>
              <w:t>PART C(5 X 15= 75 MARKS)</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16.</w:t>
            </w:r>
          </w:p>
        </w:tc>
        <w:tc>
          <w:tcPr>
            <w:tcW w:w="720" w:type="dxa"/>
          </w:tcPr>
          <w:p w:rsidR="00CE1825" w:rsidRPr="00676C4D" w:rsidRDefault="00CE1825" w:rsidP="00972E31">
            <w:pPr>
              <w:jc w:val="center"/>
              <w:rPr>
                <w:sz w:val="24"/>
                <w:szCs w:val="24"/>
              </w:rPr>
            </w:pPr>
          </w:p>
        </w:tc>
        <w:tc>
          <w:tcPr>
            <w:tcW w:w="8280" w:type="dxa"/>
          </w:tcPr>
          <w:p w:rsidR="00CE1825" w:rsidRPr="00676C4D" w:rsidRDefault="006E57F7" w:rsidP="00972E31">
            <w:pPr>
              <w:rPr>
                <w:sz w:val="24"/>
                <w:szCs w:val="24"/>
              </w:rPr>
            </w:pPr>
            <w:r>
              <w:rPr>
                <w:sz w:val="24"/>
                <w:szCs w:val="24"/>
              </w:rPr>
              <w:t>Explain the dependence of other sectors on civil engineering</w:t>
            </w:r>
            <w:r w:rsidR="004F3592">
              <w:rPr>
                <w:sz w:val="24"/>
                <w:szCs w:val="24"/>
              </w:rPr>
              <w:t>.</w:t>
            </w:r>
          </w:p>
        </w:tc>
        <w:tc>
          <w:tcPr>
            <w:tcW w:w="990" w:type="dxa"/>
          </w:tcPr>
          <w:p w:rsidR="00CE1825" w:rsidRPr="00676C4D" w:rsidRDefault="006E57F7" w:rsidP="00972E31">
            <w:pPr>
              <w:jc w:val="center"/>
              <w:rPr>
                <w:sz w:val="24"/>
                <w:szCs w:val="24"/>
              </w:rPr>
            </w:pPr>
            <w:r>
              <w:rPr>
                <w:sz w:val="24"/>
                <w:szCs w:val="24"/>
              </w:rPr>
              <w:t>15</w:t>
            </w:r>
          </w:p>
        </w:tc>
      </w:tr>
      <w:tr w:rsidR="005133D7" w:rsidRPr="00676C4D" w:rsidTr="004F3592">
        <w:tc>
          <w:tcPr>
            <w:tcW w:w="1054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4F3592">
        <w:tc>
          <w:tcPr>
            <w:tcW w:w="558" w:type="dxa"/>
            <w:vAlign w:val="center"/>
          </w:tcPr>
          <w:p w:rsidR="00CE1825" w:rsidRPr="00676C4D" w:rsidRDefault="00CE1825" w:rsidP="006E57F7">
            <w:pPr>
              <w:jc w:val="center"/>
              <w:rPr>
                <w:sz w:val="24"/>
                <w:szCs w:val="24"/>
              </w:rPr>
            </w:pPr>
            <w:r w:rsidRPr="00676C4D">
              <w:rPr>
                <w:sz w:val="24"/>
                <w:szCs w:val="24"/>
              </w:rPr>
              <w:t>17.</w:t>
            </w:r>
          </w:p>
        </w:tc>
        <w:tc>
          <w:tcPr>
            <w:tcW w:w="720" w:type="dxa"/>
          </w:tcPr>
          <w:p w:rsidR="00CE1825" w:rsidRPr="00676C4D" w:rsidRDefault="00CE1825" w:rsidP="00972E31">
            <w:pPr>
              <w:jc w:val="center"/>
              <w:rPr>
                <w:sz w:val="24"/>
                <w:szCs w:val="24"/>
              </w:rPr>
            </w:pPr>
          </w:p>
        </w:tc>
        <w:tc>
          <w:tcPr>
            <w:tcW w:w="8280" w:type="dxa"/>
          </w:tcPr>
          <w:p w:rsidR="00CE1825" w:rsidRPr="00676C4D" w:rsidRDefault="006E57F7" w:rsidP="00972E31">
            <w:pPr>
              <w:rPr>
                <w:sz w:val="24"/>
                <w:szCs w:val="24"/>
              </w:rPr>
            </w:pPr>
            <w:r>
              <w:t>Write short notes on the scope and Functions of civil engineering.</w:t>
            </w:r>
          </w:p>
        </w:tc>
        <w:tc>
          <w:tcPr>
            <w:tcW w:w="990" w:type="dxa"/>
          </w:tcPr>
          <w:p w:rsidR="00CE1825" w:rsidRPr="00676C4D" w:rsidRDefault="00247414" w:rsidP="00972E31">
            <w:pPr>
              <w:jc w:val="center"/>
              <w:rPr>
                <w:sz w:val="24"/>
                <w:szCs w:val="24"/>
              </w:rPr>
            </w:pPr>
            <w:r>
              <w:rPr>
                <w:sz w:val="24"/>
                <w:szCs w:val="24"/>
              </w:rPr>
              <w:t>15</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18.</w:t>
            </w:r>
          </w:p>
        </w:tc>
        <w:tc>
          <w:tcPr>
            <w:tcW w:w="720" w:type="dxa"/>
          </w:tcPr>
          <w:p w:rsidR="00CE1825" w:rsidRPr="00676C4D" w:rsidRDefault="00CE1825" w:rsidP="00972E31">
            <w:pPr>
              <w:jc w:val="center"/>
              <w:rPr>
                <w:sz w:val="24"/>
                <w:szCs w:val="24"/>
              </w:rPr>
            </w:pPr>
          </w:p>
        </w:tc>
        <w:tc>
          <w:tcPr>
            <w:tcW w:w="8280" w:type="dxa"/>
          </w:tcPr>
          <w:p w:rsidR="004F3592" w:rsidRDefault="006E57F7" w:rsidP="004F3592">
            <w:pPr>
              <w:rPr>
                <w:sz w:val="24"/>
                <w:szCs w:val="24"/>
              </w:rPr>
            </w:pPr>
            <w:r w:rsidRPr="002C6002">
              <w:rPr>
                <w:sz w:val="24"/>
                <w:szCs w:val="24"/>
              </w:rPr>
              <w:t xml:space="preserve">The following perpendicular offsets were taken out at 10 m intervals from a survey line to an irregular boundary line of 3.80 m, 4.90 m,  7.20 m,  5.6 m, 6.35 m, 7.40 m, 4.80 m, 5.30 m, 8.20 m. Calculate the area enclosed between the Survey line and the irregular boundary line by using     1. Trapezoidal Rule and       </w:t>
            </w:r>
          </w:p>
          <w:p w:rsidR="00CE1825" w:rsidRPr="00676C4D" w:rsidRDefault="006E57F7" w:rsidP="004F3592">
            <w:pPr>
              <w:rPr>
                <w:sz w:val="24"/>
                <w:szCs w:val="24"/>
              </w:rPr>
            </w:pPr>
            <w:r w:rsidRPr="002C6002">
              <w:rPr>
                <w:sz w:val="24"/>
                <w:szCs w:val="24"/>
              </w:rPr>
              <w:t xml:space="preserve"> 2. Simpson’s Rule</w:t>
            </w:r>
            <w:r>
              <w:t xml:space="preserve">  </w:t>
            </w:r>
          </w:p>
        </w:tc>
        <w:tc>
          <w:tcPr>
            <w:tcW w:w="990" w:type="dxa"/>
          </w:tcPr>
          <w:p w:rsidR="00CE1825" w:rsidRPr="00676C4D" w:rsidRDefault="006E57F7" w:rsidP="00972E31">
            <w:pPr>
              <w:jc w:val="center"/>
              <w:rPr>
                <w:sz w:val="24"/>
                <w:szCs w:val="24"/>
              </w:rPr>
            </w:pPr>
            <w:r>
              <w:rPr>
                <w:sz w:val="24"/>
                <w:szCs w:val="24"/>
              </w:rPr>
              <w:t>15</w:t>
            </w:r>
          </w:p>
        </w:tc>
      </w:tr>
      <w:tr w:rsidR="005133D7" w:rsidRPr="00676C4D" w:rsidTr="004F3592">
        <w:tc>
          <w:tcPr>
            <w:tcW w:w="1054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19.</w:t>
            </w:r>
          </w:p>
        </w:tc>
        <w:tc>
          <w:tcPr>
            <w:tcW w:w="720" w:type="dxa"/>
          </w:tcPr>
          <w:p w:rsidR="00CE1825" w:rsidRPr="00676C4D" w:rsidRDefault="00CE1825" w:rsidP="00972E31">
            <w:pPr>
              <w:jc w:val="center"/>
              <w:rPr>
                <w:sz w:val="24"/>
                <w:szCs w:val="24"/>
              </w:rPr>
            </w:pPr>
          </w:p>
        </w:tc>
        <w:tc>
          <w:tcPr>
            <w:tcW w:w="8280" w:type="dxa"/>
          </w:tcPr>
          <w:p w:rsidR="00CE1825" w:rsidRPr="00676C4D" w:rsidRDefault="006E57F7" w:rsidP="006E57F7">
            <w:pPr>
              <w:jc w:val="both"/>
              <w:rPr>
                <w:sz w:val="24"/>
                <w:szCs w:val="24"/>
              </w:rPr>
            </w:pPr>
            <w:r w:rsidRPr="0080143E">
              <w:rPr>
                <w:bCs/>
                <w:sz w:val="24"/>
                <w:szCs w:val="24"/>
              </w:rPr>
              <w:t>A steel rod of 20mm diameter and 1m length is subjected to an axial pull of 50kN.Determine the stress, strain and elongation of the rod taking young’s modulus ,E=2x10</w:t>
            </w:r>
            <w:r w:rsidRPr="0080143E">
              <w:rPr>
                <w:bCs/>
                <w:sz w:val="24"/>
                <w:szCs w:val="24"/>
                <w:vertAlign w:val="superscript"/>
              </w:rPr>
              <w:t>5</w:t>
            </w:r>
            <w:r w:rsidRPr="0080143E">
              <w:rPr>
                <w:bCs/>
                <w:sz w:val="24"/>
                <w:szCs w:val="24"/>
              </w:rPr>
              <w:t>N/mm</w:t>
            </w:r>
            <w:r w:rsidRPr="0080143E">
              <w:rPr>
                <w:bCs/>
                <w:sz w:val="24"/>
                <w:szCs w:val="24"/>
                <w:vertAlign w:val="superscript"/>
              </w:rPr>
              <w:t>2</w:t>
            </w:r>
          </w:p>
        </w:tc>
        <w:tc>
          <w:tcPr>
            <w:tcW w:w="990" w:type="dxa"/>
          </w:tcPr>
          <w:p w:rsidR="00CE1825" w:rsidRPr="00676C4D" w:rsidRDefault="006E57F7" w:rsidP="00972E31">
            <w:pPr>
              <w:jc w:val="center"/>
              <w:rPr>
                <w:sz w:val="24"/>
                <w:szCs w:val="24"/>
              </w:rPr>
            </w:pPr>
            <w:r>
              <w:rPr>
                <w:sz w:val="24"/>
                <w:szCs w:val="24"/>
              </w:rPr>
              <w:t>15</w:t>
            </w:r>
          </w:p>
        </w:tc>
      </w:tr>
      <w:tr w:rsidR="00CE1825" w:rsidRPr="00676C4D" w:rsidTr="004F3592">
        <w:tc>
          <w:tcPr>
            <w:tcW w:w="558" w:type="dxa"/>
            <w:vMerge w:val="restart"/>
          </w:tcPr>
          <w:p w:rsidR="00CE1825" w:rsidRPr="00676C4D" w:rsidRDefault="00CE1825" w:rsidP="00972E31">
            <w:pPr>
              <w:jc w:val="center"/>
              <w:rPr>
                <w:sz w:val="24"/>
                <w:szCs w:val="24"/>
              </w:rPr>
            </w:pPr>
            <w:r w:rsidRPr="00676C4D">
              <w:rPr>
                <w:sz w:val="24"/>
                <w:szCs w:val="24"/>
              </w:rPr>
              <w:t>20.</w:t>
            </w:r>
          </w:p>
        </w:tc>
        <w:tc>
          <w:tcPr>
            <w:tcW w:w="720" w:type="dxa"/>
          </w:tcPr>
          <w:p w:rsidR="00CE1825" w:rsidRPr="00676C4D" w:rsidRDefault="00CE1825" w:rsidP="00972E31">
            <w:pPr>
              <w:jc w:val="center"/>
              <w:rPr>
                <w:sz w:val="24"/>
                <w:szCs w:val="24"/>
              </w:rPr>
            </w:pPr>
            <w:r w:rsidRPr="00676C4D">
              <w:rPr>
                <w:sz w:val="24"/>
                <w:szCs w:val="24"/>
              </w:rPr>
              <w:t>a.</w:t>
            </w:r>
          </w:p>
        </w:tc>
        <w:tc>
          <w:tcPr>
            <w:tcW w:w="8280" w:type="dxa"/>
          </w:tcPr>
          <w:p w:rsidR="00CE1825" w:rsidRPr="00676C4D" w:rsidRDefault="00A05C6E" w:rsidP="00972E31">
            <w:pPr>
              <w:rPr>
                <w:sz w:val="24"/>
                <w:szCs w:val="24"/>
              </w:rPr>
            </w:pPr>
            <w:r w:rsidRPr="00466D5B">
              <w:t>Write the qualities of good building stone</w:t>
            </w:r>
            <w:r w:rsidR="007F57AB">
              <w:t>.</w:t>
            </w:r>
          </w:p>
        </w:tc>
        <w:tc>
          <w:tcPr>
            <w:tcW w:w="990" w:type="dxa"/>
          </w:tcPr>
          <w:p w:rsidR="00CE1825" w:rsidRPr="00676C4D" w:rsidRDefault="00A05C6E" w:rsidP="00972E31">
            <w:pPr>
              <w:jc w:val="center"/>
              <w:rPr>
                <w:sz w:val="24"/>
                <w:szCs w:val="24"/>
              </w:rPr>
            </w:pPr>
            <w:r>
              <w:rPr>
                <w:sz w:val="24"/>
                <w:szCs w:val="24"/>
              </w:rPr>
              <w:t>8</w:t>
            </w:r>
          </w:p>
        </w:tc>
      </w:tr>
      <w:tr w:rsidR="00CE1825" w:rsidRPr="00676C4D" w:rsidTr="004F3592">
        <w:tc>
          <w:tcPr>
            <w:tcW w:w="558" w:type="dxa"/>
            <w:vMerge/>
          </w:tcPr>
          <w:p w:rsidR="00CE1825" w:rsidRPr="00676C4D" w:rsidRDefault="00CE1825" w:rsidP="00972E31">
            <w:pPr>
              <w:jc w:val="center"/>
              <w:rPr>
                <w:sz w:val="24"/>
                <w:szCs w:val="24"/>
              </w:rPr>
            </w:pPr>
          </w:p>
        </w:tc>
        <w:tc>
          <w:tcPr>
            <w:tcW w:w="720" w:type="dxa"/>
          </w:tcPr>
          <w:p w:rsidR="00CE1825" w:rsidRPr="00676C4D" w:rsidRDefault="00CE1825" w:rsidP="00972E31">
            <w:pPr>
              <w:jc w:val="center"/>
              <w:rPr>
                <w:sz w:val="24"/>
                <w:szCs w:val="24"/>
              </w:rPr>
            </w:pPr>
            <w:r w:rsidRPr="00676C4D">
              <w:rPr>
                <w:sz w:val="24"/>
                <w:szCs w:val="24"/>
              </w:rPr>
              <w:t>b.</w:t>
            </w:r>
          </w:p>
        </w:tc>
        <w:tc>
          <w:tcPr>
            <w:tcW w:w="8280" w:type="dxa"/>
          </w:tcPr>
          <w:p w:rsidR="00CE1825" w:rsidRPr="00676C4D" w:rsidRDefault="00A05C6E" w:rsidP="00972E31">
            <w:pPr>
              <w:rPr>
                <w:sz w:val="24"/>
                <w:szCs w:val="24"/>
              </w:rPr>
            </w:pPr>
            <w:r w:rsidRPr="00466D5B">
              <w:t>Write the advantages of concrete.</w:t>
            </w:r>
            <w:r w:rsidRPr="00466D5B">
              <w:tab/>
              <w:t xml:space="preserve">                                                         </w:t>
            </w:r>
          </w:p>
        </w:tc>
        <w:tc>
          <w:tcPr>
            <w:tcW w:w="990" w:type="dxa"/>
          </w:tcPr>
          <w:p w:rsidR="00CE1825" w:rsidRPr="00676C4D" w:rsidRDefault="00A05C6E" w:rsidP="00972E31">
            <w:pPr>
              <w:jc w:val="center"/>
              <w:rPr>
                <w:sz w:val="24"/>
                <w:szCs w:val="24"/>
              </w:rPr>
            </w:pPr>
            <w:r>
              <w:rPr>
                <w:sz w:val="24"/>
                <w:szCs w:val="24"/>
              </w:rPr>
              <w:t>7</w:t>
            </w:r>
          </w:p>
        </w:tc>
      </w:tr>
      <w:tr w:rsidR="005133D7" w:rsidRPr="00676C4D" w:rsidTr="004F3592">
        <w:tc>
          <w:tcPr>
            <w:tcW w:w="1054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21.</w:t>
            </w:r>
          </w:p>
        </w:tc>
        <w:tc>
          <w:tcPr>
            <w:tcW w:w="720" w:type="dxa"/>
          </w:tcPr>
          <w:p w:rsidR="00CE1825" w:rsidRPr="00676C4D" w:rsidRDefault="00CE1825" w:rsidP="00972E31">
            <w:pPr>
              <w:jc w:val="center"/>
              <w:rPr>
                <w:sz w:val="24"/>
                <w:szCs w:val="24"/>
              </w:rPr>
            </w:pPr>
          </w:p>
        </w:tc>
        <w:tc>
          <w:tcPr>
            <w:tcW w:w="8280" w:type="dxa"/>
          </w:tcPr>
          <w:p w:rsidR="00CE1825" w:rsidRPr="00676C4D" w:rsidRDefault="00A05C6E" w:rsidP="00972E31">
            <w:pPr>
              <w:rPr>
                <w:sz w:val="24"/>
                <w:szCs w:val="24"/>
              </w:rPr>
            </w:pPr>
            <w:r w:rsidRPr="0080143E">
              <w:rPr>
                <w:bCs/>
                <w:sz w:val="24"/>
                <w:szCs w:val="24"/>
              </w:rPr>
              <w:t>List out the characteristics of the follo</w:t>
            </w:r>
            <w:r>
              <w:rPr>
                <w:bCs/>
                <w:sz w:val="24"/>
                <w:szCs w:val="24"/>
              </w:rPr>
              <w:t xml:space="preserve">wing building materials a)Steel </w:t>
            </w:r>
            <w:r w:rsidRPr="0080143E">
              <w:rPr>
                <w:bCs/>
                <w:sz w:val="24"/>
                <w:szCs w:val="24"/>
              </w:rPr>
              <w:t xml:space="preserve">  b) Timber</w:t>
            </w:r>
          </w:p>
        </w:tc>
        <w:tc>
          <w:tcPr>
            <w:tcW w:w="990" w:type="dxa"/>
          </w:tcPr>
          <w:p w:rsidR="00CE1825" w:rsidRPr="00676C4D" w:rsidRDefault="00A05C6E" w:rsidP="00972E31">
            <w:pPr>
              <w:jc w:val="center"/>
              <w:rPr>
                <w:sz w:val="24"/>
                <w:szCs w:val="24"/>
              </w:rPr>
            </w:pPr>
            <w:r>
              <w:rPr>
                <w:sz w:val="24"/>
                <w:szCs w:val="24"/>
              </w:rPr>
              <w:t>15</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22.</w:t>
            </w:r>
          </w:p>
        </w:tc>
        <w:tc>
          <w:tcPr>
            <w:tcW w:w="720" w:type="dxa"/>
          </w:tcPr>
          <w:p w:rsidR="00CE1825" w:rsidRPr="00676C4D" w:rsidRDefault="00CE1825" w:rsidP="00972E31">
            <w:pPr>
              <w:jc w:val="center"/>
              <w:rPr>
                <w:sz w:val="24"/>
                <w:szCs w:val="24"/>
              </w:rPr>
            </w:pPr>
          </w:p>
        </w:tc>
        <w:tc>
          <w:tcPr>
            <w:tcW w:w="8280" w:type="dxa"/>
          </w:tcPr>
          <w:p w:rsidR="00CE1825" w:rsidRPr="00676C4D" w:rsidRDefault="00A05C6E" w:rsidP="00972E31">
            <w:pPr>
              <w:rPr>
                <w:sz w:val="24"/>
                <w:szCs w:val="24"/>
              </w:rPr>
            </w:pPr>
            <w:r w:rsidRPr="0080143E">
              <w:rPr>
                <w:bCs/>
                <w:sz w:val="24"/>
                <w:szCs w:val="24"/>
              </w:rPr>
              <w:t xml:space="preserve">Formulate </w:t>
            </w:r>
            <w:r>
              <w:rPr>
                <w:bCs/>
                <w:sz w:val="24"/>
                <w:szCs w:val="24"/>
              </w:rPr>
              <w:t xml:space="preserve">the general layout of an </w:t>
            </w:r>
            <w:proofErr w:type="gramStart"/>
            <w:r>
              <w:rPr>
                <w:bCs/>
                <w:sz w:val="24"/>
                <w:szCs w:val="24"/>
              </w:rPr>
              <w:t xml:space="preserve">Harbor </w:t>
            </w:r>
            <w:r w:rsidRPr="0080143E">
              <w:rPr>
                <w:bCs/>
                <w:sz w:val="24"/>
                <w:szCs w:val="24"/>
              </w:rPr>
              <w:t xml:space="preserve"> and</w:t>
            </w:r>
            <w:proofErr w:type="gramEnd"/>
            <w:r w:rsidRPr="0080143E">
              <w:rPr>
                <w:bCs/>
                <w:sz w:val="24"/>
                <w:szCs w:val="24"/>
              </w:rPr>
              <w:t xml:space="preserve"> explain its components</w:t>
            </w:r>
            <w:r w:rsidR="007F57AB">
              <w:rPr>
                <w:bCs/>
                <w:sz w:val="24"/>
                <w:szCs w:val="24"/>
              </w:rPr>
              <w:t>.</w:t>
            </w:r>
          </w:p>
        </w:tc>
        <w:tc>
          <w:tcPr>
            <w:tcW w:w="990" w:type="dxa"/>
          </w:tcPr>
          <w:p w:rsidR="00CE1825" w:rsidRPr="00676C4D" w:rsidRDefault="00A05C6E" w:rsidP="00972E31">
            <w:pPr>
              <w:jc w:val="center"/>
              <w:rPr>
                <w:sz w:val="24"/>
                <w:szCs w:val="24"/>
              </w:rPr>
            </w:pPr>
            <w:r>
              <w:rPr>
                <w:sz w:val="24"/>
                <w:szCs w:val="24"/>
              </w:rPr>
              <w:t>15</w:t>
            </w:r>
          </w:p>
        </w:tc>
      </w:tr>
      <w:tr w:rsidR="005133D7" w:rsidRPr="00676C4D" w:rsidTr="004F3592">
        <w:tc>
          <w:tcPr>
            <w:tcW w:w="1054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23.</w:t>
            </w:r>
          </w:p>
        </w:tc>
        <w:tc>
          <w:tcPr>
            <w:tcW w:w="720" w:type="dxa"/>
          </w:tcPr>
          <w:p w:rsidR="00CE1825" w:rsidRPr="00676C4D" w:rsidRDefault="00CE1825" w:rsidP="00972E31">
            <w:pPr>
              <w:jc w:val="center"/>
              <w:rPr>
                <w:sz w:val="24"/>
                <w:szCs w:val="24"/>
              </w:rPr>
            </w:pPr>
          </w:p>
        </w:tc>
        <w:tc>
          <w:tcPr>
            <w:tcW w:w="8280" w:type="dxa"/>
          </w:tcPr>
          <w:p w:rsidR="00CE1825" w:rsidRPr="00676C4D" w:rsidRDefault="00A05C6E" w:rsidP="00A05C6E">
            <w:pPr>
              <w:rPr>
                <w:sz w:val="24"/>
                <w:szCs w:val="24"/>
              </w:rPr>
            </w:pPr>
            <w:r w:rsidRPr="001639A7">
              <w:t xml:space="preserve">Draw the typical cross section of a permanent way and </w:t>
            </w:r>
            <w:r>
              <w:t>explain its components in detail</w:t>
            </w:r>
            <w:r w:rsidR="007F57AB">
              <w:t>.</w:t>
            </w:r>
          </w:p>
        </w:tc>
        <w:tc>
          <w:tcPr>
            <w:tcW w:w="990" w:type="dxa"/>
          </w:tcPr>
          <w:p w:rsidR="00CE1825" w:rsidRPr="00676C4D" w:rsidRDefault="00A05C6E" w:rsidP="00972E31">
            <w:pPr>
              <w:jc w:val="center"/>
              <w:rPr>
                <w:sz w:val="24"/>
                <w:szCs w:val="24"/>
              </w:rPr>
            </w:pPr>
            <w:r>
              <w:rPr>
                <w:sz w:val="24"/>
                <w:szCs w:val="24"/>
              </w:rPr>
              <w:t>15</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24.</w:t>
            </w:r>
          </w:p>
        </w:tc>
        <w:tc>
          <w:tcPr>
            <w:tcW w:w="720" w:type="dxa"/>
          </w:tcPr>
          <w:p w:rsidR="00CE1825" w:rsidRPr="00676C4D" w:rsidRDefault="00CE1825" w:rsidP="00972E31">
            <w:pPr>
              <w:jc w:val="center"/>
              <w:rPr>
                <w:sz w:val="24"/>
                <w:szCs w:val="24"/>
              </w:rPr>
            </w:pPr>
          </w:p>
        </w:tc>
        <w:tc>
          <w:tcPr>
            <w:tcW w:w="8280" w:type="dxa"/>
          </w:tcPr>
          <w:p w:rsidR="00CE1825" w:rsidRPr="00676C4D" w:rsidRDefault="00DD7428" w:rsidP="00DD7428">
            <w:pPr>
              <w:rPr>
                <w:sz w:val="24"/>
                <w:szCs w:val="24"/>
              </w:rPr>
            </w:pPr>
            <w:r w:rsidRPr="00466D5B">
              <w:t xml:space="preserve">With </w:t>
            </w:r>
            <w:r>
              <w:t xml:space="preserve">a </w:t>
            </w:r>
            <w:r w:rsidRPr="00466D5B">
              <w:t>neat sketch explain the working principle of septic tank</w:t>
            </w:r>
            <w:r>
              <w:t xml:space="preserve"> and its advantages</w:t>
            </w:r>
            <w:r w:rsidR="007F57AB">
              <w:t>.</w:t>
            </w:r>
          </w:p>
        </w:tc>
        <w:tc>
          <w:tcPr>
            <w:tcW w:w="990" w:type="dxa"/>
          </w:tcPr>
          <w:p w:rsidR="00CE1825" w:rsidRPr="00676C4D" w:rsidRDefault="00DD7428" w:rsidP="00972E31">
            <w:pPr>
              <w:jc w:val="center"/>
              <w:rPr>
                <w:sz w:val="24"/>
                <w:szCs w:val="24"/>
              </w:rPr>
            </w:pPr>
            <w:r>
              <w:rPr>
                <w:sz w:val="24"/>
                <w:szCs w:val="24"/>
              </w:rPr>
              <w:t>15</w:t>
            </w:r>
          </w:p>
        </w:tc>
      </w:tr>
      <w:tr w:rsidR="005133D7" w:rsidRPr="00676C4D" w:rsidTr="004F3592">
        <w:tc>
          <w:tcPr>
            <w:tcW w:w="10548" w:type="dxa"/>
            <w:gridSpan w:val="4"/>
          </w:tcPr>
          <w:p w:rsidR="005133D7" w:rsidRPr="00676C4D" w:rsidRDefault="005133D7" w:rsidP="00972E31">
            <w:pPr>
              <w:jc w:val="center"/>
              <w:rPr>
                <w:sz w:val="24"/>
                <w:szCs w:val="24"/>
              </w:rPr>
            </w:pPr>
            <w:r w:rsidRPr="00676C4D">
              <w:rPr>
                <w:sz w:val="24"/>
                <w:szCs w:val="24"/>
              </w:rPr>
              <w:t>(OR)</w:t>
            </w:r>
          </w:p>
        </w:tc>
      </w:tr>
      <w:tr w:rsidR="00CE1825" w:rsidRPr="00676C4D" w:rsidTr="004F3592">
        <w:tc>
          <w:tcPr>
            <w:tcW w:w="558" w:type="dxa"/>
          </w:tcPr>
          <w:p w:rsidR="00CE1825" w:rsidRPr="00676C4D" w:rsidRDefault="00CE1825" w:rsidP="00972E31">
            <w:pPr>
              <w:jc w:val="center"/>
              <w:rPr>
                <w:sz w:val="24"/>
                <w:szCs w:val="24"/>
              </w:rPr>
            </w:pPr>
            <w:r w:rsidRPr="00676C4D">
              <w:rPr>
                <w:sz w:val="24"/>
                <w:szCs w:val="24"/>
              </w:rPr>
              <w:t>25.</w:t>
            </w:r>
          </w:p>
        </w:tc>
        <w:tc>
          <w:tcPr>
            <w:tcW w:w="720" w:type="dxa"/>
          </w:tcPr>
          <w:p w:rsidR="00CE1825" w:rsidRPr="00676C4D" w:rsidRDefault="00CE1825" w:rsidP="00972E31">
            <w:pPr>
              <w:jc w:val="center"/>
              <w:rPr>
                <w:sz w:val="24"/>
                <w:szCs w:val="24"/>
              </w:rPr>
            </w:pPr>
          </w:p>
        </w:tc>
        <w:tc>
          <w:tcPr>
            <w:tcW w:w="8280" w:type="dxa"/>
          </w:tcPr>
          <w:p w:rsidR="00CE1825" w:rsidRPr="00676C4D" w:rsidRDefault="00DD7428" w:rsidP="00972E31">
            <w:pPr>
              <w:rPr>
                <w:sz w:val="24"/>
                <w:szCs w:val="24"/>
              </w:rPr>
            </w:pPr>
            <w:r>
              <w:rPr>
                <w:bCs/>
              </w:rPr>
              <w:t>Briefly describe the points to be considered in the selection of a site for a dam and its classification</w:t>
            </w:r>
            <w:r w:rsidR="004F3592">
              <w:rPr>
                <w:bCs/>
              </w:rPr>
              <w:t>.</w:t>
            </w:r>
          </w:p>
        </w:tc>
        <w:tc>
          <w:tcPr>
            <w:tcW w:w="990" w:type="dxa"/>
          </w:tcPr>
          <w:p w:rsidR="00CE1825" w:rsidRPr="00676C4D" w:rsidRDefault="00DD7428" w:rsidP="00972E31">
            <w:pPr>
              <w:jc w:val="center"/>
              <w:rPr>
                <w:sz w:val="24"/>
                <w:szCs w:val="24"/>
              </w:rPr>
            </w:pPr>
            <w:r>
              <w:rPr>
                <w:sz w:val="24"/>
                <w:szCs w:val="24"/>
              </w:rPr>
              <w:t>15</w:t>
            </w:r>
          </w:p>
        </w:tc>
      </w:tr>
    </w:tbl>
    <w:p w:rsidR="002E336A" w:rsidRDefault="002E336A" w:rsidP="004F3592"/>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61821"/>
    <w:rsid w:val="000F3EFE"/>
    <w:rsid w:val="001D41FE"/>
    <w:rsid w:val="001D670F"/>
    <w:rsid w:val="001E2222"/>
    <w:rsid w:val="001F54D1"/>
    <w:rsid w:val="001F7E9B"/>
    <w:rsid w:val="00247414"/>
    <w:rsid w:val="002D09FF"/>
    <w:rsid w:val="002D7611"/>
    <w:rsid w:val="002D76BB"/>
    <w:rsid w:val="002E2FDA"/>
    <w:rsid w:val="002E336A"/>
    <w:rsid w:val="002E552A"/>
    <w:rsid w:val="00304757"/>
    <w:rsid w:val="00324247"/>
    <w:rsid w:val="003855F1"/>
    <w:rsid w:val="003B14BC"/>
    <w:rsid w:val="003B1F06"/>
    <w:rsid w:val="003C6BB4"/>
    <w:rsid w:val="0046314C"/>
    <w:rsid w:val="0046787F"/>
    <w:rsid w:val="004F3592"/>
    <w:rsid w:val="00501F18"/>
    <w:rsid w:val="0050571C"/>
    <w:rsid w:val="005133D7"/>
    <w:rsid w:val="00547F67"/>
    <w:rsid w:val="00550D32"/>
    <w:rsid w:val="005C1C1D"/>
    <w:rsid w:val="005F011C"/>
    <w:rsid w:val="0065119C"/>
    <w:rsid w:val="00681B25"/>
    <w:rsid w:val="006A073F"/>
    <w:rsid w:val="006C7354"/>
    <w:rsid w:val="006E57F7"/>
    <w:rsid w:val="00725A0A"/>
    <w:rsid w:val="007326F6"/>
    <w:rsid w:val="007517C1"/>
    <w:rsid w:val="007F57AB"/>
    <w:rsid w:val="00802202"/>
    <w:rsid w:val="008A56BE"/>
    <w:rsid w:val="008B0703"/>
    <w:rsid w:val="008C4F6C"/>
    <w:rsid w:val="00904D12"/>
    <w:rsid w:val="0095679B"/>
    <w:rsid w:val="009B53DD"/>
    <w:rsid w:val="009C5A1D"/>
    <w:rsid w:val="00A05C6E"/>
    <w:rsid w:val="00AA5E39"/>
    <w:rsid w:val="00AA6B40"/>
    <w:rsid w:val="00AB5533"/>
    <w:rsid w:val="00AE264C"/>
    <w:rsid w:val="00AF4705"/>
    <w:rsid w:val="00B60E7E"/>
    <w:rsid w:val="00BA539E"/>
    <w:rsid w:val="00BB5C6B"/>
    <w:rsid w:val="00C3743D"/>
    <w:rsid w:val="00C95F18"/>
    <w:rsid w:val="00CB7A50"/>
    <w:rsid w:val="00CD1635"/>
    <w:rsid w:val="00CE1825"/>
    <w:rsid w:val="00CE5503"/>
    <w:rsid w:val="00D62341"/>
    <w:rsid w:val="00D64FF9"/>
    <w:rsid w:val="00D90215"/>
    <w:rsid w:val="00D94D54"/>
    <w:rsid w:val="00DD7428"/>
    <w:rsid w:val="00E70A47"/>
    <w:rsid w:val="00E824B7"/>
    <w:rsid w:val="00F11EDB"/>
    <w:rsid w:val="00F162EA"/>
    <w:rsid w:val="00F266A7"/>
    <w:rsid w:val="00F55D6F"/>
    <w:rsid w:val="00FA47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5</cp:revision>
  <cp:lastPrinted>2016-09-22T05:18:00Z</cp:lastPrinted>
  <dcterms:created xsi:type="dcterms:W3CDTF">2016-11-11T06:48:00Z</dcterms:created>
  <dcterms:modified xsi:type="dcterms:W3CDTF">2016-11-18T07:27:00Z</dcterms:modified>
</cp:coreProperties>
</file>