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343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43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863"/>
        <w:gridCol w:w="1701"/>
        <w:gridCol w:w="1701"/>
      </w:tblGrid>
      <w:tr w:rsidR="005133D7" w:rsidRPr="00CF7AD3" w:rsidTr="00B967C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133D7" w:rsidRPr="00FE052F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052F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B967C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33D7" w:rsidRPr="00FE052F" w:rsidRDefault="00FE052F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052F">
              <w:rPr>
                <w:b/>
                <w:color w:val="000000" w:themeColor="text1"/>
              </w:rPr>
              <w:t>11EE225/12EE229/EE262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B967C1">
        <w:trPr>
          <w:trHeight w:val="244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33D7" w:rsidRPr="00FE052F" w:rsidRDefault="00B967C1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052F">
              <w:rPr>
                <w:b/>
                <w:color w:val="000000" w:themeColor="text1"/>
                <w:szCs w:val="24"/>
              </w:rPr>
              <w:t xml:space="preserve">MEASUREMENTS AND INSTRUMENTATION 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3433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6pt,11.2pt" to="546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20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1"/>
        <w:gridCol w:w="475"/>
        <w:gridCol w:w="7790"/>
        <w:gridCol w:w="12"/>
        <w:gridCol w:w="8"/>
        <w:gridCol w:w="992"/>
        <w:gridCol w:w="812"/>
      </w:tblGrid>
      <w:tr w:rsidR="005133D7" w:rsidRPr="00676C4D" w:rsidTr="00B967C1">
        <w:trPr>
          <w:trHeight w:val="304"/>
        </w:trPr>
        <w:tc>
          <w:tcPr>
            <w:tcW w:w="531" w:type="dxa"/>
            <w:vAlign w:val="center"/>
          </w:tcPr>
          <w:p w:rsidR="005133D7" w:rsidRPr="00664D86" w:rsidRDefault="005133D7" w:rsidP="005133D7">
            <w:pPr>
              <w:jc w:val="center"/>
              <w:rPr>
                <w:b/>
                <w:sz w:val="20"/>
                <w:szCs w:val="20"/>
              </w:rPr>
            </w:pPr>
            <w:r w:rsidRPr="00664D8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265" w:type="dxa"/>
            <w:gridSpan w:val="2"/>
            <w:vAlign w:val="center"/>
          </w:tcPr>
          <w:p w:rsidR="005133D7" w:rsidRPr="00664D86" w:rsidRDefault="005133D7" w:rsidP="005133D7">
            <w:pPr>
              <w:jc w:val="center"/>
              <w:rPr>
                <w:b/>
                <w:sz w:val="20"/>
                <w:szCs w:val="20"/>
              </w:rPr>
            </w:pPr>
            <w:r w:rsidRPr="00664D8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2" w:type="dxa"/>
            <w:gridSpan w:val="3"/>
            <w:vAlign w:val="center"/>
          </w:tcPr>
          <w:p w:rsidR="005133D7" w:rsidRPr="00664D86" w:rsidRDefault="005133D7" w:rsidP="005133D7">
            <w:pPr>
              <w:jc w:val="center"/>
              <w:rPr>
                <w:b/>
                <w:sz w:val="20"/>
                <w:szCs w:val="20"/>
              </w:rPr>
            </w:pPr>
            <w:r w:rsidRPr="00664D86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812" w:type="dxa"/>
            <w:vAlign w:val="center"/>
          </w:tcPr>
          <w:p w:rsidR="005133D7" w:rsidRPr="00664D86" w:rsidRDefault="005133D7" w:rsidP="005133D7">
            <w:pPr>
              <w:jc w:val="center"/>
              <w:rPr>
                <w:b/>
                <w:sz w:val="20"/>
                <w:szCs w:val="20"/>
              </w:rPr>
            </w:pPr>
            <w:r w:rsidRPr="00664D86">
              <w:rPr>
                <w:b/>
                <w:sz w:val="20"/>
                <w:szCs w:val="20"/>
              </w:rPr>
              <w:t>Marks</w:t>
            </w:r>
          </w:p>
        </w:tc>
      </w:tr>
      <w:tr w:rsidR="005133D7" w:rsidRPr="00676C4D" w:rsidTr="00664D86">
        <w:trPr>
          <w:trHeight w:val="304"/>
        </w:trPr>
        <w:tc>
          <w:tcPr>
            <w:tcW w:w="10620" w:type="dxa"/>
            <w:gridSpan w:val="7"/>
          </w:tcPr>
          <w:p w:rsidR="005133D7" w:rsidRPr="008A68E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A68E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1.</w:t>
            </w:r>
          </w:p>
        </w:tc>
        <w:tc>
          <w:tcPr>
            <w:tcW w:w="8265" w:type="dxa"/>
            <w:gridSpan w:val="2"/>
          </w:tcPr>
          <w:p w:rsidR="005133D7" w:rsidRPr="008A68E8" w:rsidRDefault="00DF4EE9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An___________ is the one which is based on electronic or electrical principals for its measurement operation.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CO1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2.</w:t>
            </w:r>
          </w:p>
        </w:tc>
        <w:tc>
          <w:tcPr>
            <w:tcW w:w="8265" w:type="dxa"/>
            <w:gridSpan w:val="2"/>
          </w:tcPr>
          <w:p w:rsidR="005133D7" w:rsidRPr="008A68E8" w:rsidRDefault="00CB218A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The p</w:t>
            </w:r>
            <w:r w:rsidR="00D512F8" w:rsidRPr="008A68E8">
              <w:rPr>
                <w:sz w:val="24"/>
                <w:szCs w:val="24"/>
              </w:rPr>
              <w:t>ermanen</w:t>
            </w:r>
            <w:r w:rsidR="00F704B1" w:rsidRPr="008A68E8">
              <w:rPr>
                <w:sz w:val="24"/>
                <w:szCs w:val="24"/>
              </w:rPr>
              <w:t>t magnet moving coil instrument</w:t>
            </w:r>
            <w:r w:rsidR="00D512F8" w:rsidRPr="008A68E8">
              <w:rPr>
                <w:sz w:val="24"/>
                <w:szCs w:val="24"/>
              </w:rPr>
              <w:t xml:space="preserve"> working under ____________ Principle.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3.</w:t>
            </w:r>
          </w:p>
        </w:tc>
        <w:tc>
          <w:tcPr>
            <w:tcW w:w="8265" w:type="dxa"/>
            <w:gridSpan w:val="2"/>
          </w:tcPr>
          <w:p w:rsidR="005133D7" w:rsidRPr="008A68E8" w:rsidRDefault="0047799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There is a controlling force present in a power factor meter (Y/N</w:t>
            </w:r>
            <w:r w:rsidR="00F1750B" w:rsidRPr="008A68E8">
              <w:rPr>
                <w:sz w:val="24"/>
                <w:szCs w:val="24"/>
              </w:rPr>
              <w:t>)</w:t>
            </w:r>
            <w:r w:rsidR="00EF1A88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4.</w:t>
            </w:r>
          </w:p>
        </w:tc>
        <w:tc>
          <w:tcPr>
            <w:tcW w:w="8265" w:type="dxa"/>
            <w:gridSpan w:val="2"/>
          </w:tcPr>
          <w:p w:rsidR="005133D7" w:rsidRPr="008A68E8" w:rsidRDefault="005F1C70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The </w:t>
            </w:r>
            <w:r w:rsidR="00A22978" w:rsidRPr="008A68E8">
              <w:rPr>
                <w:sz w:val="24"/>
                <w:szCs w:val="24"/>
              </w:rPr>
              <w:t>electrodynamics</w:t>
            </w:r>
            <w:r w:rsidR="00477992" w:rsidRPr="008A68E8">
              <w:rPr>
                <w:sz w:val="24"/>
                <w:szCs w:val="24"/>
              </w:rPr>
              <w:t xml:space="preserve"> type </w:t>
            </w:r>
            <w:r w:rsidR="00A22978" w:rsidRPr="008A68E8">
              <w:rPr>
                <w:sz w:val="24"/>
                <w:szCs w:val="24"/>
              </w:rPr>
              <w:t>wattmeters</w:t>
            </w:r>
            <w:r w:rsidR="00477992" w:rsidRPr="008A68E8">
              <w:rPr>
                <w:sz w:val="24"/>
                <w:szCs w:val="24"/>
              </w:rPr>
              <w:t xml:space="preserve"> are generally referred as __________.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68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5.</w:t>
            </w:r>
          </w:p>
        </w:tc>
        <w:tc>
          <w:tcPr>
            <w:tcW w:w="8265" w:type="dxa"/>
            <w:gridSpan w:val="2"/>
          </w:tcPr>
          <w:p w:rsidR="005133D7" w:rsidRPr="008A68E8" w:rsidRDefault="006F6A4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Gauge factor of a strain gauge is ____</w:t>
            </w:r>
            <w:r w:rsidR="00D92D80" w:rsidRPr="008A68E8">
              <w:rPr>
                <w:sz w:val="24"/>
                <w:szCs w:val="24"/>
              </w:rPr>
              <w:t>___________________</w:t>
            </w:r>
            <w:r w:rsidRPr="008A68E8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50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6.</w:t>
            </w:r>
          </w:p>
        </w:tc>
        <w:tc>
          <w:tcPr>
            <w:tcW w:w="8265" w:type="dxa"/>
            <w:gridSpan w:val="2"/>
          </w:tcPr>
          <w:p w:rsidR="005133D7" w:rsidRPr="008A68E8" w:rsidRDefault="00F704B1" w:rsidP="00B967C1">
            <w:pPr>
              <w:jc w:val="both"/>
              <w:rPr>
                <w:bCs/>
                <w:sz w:val="24"/>
                <w:szCs w:val="24"/>
              </w:rPr>
            </w:pPr>
            <w:r w:rsidRPr="008A68E8">
              <w:rPr>
                <w:bCs/>
                <w:sz w:val="24"/>
                <w:szCs w:val="24"/>
              </w:rPr>
              <w:t>_______ is used in earth resistance measurement.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7.</w:t>
            </w:r>
          </w:p>
        </w:tc>
        <w:tc>
          <w:tcPr>
            <w:tcW w:w="8265" w:type="dxa"/>
            <w:gridSpan w:val="2"/>
          </w:tcPr>
          <w:p w:rsidR="005133D7" w:rsidRPr="008A68E8" w:rsidRDefault="00517FF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Shaft Encoder </w:t>
            </w:r>
            <w:r w:rsidR="00CF3FA6" w:rsidRPr="008A68E8">
              <w:rPr>
                <w:sz w:val="24"/>
                <w:szCs w:val="24"/>
              </w:rPr>
              <w:t>is</w:t>
            </w:r>
            <w:r w:rsidRPr="008A68E8">
              <w:rPr>
                <w:sz w:val="24"/>
                <w:szCs w:val="24"/>
              </w:rPr>
              <w:t xml:space="preserve"> used in measurement of _________ displacement.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8.</w:t>
            </w:r>
          </w:p>
        </w:tc>
        <w:tc>
          <w:tcPr>
            <w:tcW w:w="8265" w:type="dxa"/>
            <w:gridSpan w:val="2"/>
          </w:tcPr>
          <w:p w:rsidR="005133D7" w:rsidRPr="008A68E8" w:rsidRDefault="004D2E4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The most commonly used material for metallic resistance thermometer is _______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9.</w:t>
            </w:r>
          </w:p>
        </w:tc>
        <w:tc>
          <w:tcPr>
            <w:tcW w:w="8265" w:type="dxa"/>
            <w:gridSpan w:val="2"/>
          </w:tcPr>
          <w:p w:rsidR="005133D7" w:rsidRPr="008A68E8" w:rsidRDefault="000A5E13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The </w:t>
            </w:r>
            <w:r w:rsidR="00A22978" w:rsidRPr="008A68E8">
              <w:rPr>
                <w:sz w:val="24"/>
                <w:szCs w:val="24"/>
              </w:rPr>
              <w:t>radio frequency spectrum analyzer</w:t>
            </w:r>
            <w:r w:rsidRPr="008A68E8">
              <w:rPr>
                <w:sz w:val="24"/>
                <w:szCs w:val="24"/>
              </w:rPr>
              <w:t xml:space="preserve"> covers a frequency range of ________</w:t>
            </w:r>
            <w:r w:rsidR="00EF1A88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10.</w:t>
            </w:r>
          </w:p>
        </w:tc>
        <w:tc>
          <w:tcPr>
            <w:tcW w:w="8265" w:type="dxa"/>
            <w:gridSpan w:val="2"/>
          </w:tcPr>
          <w:p w:rsidR="005133D7" w:rsidRPr="008A68E8" w:rsidRDefault="000A5E13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________ is the study of energy distribution acro</w:t>
            </w:r>
            <w:r w:rsidR="00226C90" w:rsidRPr="008A68E8">
              <w:rPr>
                <w:sz w:val="24"/>
                <w:szCs w:val="24"/>
              </w:rPr>
              <w:t>ss the frequency spectrum of a g</w:t>
            </w:r>
            <w:r w:rsidRPr="008A68E8">
              <w:rPr>
                <w:sz w:val="24"/>
                <w:szCs w:val="24"/>
              </w:rPr>
              <w:t>iven electrical signal.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D10ACE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5133D7" w:rsidRPr="008A68E8" w:rsidRDefault="005133D7" w:rsidP="008A68E8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64D86">
        <w:trPr>
          <w:trHeight w:val="304"/>
        </w:trPr>
        <w:tc>
          <w:tcPr>
            <w:tcW w:w="10620" w:type="dxa"/>
            <w:gridSpan w:val="7"/>
          </w:tcPr>
          <w:p w:rsidR="005133D7" w:rsidRPr="008A68E8" w:rsidRDefault="005133D7" w:rsidP="008A68E8">
            <w:pPr>
              <w:jc w:val="center"/>
              <w:rPr>
                <w:b/>
                <w:sz w:val="24"/>
                <w:szCs w:val="24"/>
              </w:rPr>
            </w:pPr>
            <w:r w:rsidRPr="008A68E8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11</w:t>
            </w:r>
            <w:r w:rsidR="00044069" w:rsidRPr="008A68E8">
              <w:rPr>
                <w:sz w:val="24"/>
                <w:szCs w:val="24"/>
              </w:rPr>
              <w:t>.</w:t>
            </w:r>
          </w:p>
        </w:tc>
        <w:tc>
          <w:tcPr>
            <w:tcW w:w="8265" w:type="dxa"/>
            <w:gridSpan w:val="2"/>
          </w:tcPr>
          <w:p w:rsidR="005133D7" w:rsidRPr="008A68E8" w:rsidRDefault="000D7D0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bCs/>
                <w:sz w:val="24"/>
                <w:szCs w:val="24"/>
              </w:rPr>
              <w:t>Present the structure of the fundamental elements of an instrumentation system</w:t>
            </w:r>
            <w:r w:rsidR="00EF1A88" w:rsidRPr="008A68E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7D49B4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  </w:t>
            </w:r>
            <w:r w:rsidR="004915E2" w:rsidRPr="008A68E8">
              <w:rPr>
                <w:sz w:val="24"/>
                <w:szCs w:val="24"/>
              </w:rPr>
              <w:t>CO</w:t>
            </w:r>
            <w:r w:rsidRPr="008A68E8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(3)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12</w:t>
            </w:r>
            <w:r w:rsidR="00044069" w:rsidRPr="008A68E8">
              <w:rPr>
                <w:sz w:val="24"/>
                <w:szCs w:val="24"/>
              </w:rPr>
              <w:t>.</w:t>
            </w:r>
          </w:p>
        </w:tc>
        <w:tc>
          <w:tcPr>
            <w:tcW w:w="8265" w:type="dxa"/>
            <w:gridSpan w:val="2"/>
          </w:tcPr>
          <w:p w:rsidR="005133D7" w:rsidRPr="008A68E8" w:rsidRDefault="0047799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What is the percentage error that is used in the calibration of energy meters</w:t>
            </w:r>
            <w:r w:rsidR="00EF1A88" w:rsidRPr="008A68E8">
              <w:rPr>
                <w:sz w:val="24"/>
                <w:szCs w:val="24"/>
              </w:rPr>
              <w:t>?</w:t>
            </w:r>
          </w:p>
        </w:tc>
        <w:tc>
          <w:tcPr>
            <w:tcW w:w="1012" w:type="dxa"/>
            <w:gridSpan w:val="3"/>
          </w:tcPr>
          <w:p w:rsidR="005133D7" w:rsidRPr="008A68E8" w:rsidRDefault="007D49B4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  </w:t>
            </w:r>
            <w:r w:rsidR="004915E2" w:rsidRPr="008A68E8">
              <w:rPr>
                <w:sz w:val="24"/>
                <w:szCs w:val="24"/>
              </w:rPr>
              <w:t>CO</w:t>
            </w:r>
            <w:r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(3)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13</w:t>
            </w:r>
            <w:r w:rsidR="00044069" w:rsidRPr="008A68E8">
              <w:rPr>
                <w:sz w:val="24"/>
                <w:szCs w:val="24"/>
              </w:rPr>
              <w:t>.</w:t>
            </w:r>
          </w:p>
        </w:tc>
        <w:tc>
          <w:tcPr>
            <w:tcW w:w="8265" w:type="dxa"/>
            <w:gridSpan w:val="2"/>
          </w:tcPr>
          <w:p w:rsidR="005133D7" w:rsidRPr="008A68E8" w:rsidRDefault="00914900" w:rsidP="00B967C1">
            <w:pPr>
              <w:jc w:val="both"/>
              <w:rPr>
                <w:bCs/>
                <w:sz w:val="24"/>
                <w:szCs w:val="24"/>
              </w:rPr>
            </w:pPr>
            <w:r w:rsidRPr="008A68E8">
              <w:rPr>
                <w:bCs/>
                <w:sz w:val="24"/>
                <w:szCs w:val="24"/>
              </w:rPr>
              <w:t xml:space="preserve">According to your understanding </w:t>
            </w:r>
            <w:r w:rsidR="00A75625" w:rsidRPr="008A68E8">
              <w:rPr>
                <w:bCs/>
                <w:sz w:val="24"/>
                <w:szCs w:val="24"/>
              </w:rPr>
              <w:t>what are the conditions to name a bridge as null type Wheatstone bridge.</w:t>
            </w:r>
          </w:p>
        </w:tc>
        <w:tc>
          <w:tcPr>
            <w:tcW w:w="1012" w:type="dxa"/>
            <w:gridSpan w:val="3"/>
          </w:tcPr>
          <w:p w:rsidR="005133D7" w:rsidRPr="008A68E8" w:rsidRDefault="007D49B4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  </w:t>
            </w:r>
            <w:r w:rsidR="004915E2" w:rsidRPr="008A68E8">
              <w:rPr>
                <w:sz w:val="24"/>
                <w:szCs w:val="24"/>
              </w:rPr>
              <w:t>CO</w:t>
            </w:r>
            <w:r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(3)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14</w:t>
            </w:r>
            <w:r w:rsidR="00044069" w:rsidRPr="008A68E8">
              <w:rPr>
                <w:sz w:val="24"/>
                <w:szCs w:val="24"/>
              </w:rPr>
              <w:t>.</w:t>
            </w:r>
          </w:p>
        </w:tc>
        <w:tc>
          <w:tcPr>
            <w:tcW w:w="8265" w:type="dxa"/>
            <w:gridSpan w:val="2"/>
          </w:tcPr>
          <w:p w:rsidR="005133D7" w:rsidRPr="008A68E8" w:rsidRDefault="00F501C5" w:rsidP="00B967C1">
            <w:pPr>
              <w:jc w:val="both"/>
              <w:rPr>
                <w:bCs/>
                <w:sz w:val="24"/>
                <w:szCs w:val="24"/>
              </w:rPr>
            </w:pPr>
            <w:r w:rsidRPr="008A68E8">
              <w:rPr>
                <w:bCs/>
                <w:sz w:val="24"/>
                <w:szCs w:val="24"/>
              </w:rPr>
              <w:t xml:space="preserve">List the various thermo </w:t>
            </w:r>
            <w:r w:rsidR="00EC5EE9" w:rsidRPr="008A68E8">
              <w:rPr>
                <w:bCs/>
                <w:sz w:val="24"/>
                <w:szCs w:val="24"/>
              </w:rPr>
              <w:t>electric laws to be discussed in thermocouples</w:t>
            </w:r>
            <w:r w:rsidRPr="008A68E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7D49B4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  </w:t>
            </w:r>
            <w:r w:rsidR="004915E2" w:rsidRPr="008A68E8">
              <w:rPr>
                <w:sz w:val="24"/>
                <w:szCs w:val="24"/>
              </w:rPr>
              <w:t>CO</w:t>
            </w:r>
            <w:r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(3)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15</w:t>
            </w:r>
            <w:r w:rsidR="00044069" w:rsidRPr="008A68E8">
              <w:rPr>
                <w:sz w:val="24"/>
                <w:szCs w:val="24"/>
              </w:rPr>
              <w:t>.</w:t>
            </w:r>
          </w:p>
        </w:tc>
        <w:tc>
          <w:tcPr>
            <w:tcW w:w="8265" w:type="dxa"/>
            <w:gridSpan w:val="2"/>
          </w:tcPr>
          <w:p w:rsidR="005133D7" w:rsidRPr="008A68E8" w:rsidRDefault="00DB1187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Discuss the pros and cons of a digital instrument</w:t>
            </w:r>
            <w:r w:rsidR="00EF1A88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7D49B4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  </w:t>
            </w:r>
            <w:r w:rsidR="004915E2" w:rsidRPr="008A68E8">
              <w:rPr>
                <w:sz w:val="24"/>
                <w:szCs w:val="24"/>
              </w:rPr>
              <w:t>CO</w:t>
            </w:r>
            <w:r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64D86">
        <w:trPr>
          <w:trHeight w:val="304"/>
        </w:trPr>
        <w:tc>
          <w:tcPr>
            <w:tcW w:w="10620" w:type="dxa"/>
            <w:gridSpan w:val="7"/>
          </w:tcPr>
          <w:p w:rsidR="005133D7" w:rsidRPr="008A68E8" w:rsidRDefault="005133D7" w:rsidP="00664D86">
            <w:pPr>
              <w:jc w:val="center"/>
              <w:rPr>
                <w:b/>
                <w:sz w:val="24"/>
                <w:szCs w:val="24"/>
              </w:rPr>
            </w:pPr>
            <w:r w:rsidRPr="008A68E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  <w:vMerge w:val="restart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16.</w:t>
            </w:r>
          </w:p>
        </w:tc>
        <w:tc>
          <w:tcPr>
            <w:tcW w:w="475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790" w:type="dxa"/>
          </w:tcPr>
          <w:p w:rsidR="005133D7" w:rsidRPr="008A68E8" w:rsidRDefault="000D7D0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Comment on the dynamic characteristics of an instrument with the transfer function for a liner time invariant system</w:t>
            </w:r>
            <w:r w:rsidR="00EF1A88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5133D7" w:rsidRPr="008A68E8" w:rsidRDefault="000D7D02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(8)</w:t>
            </w:r>
          </w:p>
        </w:tc>
      </w:tr>
      <w:tr w:rsidR="005133D7" w:rsidRPr="00676C4D" w:rsidTr="00B967C1">
        <w:trPr>
          <w:trHeight w:val="304"/>
        </w:trPr>
        <w:tc>
          <w:tcPr>
            <w:tcW w:w="531" w:type="dxa"/>
            <w:vMerge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5133D7" w:rsidRPr="008A68E8" w:rsidRDefault="005133D7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790" w:type="dxa"/>
          </w:tcPr>
          <w:p w:rsidR="005133D7" w:rsidRPr="008A68E8" w:rsidRDefault="000D7D02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Present the possible error in an instrument and suggest the various ways to identify those errors.</w:t>
            </w:r>
          </w:p>
        </w:tc>
        <w:tc>
          <w:tcPr>
            <w:tcW w:w="1012" w:type="dxa"/>
            <w:gridSpan w:val="3"/>
          </w:tcPr>
          <w:p w:rsidR="005133D7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5133D7" w:rsidRPr="008A68E8" w:rsidRDefault="000D7D02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(7)</w:t>
            </w:r>
          </w:p>
        </w:tc>
      </w:tr>
      <w:tr w:rsidR="005133D7" w:rsidRPr="00676C4D" w:rsidTr="00664D86">
        <w:trPr>
          <w:trHeight w:val="304"/>
        </w:trPr>
        <w:tc>
          <w:tcPr>
            <w:tcW w:w="10620" w:type="dxa"/>
            <w:gridSpan w:val="7"/>
          </w:tcPr>
          <w:p w:rsidR="005133D7" w:rsidRPr="008A68E8" w:rsidRDefault="005133D7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(OR)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 w:val="restart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17.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Elaborate on the different types of damping in an instrumentation system.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(8)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Discuss on the various static characteristics of an instrument that does not vary with time.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(7)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18.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Elaborate on the electro dynamometer type wattmeter with a neat sketch and derive the instantaneous torque and average deflecting torque</w:t>
            </w:r>
            <w:r w:rsidR="00090515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(15)</w:t>
            </w:r>
          </w:p>
        </w:tc>
      </w:tr>
      <w:tr w:rsidR="000837CE" w:rsidRPr="00676C4D" w:rsidTr="00664D86">
        <w:trPr>
          <w:trHeight w:val="304"/>
        </w:trPr>
        <w:tc>
          <w:tcPr>
            <w:tcW w:w="10620" w:type="dxa"/>
            <w:gridSpan w:val="7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(OR)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19.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Discuss on the different adjustments to be made in a single phase energy meter instrument</w:t>
            </w:r>
            <w:r w:rsidR="00090515" w:rsidRPr="008A68E8">
              <w:rPr>
                <w:sz w:val="24"/>
                <w:szCs w:val="24"/>
              </w:rPr>
              <w:t>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(15)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 w:val="restart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20.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Justify the reason why Kelvin bridge is called as the double bridge and derive its balance equation.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(8)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Write a small not on the unbalanced conditions in an Ac Bridge.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(7)</w:t>
            </w:r>
          </w:p>
        </w:tc>
      </w:tr>
      <w:tr w:rsidR="000837CE" w:rsidRPr="00676C4D" w:rsidTr="00664D86">
        <w:trPr>
          <w:trHeight w:val="304"/>
        </w:trPr>
        <w:tc>
          <w:tcPr>
            <w:tcW w:w="10620" w:type="dxa"/>
            <w:gridSpan w:val="7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0837CE" w:rsidRPr="00676C4D" w:rsidTr="00B967C1">
        <w:trPr>
          <w:trHeight w:val="575"/>
        </w:trPr>
        <w:tc>
          <w:tcPr>
            <w:tcW w:w="531" w:type="dxa"/>
            <w:vMerge w:val="restart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21.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With the application of </w:t>
            </w:r>
            <w:r w:rsidR="00522437" w:rsidRPr="008A68E8">
              <w:rPr>
                <w:sz w:val="24"/>
                <w:szCs w:val="24"/>
              </w:rPr>
              <w:t>Schering’s</w:t>
            </w:r>
            <w:r w:rsidRPr="008A68E8">
              <w:rPr>
                <w:sz w:val="24"/>
                <w:szCs w:val="24"/>
              </w:rPr>
              <w:t xml:space="preserve"> bridge explain its operation with a relevant diagram.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(8)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Derive the general expression to measure the frequency by using the </w:t>
            </w:r>
            <w:proofErr w:type="spellStart"/>
            <w:r w:rsidRPr="008A68E8">
              <w:rPr>
                <w:sz w:val="24"/>
                <w:szCs w:val="24"/>
              </w:rPr>
              <w:t>wein</w:t>
            </w:r>
            <w:proofErr w:type="spellEnd"/>
            <w:r w:rsidRPr="008A68E8">
              <w:rPr>
                <w:sz w:val="24"/>
                <w:szCs w:val="24"/>
              </w:rPr>
              <w:t xml:space="preserve"> bridge.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(7)</w:t>
            </w:r>
          </w:p>
        </w:tc>
      </w:tr>
      <w:tr w:rsidR="000837CE" w:rsidRPr="00676C4D" w:rsidTr="00B967C1">
        <w:trPr>
          <w:trHeight w:val="575"/>
        </w:trPr>
        <w:tc>
          <w:tcPr>
            <w:tcW w:w="531" w:type="dxa"/>
            <w:vMerge w:val="restart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22.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With the help of a neat sketch narrate the principal operation of a variable differential transformer transducer.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(8)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802" w:type="dxa"/>
            <w:gridSpan w:val="2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What are capacitive transducers? Discuss in detail on any one such type with relevant diagrams.</w:t>
            </w:r>
          </w:p>
        </w:tc>
        <w:tc>
          <w:tcPr>
            <w:tcW w:w="1000" w:type="dxa"/>
            <w:gridSpan w:val="2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(7)</w:t>
            </w:r>
          </w:p>
        </w:tc>
      </w:tr>
      <w:tr w:rsidR="000837CE" w:rsidRPr="00676C4D" w:rsidTr="00664D86">
        <w:trPr>
          <w:trHeight w:val="377"/>
        </w:trPr>
        <w:tc>
          <w:tcPr>
            <w:tcW w:w="10620" w:type="dxa"/>
            <w:gridSpan w:val="7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(OR)</w:t>
            </w:r>
          </w:p>
        </w:tc>
      </w:tr>
      <w:tr w:rsidR="000837CE" w:rsidRPr="00676C4D" w:rsidTr="00B967C1">
        <w:trPr>
          <w:trHeight w:val="620"/>
        </w:trPr>
        <w:tc>
          <w:tcPr>
            <w:tcW w:w="531" w:type="dxa"/>
            <w:vMerge w:val="restart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23.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a.</w:t>
            </w:r>
          </w:p>
        </w:tc>
        <w:tc>
          <w:tcPr>
            <w:tcW w:w="7810" w:type="dxa"/>
            <w:gridSpan w:val="3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 xml:space="preserve">State the principal property utilized for measurement of temperature using Platinum resistance thermometers with </w:t>
            </w:r>
            <w:proofErr w:type="gramStart"/>
            <w:r w:rsidRPr="008A68E8">
              <w:rPr>
                <w:sz w:val="24"/>
                <w:szCs w:val="24"/>
              </w:rPr>
              <w:t>an</w:t>
            </w:r>
            <w:proofErr w:type="gramEnd"/>
            <w:r w:rsidRPr="008A68E8">
              <w:rPr>
                <w:sz w:val="24"/>
                <w:szCs w:val="24"/>
              </w:rPr>
              <w:t xml:space="preserve"> relevant diagram</w:t>
            </w:r>
            <w:r w:rsidR="00664D86" w:rsidRPr="008A68E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762D43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(10)</w:t>
            </w:r>
          </w:p>
        </w:tc>
      </w:tr>
      <w:tr w:rsidR="000837CE" w:rsidRPr="00676C4D" w:rsidTr="00B967C1">
        <w:trPr>
          <w:trHeight w:val="304"/>
        </w:trPr>
        <w:tc>
          <w:tcPr>
            <w:tcW w:w="531" w:type="dxa"/>
            <w:vMerge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b.</w:t>
            </w:r>
          </w:p>
        </w:tc>
        <w:tc>
          <w:tcPr>
            <w:tcW w:w="7810" w:type="dxa"/>
            <w:gridSpan w:val="3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With a graphical sketch express the characteristics of any three materials used in resistance thermometers</w:t>
            </w:r>
            <w:r w:rsidR="00090515" w:rsidRPr="008A68E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(5)</w:t>
            </w:r>
          </w:p>
        </w:tc>
      </w:tr>
      <w:tr w:rsidR="000837CE" w:rsidRPr="00676C4D" w:rsidTr="00B967C1">
        <w:trPr>
          <w:trHeight w:val="557"/>
        </w:trPr>
        <w:tc>
          <w:tcPr>
            <w:tcW w:w="531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24.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3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Classify the spectrum analyzer into two major categories on account of instrumentation limitations and capability.</w:t>
            </w:r>
          </w:p>
        </w:tc>
        <w:tc>
          <w:tcPr>
            <w:tcW w:w="992" w:type="dxa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(15)</w:t>
            </w:r>
          </w:p>
        </w:tc>
      </w:tr>
      <w:tr w:rsidR="000837CE" w:rsidRPr="00676C4D" w:rsidTr="00664D86">
        <w:trPr>
          <w:trHeight w:val="350"/>
        </w:trPr>
        <w:tc>
          <w:tcPr>
            <w:tcW w:w="10620" w:type="dxa"/>
            <w:gridSpan w:val="7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(OR)</w:t>
            </w:r>
          </w:p>
        </w:tc>
      </w:tr>
      <w:tr w:rsidR="000837CE" w:rsidRPr="00676C4D" w:rsidTr="00B967C1">
        <w:trPr>
          <w:trHeight w:val="350"/>
        </w:trPr>
        <w:tc>
          <w:tcPr>
            <w:tcW w:w="531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25.</w:t>
            </w:r>
          </w:p>
        </w:tc>
        <w:tc>
          <w:tcPr>
            <w:tcW w:w="475" w:type="dxa"/>
          </w:tcPr>
          <w:p w:rsidR="000837CE" w:rsidRPr="008A68E8" w:rsidRDefault="000837CE" w:rsidP="00664D86">
            <w:p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3"/>
          </w:tcPr>
          <w:p w:rsidR="000837CE" w:rsidRPr="008A68E8" w:rsidRDefault="000837CE" w:rsidP="00B967C1">
            <w:pPr>
              <w:jc w:val="both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Explain with a suitable diagram the operation of a dual channel oscilloscope.</w:t>
            </w:r>
          </w:p>
        </w:tc>
        <w:tc>
          <w:tcPr>
            <w:tcW w:w="992" w:type="dxa"/>
          </w:tcPr>
          <w:p w:rsidR="000837CE" w:rsidRPr="008A68E8" w:rsidRDefault="004915E2" w:rsidP="00664D86">
            <w:pPr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CO</w:t>
            </w:r>
            <w:r w:rsidR="00E6512C" w:rsidRPr="008A68E8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</w:tcPr>
          <w:p w:rsidR="000837CE" w:rsidRPr="008A68E8" w:rsidRDefault="000837CE" w:rsidP="00664D86">
            <w:pPr>
              <w:jc w:val="center"/>
              <w:rPr>
                <w:sz w:val="24"/>
                <w:szCs w:val="24"/>
              </w:rPr>
            </w:pPr>
            <w:r w:rsidRPr="008A68E8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711D3"/>
    <w:multiLevelType w:val="hybridMultilevel"/>
    <w:tmpl w:val="3F36650A"/>
    <w:lvl w:ilvl="0" w:tplc="E5C0AE1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4069"/>
    <w:rsid w:val="00061821"/>
    <w:rsid w:val="000837CE"/>
    <w:rsid w:val="00090515"/>
    <w:rsid w:val="000910F3"/>
    <w:rsid w:val="000A5E13"/>
    <w:rsid w:val="000B71FD"/>
    <w:rsid w:val="000D7D02"/>
    <w:rsid w:val="000F3EFE"/>
    <w:rsid w:val="00103587"/>
    <w:rsid w:val="00172AB8"/>
    <w:rsid w:val="001D41FE"/>
    <w:rsid w:val="001D670F"/>
    <w:rsid w:val="001E2222"/>
    <w:rsid w:val="001F54D1"/>
    <w:rsid w:val="001F7E9B"/>
    <w:rsid w:val="00211D2C"/>
    <w:rsid w:val="00214E2D"/>
    <w:rsid w:val="00226C90"/>
    <w:rsid w:val="00295843"/>
    <w:rsid w:val="002D09FF"/>
    <w:rsid w:val="002D7611"/>
    <w:rsid w:val="002D76BB"/>
    <w:rsid w:val="002E336A"/>
    <w:rsid w:val="002E552A"/>
    <w:rsid w:val="00304757"/>
    <w:rsid w:val="00310168"/>
    <w:rsid w:val="003150D3"/>
    <w:rsid w:val="00324247"/>
    <w:rsid w:val="00333C92"/>
    <w:rsid w:val="0033433B"/>
    <w:rsid w:val="00380CB0"/>
    <w:rsid w:val="003855F1"/>
    <w:rsid w:val="003B14BC"/>
    <w:rsid w:val="003B1F06"/>
    <w:rsid w:val="003C6BB4"/>
    <w:rsid w:val="0046314C"/>
    <w:rsid w:val="0046787F"/>
    <w:rsid w:val="00477992"/>
    <w:rsid w:val="004915E2"/>
    <w:rsid w:val="004D0C60"/>
    <w:rsid w:val="004D2E42"/>
    <w:rsid w:val="004F3644"/>
    <w:rsid w:val="00501F18"/>
    <w:rsid w:val="0050571C"/>
    <w:rsid w:val="005133D7"/>
    <w:rsid w:val="00517FF2"/>
    <w:rsid w:val="00522437"/>
    <w:rsid w:val="00582019"/>
    <w:rsid w:val="005C00C4"/>
    <w:rsid w:val="005F011C"/>
    <w:rsid w:val="005F1C70"/>
    <w:rsid w:val="00664D86"/>
    <w:rsid w:val="006B2572"/>
    <w:rsid w:val="006C11FD"/>
    <w:rsid w:val="006C7354"/>
    <w:rsid w:val="006F6A4E"/>
    <w:rsid w:val="00722EB1"/>
    <w:rsid w:val="00725A0A"/>
    <w:rsid w:val="007326F6"/>
    <w:rsid w:val="00762D43"/>
    <w:rsid w:val="0078671D"/>
    <w:rsid w:val="007D49B4"/>
    <w:rsid w:val="007E7ABE"/>
    <w:rsid w:val="007F789A"/>
    <w:rsid w:val="00802202"/>
    <w:rsid w:val="00853EED"/>
    <w:rsid w:val="008A56BE"/>
    <w:rsid w:val="008A68E8"/>
    <w:rsid w:val="008B0703"/>
    <w:rsid w:val="008C5571"/>
    <w:rsid w:val="00904D12"/>
    <w:rsid w:val="00914900"/>
    <w:rsid w:val="0095679B"/>
    <w:rsid w:val="009B6DC8"/>
    <w:rsid w:val="009C5A1D"/>
    <w:rsid w:val="009D1C5A"/>
    <w:rsid w:val="00A22978"/>
    <w:rsid w:val="00A25EA1"/>
    <w:rsid w:val="00A75625"/>
    <w:rsid w:val="00AA5347"/>
    <w:rsid w:val="00AA5E39"/>
    <w:rsid w:val="00AA6B40"/>
    <w:rsid w:val="00AC31DB"/>
    <w:rsid w:val="00AE264C"/>
    <w:rsid w:val="00B100E5"/>
    <w:rsid w:val="00B60E7E"/>
    <w:rsid w:val="00B967C1"/>
    <w:rsid w:val="00BA539E"/>
    <w:rsid w:val="00BB5C6B"/>
    <w:rsid w:val="00BB60F7"/>
    <w:rsid w:val="00C02F8E"/>
    <w:rsid w:val="00C3743D"/>
    <w:rsid w:val="00C542EE"/>
    <w:rsid w:val="00C64D0B"/>
    <w:rsid w:val="00C95F18"/>
    <w:rsid w:val="00CB218A"/>
    <w:rsid w:val="00CB7A50"/>
    <w:rsid w:val="00CE5503"/>
    <w:rsid w:val="00CF3FA6"/>
    <w:rsid w:val="00D10ACE"/>
    <w:rsid w:val="00D512F8"/>
    <w:rsid w:val="00D51FF4"/>
    <w:rsid w:val="00D62341"/>
    <w:rsid w:val="00D64FF9"/>
    <w:rsid w:val="00D90F2F"/>
    <w:rsid w:val="00D92D80"/>
    <w:rsid w:val="00D94D54"/>
    <w:rsid w:val="00DB1187"/>
    <w:rsid w:val="00DF4EE9"/>
    <w:rsid w:val="00E53E96"/>
    <w:rsid w:val="00E6512C"/>
    <w:rsid w:val="00E675B2"/>
    <w:rsid w:val="00E70A47"/>
    <w:rsid w:val="00E824B7"/>
    <w:rsid w:val="00EC5EE9"/>
    <w:rsid w:val="00EE1755"/>
    <w:rsid w:val="00EE2830"/>
    <w:rsid w:val="00EF1A88"/>
    <w:rsid w:val="00EF5746"/>
    <w:rsid w:val="00F11EDB"/>
    <w:rsid w:val="00F162EA"/>
    <w:rsid w:val="00F1750B"/>
    <w:rsid w:val="00F266A7"/>
    <w:rsid w:val="00F40F78"/>
    <w:rsid w:val="00F501C5"/>
    <w:rsid w:val="00F55D6F"/>
    <w:rsid w:val="00F704B1"/>
    <w:rsid w:val="00FE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2016-10-08T09:23:00Z</cp:lastPrinted>
  <dcterms:created xsi:type="dcterms:W3CDTF">2016-10-10T09:55:00Z</dcterms:created>
  <dcterms:modified xsi:type="dcterms:W3CDTF">2016-12-25T05:00:00Z</dcterms:modified>
</cp:coreProperties>
</file>