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22B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22B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722"/>
        <w:gridCol w:w="1701"/>
        <w:gridCol w:w="1842"/>
      </w:tblGrid>
      <w:tr w:rsidR="005133D7" w:rsidRPr="00CF7AD3" w:rsidTr="00B51FB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2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2" w:type="dxa"/>
          </w:tcPr>
          <w:p w:rsidR="005133D7" w:rsidRPr="00B51FB1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51FB1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B51FB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722" w:type="dxa"/>
          </w:tcPr>
          <w:p w:rsidR="005133D7" w:rsidRPr="002E336A" w:rsidRDefault="00600F97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11EE219/12EE219/EE259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B51FB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722" w:type="dxa"/>
          </w:tcPr>
          <w:p w:rsidR="005133D7" w:rsidRPr="002E336A" w:rsidRDefault="00600F97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CONTROL SYSTEMS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22B08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37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173" w:type="dxa"/>
        <w:tblInd w:w="4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622"/>
        <w:gridCol w:w="993"/>
      </w:tblGrid>
      <w:tr w:rsidR="00CE1825" w:rsidRPr="00676C4D" w:rsidTr="00B51FB1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62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B51FB1">
        <w:tc>
          <w:tcPr>
            <w:tcW w:w="10173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622" w:type="dxa"/>
          </w:tcPr>
          <w:p w:rsidR="00CE1825" w:rsidRPr="0001295F" w:rsidRDefault="0001295F" w:rsidP="0001295F">
            <w:pPr>
              <w:spacing w:line="276" w:lineRule="auto"/>
            </w:pPr>
            <w:r w:rsidRPr="00053A4A">
              <w:t>Write</w:t>
            </w:r>
            <w:r>
              <w:t xml:space="preserve"> force balance equation of spring, </w:t>
            </w:r>
            <w:r w:rsidRPr="00053A4A">
              <w:t>mass</w:t>
            </w:r>
            <w:r>
              <w:t xml:space="preserve"> and damper.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622" w:type="dxa"/>
          </w:tcPr>
          <w:p w:rsidR="00CE1825" w:rsidRPr="0001295F" w:rsidRDefault="0001295F" w:rsidP="0001295F">
            <w:pPr>
              <w:spacing w:line="276" w:lineRule="auto"/>
            </w:pPr>
            <w:r>
              <w:t>State and prove the rule of eliminating a feedback loop.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622" w:type="dxa"/>
          </w:tcPr>
          <w:p w:rsidR="00CE1825" w:rsidRPr="0001295F" w:rsidRDefault="0001295F" w:rsidP="0001295F">
            <w:pPr>
              <w:jc w:val="both"/>
            </w:pPr>
            <w:r>
              <w:t>Define ramp signal.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622" w:type="dxa"/>
          </w:tcPr>
          <w:p w:rsidR="00CE1825" w:rsidRPr="0001295F" w:rsidRDefault="0001295F" w:rsidP="0001295F">
            <w:pPr>
              <w:spacing w:line="276" w:lineRule="auto"/>
            </w:pPr>
            <w:r>
              <w:t xml:space="preserve">If </w:t>
            </w:r>
            <w:r w:rsidRPr="00387BFC">
              <w:rPr>
                <w:b/>
                <w:sz w:val="32"/>
              </w:rPr>
              <w:t>τ</w:t>
            </w:r>
            <w:r>
              <w:t>=1 then the system is said to be_____________________.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622" w:type="dxa"/>
          </w:tcPr>
          <w:p w:rsidR="00CE1825" w:rsidRPr="0001295F" w:rsidRDefault="0001295F" w:rsidP="0001295F">
            <w:pPr>
              <w:spacing w:line="276" w:lineRule="auto"/>
            </w:pPr>
            <w:r>
              <w:t>What is characteristic equation?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622" w:type="dxa"/>
          </w:tcPr>
          <w:p w:rsidR="00CE1825" w:rsidRPr="00A752B8" w:rsidRDefault="0001295F" w:rsidP="00A752B8">
            <w:pPr>
              <w:jc w:val="both"/>
            </w:pPr>
            <w:r>
              <w:t>Name the plots used for open loop systems.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622" w:type="dxa"/>
          </w:tcPr>
          <w:p w:rsidR="00CE1825" w:rsidRPr="00A752B8" w:rsidRDefault="00A752B8" w:rsidP="00A752B8">
            <w:pPr>
              <w:jc w:val="both"/>
            </w:pPr>
            <w:r w:rsidRPr="00447544">
              <w:t>What is an asymptote</w:t>
            </w:r>
            <w:r>
              <w:t>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622" w:type="dxa"/>
          </w:tcPr>
          <w:p w:rsidR="00CE1825" w:rsidRPr="00A752B8" w:rsidRDefault="00A752B8" w:rsidP="00A752B8">
            <w:pPr>
              <w:spacing w:line="276" w:lineRule="auto"/>
              <w:rPr>
                <w:bCs/>
              </w:rPr>
            </w:pPr>
            <w:r>
              <w:t>What is phase cross-over frequency?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622" w:type="dxa"/>
          </w:tcPr>
          <w:p w:rsidR="00CE1825" w:rsidRPr="00A752B8" w:rsidRDefault="00A752B8" w:rsidP="00A752B8">
            <w:pPr>
              <w:jc w:val="both"/>
            </w:pPr>
            <w:r>
              <w:t>What is a state model?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622" w:type="dxa"/>
          </w:tcPr>
          <w:p w:rsidR="00CE1825" w:rsidRPr="00A752B8" w:rsidRDefault="00A752B8" w:rsidP="00A752B8">
            <w:pPr>
              <w:jc w:val="both"/>
            </w:pPr>
            <w:r>
              <w:t>What are phase variables?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4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8622"/>
        <w:gridCol w:w="993"/>
      </w:tblGrid>
      <w:tr w:rsidR="005133D7" w:rsidRPr="00676C4D" w:rsidTr="00B51FB1">
        <w:tc>
          <w:tcPr>
            <w:tcW w:w="10173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8622" w:type="dxa"/>
          </w:tcPr>
          <w:p w:rsidR="00CE1825" w:rsidRPr="00676C4D" w:rsidRDefault="00D34BAE" w:rsidP="00972E31">
            <w:pPr>
              <w:rPr>
                <w:sz w:val="24"/>
                <w:szCs w:val="24"/>
              </w:rPr>
            </w:pPr>
            <w:r w:rsidRPr="00D34BAE">
              <w:rPr>
                <w:sz w:val="24"/>
                <w:szCs w:val="24"/>
              </w:rPr>
              <w:t>Mention the drawbacks of block diagram approach.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490431" w:rsidRDefault="00CE1825" w:rsidP="00972E31">
            <w:pPr>
              <w:rPr>
                <w:sz w:val="24"/>
                <w:szCs w:val="24"/>
              </w:rPr>
            </w:pPr>
            <w:r w:rsidRPr="00490431">
              <w:rPr>
                <w:sz w:val="24"/>
                <w:szCs w:val="24"/>
              </w:rPr>
              <w:t>12</w:t>
            </w:r>
          </w:p>
        </w:tc>
        <w:tc>
          <w:tcPr>
            <w:tcW w:w="8622" w:type="dxa"/>
          </w:tcPr>
          <w:p w:rsidR="00CE1825" w:rsidRPr="00490431" w:rsidRDefault="003909CC" w:rsidP="003909CC">
            <w:pPr>
              <w:jc w:val="both"/>
              <w:rPr>
                <w:sz w:val="24"/>
                <w:szCs w:val="24"/>
              </w:rPr>
            </w:pPr>
            <w:r w:rsidRPr="00490431">
              <w:rPr>
                <w:rFonts w:eastAsiaTheme="minorHAnsi"/>
                <w:sz w:val="24"/>
                <w:szCs w:val="24"/>
              </w:rPr>
              <w:t>How the system is classified depending on the value of damping?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8622" w:type="dxa"/>
          </w:tcPr>
          <w:p w:rsidR="00CE1825" w:rsidRPr="003909CC" w:rsidRDefault="003909CC" w:rsidP="003909CC">
            <w:pPr>
              <w:jc w:val="both"/>
            </w:pPr>
            <w:r>
              <w:t>List the stability of the system based on location of roots of the characteristics equation in the s-plane.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8622" w:type="dxa"/>
          </w:tcPr>
          <w:p w:rsidR="00CE1825" w:rsidRPr="003909CC" w:rsidRDefault="003909CC" w:rsidP="003909CC">
            <w:pPr>
              <w:jc w:val="both"/>
            </w:pPr>
            <w:r>
              <w:t xml:space="preserve">What is </w:t>
            </w:r>
            <w:proofErr w:type="spellStart"/>
            <w:r>
              <w:t>Nyquist</w:t>
            </w:r>
            <w:proofErr w:type="spellEnd"/>
            <w:r>
              <w:t xml:space="preserve"> stability criterion?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51FB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8622" w:type="dxa"/>
          </w:tcPr>
          <w:p w:rsidR="00CE1825" w:rsidRPr="003909CC" w:rsidRDefault="003909CC" w:rsidP="003909CC">
            <w:pPr>
              <w:jc w:val="both"/>
            </w:pPr>
            <w:r>
              <w:t>What are state variables? Define state of a system.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334" w:type="dxa"/>
        <w:tblInd w:w="4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7902"/>
        <w:gridCol w:w="993"/>
        <w:gridCol w:w="141"/>
        <w:gridCol w:w="20"/>
      </w:tblGrid>
      <w:tr w:rsidR="005133D7" w:rsidRPr="00676C4D" w:rsidTr="00B51FB1">
        <w:trPr>
          <w:gridAfter w:val="2"/>
          <w:wAfter w:w="161" w:type="dxa"/>
        </w:trPr>
        <w:tc>
          <w:tcPr>
            <w:tcW w:w="10173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552A97" w:rsidRPr="00676C4D" w:rsidTr="00B51FB1">
        <w:trPr>
          <w:gridAfter w:val="2"/>
          <w:wAfter w:w="161" w:type="dxa"/>
          <w:trHeight w:val="4514"/>
        </w:trPr>
        <w:tc>
          <w:tcPr>
            <w:tcW w:w="558" w:type="dxa"/>
          </w:tcPr>
          <w:p w:rsidR="00552A97" w:rsidRPr="00676C4D" w:rsidRDefault="00552A9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622" w:type="dxa"/>
            <w:gridSpan w:val="2"/>
          </w:tcPr>
          <w:p w:rsidR="00552A97" w:rsidRDefault="00552A97" w:rsidP="00E34986">
            <w:pPr>
              <w:jc w:val="both"/>
            </w:pPr>
            <w:r w:rsidRPr="00357BD2">
              <w:t>De</w:t>
            </w:r>
            <w:r>
              <w:t>termine the transfer function X</w:t>
            </w:r>
            <w:r w:rsidRPr="00357BD2">
              <w:t>(S)/</w:t>
            </w:r>
            <w:r>
              <w:t>F(S) of the system shown in fig (</w:t>
            </w:r>
            <w:proofErr w:type="spellStart"/>
            <w:r>
              <w:t>i</w:t>
            </w:r>
            <w:proofErr w:type="spellEnd"/>
            <w:r>
              <w:t>)</w:t>
            </w:r>
          </w:p>
          <w:p w:rsidR="00552A97" w:rsidRPr="00357BD2" w:rsidRDefault="00552A97" w:rsidP="00E34986">
            <w:pPr>
              <w:ind w:left="360"/>
              <w:jc w:val="both"/>
            </w:pPr>
          </w:p>
          <w:p w:rsidR="00552A97" w:rsidRDefault="00552A97" w:rsidP="00E34986">
            <w:pPr>
              <w:pStyle w:val="ListParagraph"/>
              <w:autoSpaceDE w:val="0"/>
              <w:autoSpaceDN w:val="0"/>
              <w:adjustRightInd w:val="0"/>
              <w:spacing w:line="360" w:lineRule="auto"/>
            </w:pPr>
            <w:r>
              <w:rPr>
                <w:noProof/>
              </w:rPr>
              <w:drawing>
                <wp:inline distT="0" distB="0" distL="0" distR="0">
                  <wp:extent cx="4972050" cy="2026904"/>
                  <wp:effectExtent l="1905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0" cy="20269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2A97" w:rsidRPr="006D10C0" w:rsidRDefault="00490431" w:rsidP="006D10C0">
            <w:pPr>
              <w:pStyle w:val="ListParagraph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4"/>
              </w:rPr>
            </w:pPr>
            <w:r w:rsidRPr="00595079">
              <w:rPr>
                <w:sz w:val="24"/>
              </w:rPr>
              <w:t>F</w:t>
            </w:r>
            <w:r w:rsidR="00552A97" w:rsidRPr="00595079">
              <w:rPr>
                <w:sz w:val="24"/>
              </w:rPr>
              <w:t>ig</w:t>
            </w:r>
            <w:r>
              <w:rPr>
                <w:sz w:val="24"/>
              </w:rPr>
              <w:t xml:space="preserve"> </w:t>
            </w:r>
            <w:r w:rsidR="00552A97" w:rsidRPr="00595079">
              <w:rPr>
                <w:sz w:val="24"/>
              </w:rPr>
              <w:t>(</w:t>
            </w:r>
            <w:proofErr w:type="spellStart"/>
            <w:r w:rsidR="00552A97" w:rsidRPr="00595079">
              <w:rPr>
                <w:sz w:val="24"/>
              </w:rPr>
              <w:t>i</w:t>
            </w:r>
            <w:proofErr w:type="spellEnd"/>
            <w:r w:rsidR="00552A97" w:rsidRPr="00595079">
              <w:rPr>
                <w:sz w:val="24"/>
              </w:rPr>
              <w:t>)</w:t>
            </w:r>
          </w:p>
        </w:tc>
        <w:tc>
          <w:tcPr>
            <w:tcW w:w="993" w:type="dxa"/>
          </w:tcPr>
          <w:p w:rsidR="00552A97" w:rsidRPr="00676C4D" w:rsidRDefault="006C1BF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52A9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B51FB1">
        <w:trPr>
          <w:gridAfter w:val="2"/>
          <w:wAfter w:w="161" w:type="dxa"/>
        </w:trPr>
        <w:tc>
          <w:tcPr>
            <w:tcW w:w="10173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D10C0" w:rsidRPr="00676C4D" w:rsidTr="00B51FB1">
        <w:trPr>
          <w:trHeight w:val="3113"/>
        </w:trPr>
        <w:tc>
          <w:tcPr>
            <w:tcW w:w="558" w:type="dxa"/>
          </w:tcPr>
          <w:p w:rsidR="006D10C0" w:rsidRPr="00676C4D" w:rsidRDefault="006D10C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8622" w:type="dxa"/>
            <w:gridSpan w:val="2"/>
          </w:tcPr>
          <w:p w:rsidR="006D10C0" w:rsidRPr="00427C5E" w:rsidRDefault="006D10C0" w:rsidP="006D10C0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</w:pPr>
            <w:r w:rsidRPr="00427C5E">
              <w:t>Determine the overall transfer function C(s) / R(s) for the system shown below.</w:t>
            </w:r>
          </w:p>
          <w:p w:rsidR="006D10C0" w:rsidRDefault="006D10C0" w:rsidP="006D10C0">
            <w:pPr>
              <w:autoSpaceDE w:val="0"/>
              <w:autoSpaceDN w:val="0"/>
              <w:adjustRightInd w:val="0"/>
              <w:jc w:val="center"/>
            </w:pPr>
            <w:r w:rsidRPr="00427C5E">
              <w:rPr>
                <w:noProof/>
              </w:rPr>
              <w:drawing>
                <wp:inline distT="0" distB="0" distL="0" distR="0">
                  <wp:extent cx="4629150" cy="140017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6056" cy="1411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10C0" w:rsidRDefault="006D10C0" w:rsidP="006D10C0">
            <w:pPr>
              <w:rPr>
                <w:noProof/>
                <w:lang w:val="en-IN" w:eastAsia="en-IN"/>
              </w:rPr>
            </w:pPr>
          </w:p>
          <w:p w:rsidR="006D10C0" w:rsidRPr="00676C4D" w:rsidRDefault="006D10C0" w:rsidP="00972E31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  <w:gridSpan w:val="3"/>
          </w:tcPr>
          <w:p w:rsidR="006D10C0" w:rsidRPr="00676C4D" w:rsidRDefault="000803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D10C0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DB2647" w:rsidRPr="00676C4D" w:rsidTr="00B51FB1">
        <w:trPr>
          <w:trHeight w:val="827"/>
        </w:trPr>
        <w:tc>
          <w:tcPr>
            <w:tcW w:w="558" w:type="dxa"/>
          </w:tcPr>
          <w:p w:rsidR="00DB2647" w:rsidRPr="00676C4D" w:rsidRDefault="00DB264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8622" w:type="dxa"/>
            <w:gridSpan w:val="2"/>
          </w:tcPr>
          <w:p w:rsidR="00DB2647" w:rsidRPr="00493491" w:rsidRDefault="00DB2647" w:rsidP="00493491">
            <w:r w:rsidRPr="00447F90">
              <w:t xml:space="preserve">Define the time domain specifications of a second order system. Derive expressions for rise time </w:t>
            </w:r>
            <w:proofErr w:type="spellStart"/>
            <w:r w:rsidRPr="00192F8C">
              <w:rPr>
                <w:b/>
              </w:rPr>
              <w:t>t</w:t>
            </w:r>
            <w:r w:rsidRPr="00192F8C">
              <w:rPr>
                <w:b/>
                <w:vertAlign w:val="subscript"/>
              </w:rPr>
              <w:t>r</w:t>
            </w:r>
            <w:proofErr w:type="spellEnd"/>
            <w:r w:rsidRPr="00447F90">
              <w:rPr>
                <w:vertAlign w:val="subscript"/>
              </w:rPr>
              <w:t xml:space="preserve"> </w:t>
            </w:r>
            <w:r w:rsidRPr="00447F90">
              <w:t xml:space="preserve">and peak time </w:t>
            </w:r>
            <w:proofErr w:type="spellStart"/>
            <w:r w:rsidRPr="00192F8C">
              <w:rPr>
                <w:b/>
              </w:rPr>
              <w:t>t</w:t>
            </w:r>
            <w:r w:rsidRPr="00192F8C">
              <w:rPr>
                <w:b/>
                <w:vertAlign w:val="subscript"/>
              </w:rPr>
              <w:t>p</w:t>
            </w:r>
            <w:proofErr w:type="spellEnd"/>
            <w:r w:rsidRPr="00447F90">
              <w:t xml:space="preserve"> of second order system for under damped case.  </w:t>
            </w:r>
          </w:p>
        </w:tc>
        <w:tc>
          <w:tcPr>
            <w:tcW w:w="1154" w:type="dxa"/>
            <w:gridSpan w:val="3"/>
          </w:tcPr>
          <w:p w:rsidR="00DB2647" w:rsidRPr="00676C4D" w:rsidRDefault="000803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B264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B51FB1">
        <w:trPr>
          <w:gridAfter w:val="1"/>
          <w:wAfter w:w="20" w:type="dxa"/>
        </w:trPr>
        <w:tc>
          <w:tcPr>
            <w:tcW w:w="10314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93491" w:rsidRPr="00676C4D" w:rsidTr="00B51FB1">
        <w:tc>
          <w:tcPr>
            <w:tcW w:w="558" w:type="dxa"/>
            <w:vMerge w:val="restart"/>
          </w:tcPr>
          <w:p w:rsidR="00493491" w:rsidRPr="00676C4D" w:rsidRDefault="004934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8622" w:type="dxa"/>
            <w:gridSpan w:val="2"/>
          </w:tcPr>
          <w:p w:rsidR="00493491" w:rsidRPr="00676C4D" w:rsidRDefault="00493491" w:rsidP="00972E31">
            <w:pPr>
              <w:rPr>
                <w:sz w:val="24"/>
                <w:szCs w:val="24"/>
              </w:rPr>
            </w:pPr>
            <w:r w:rsidRPr="00F85AC8">
              <w:t>For a unity feedback control system the open loop transfer function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G</m:t>
              </m:r>
              <m:d>
                <m:dPr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10(s+2)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iCs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+ 1)</m:t>
                  </m:r>
                </m:den>
              </m:f>
            </m:oMath>
            <w:r>
              <w:t xml:space="preserve">. </w:t>
            </w:r>
            <w:r w:rsidRPr="00F85AC8">
              <w:t xml:space="preserve"> Find</w:t>
            </w:r>
            <w:r w:rsidR="00A231C9">
              <w:t>,</w:t>
            </w:r>
          </w:p>
        </w:tc>
        <w:tc>
          <w:tcPr>
            <w:tcW w:w="1154" w:type="dxa"/>
            <w:gridSpan w:val="3"/>
          </w:tcPr>
          <w:p w:rsidR="00493491" w:rsidRPr="00676C4D" w:rsidRDefault="0049349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B51FB1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4934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7902" w:type="dxa"/>
          </w:tcPr>
          <w:p w:rsidR="00CE1825" w:rsidRPr="00B51FB1" w:rsidRDefault="00A231C9" w:rsidP="00972E31">
            <w:pPr>
              <w:rPr>
                <w:sz w:val="24"/>
                <w:szCs w:val="24"/>
                <w:highlight w:val="yellow"/>
              </w:rPr>
            </w:pPr>
            <w:r w:rsidRPr="00B51FB1">
              <w:rPr>
                <w:highlight w:val="yellow"/>
              </w:rPr>
              <w:t xml:space="preserve">Position, velocity and acceleration error constants.   </w:t>
            </w:r>
          </w:p>
        </w:tc>
        <w:tc>
          <w:tcPr>
            <w:tcW w:w="1154" w:type="dxa"/>
            <w:gridSpan w:val="3"/>
          </w:tcPr>
          <w:p w:rsidR="00CE1825" w:rsidRPr="00676C4D" w:rsidRDefault="000803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9349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490431">
        <w:trPr>
          <w:trHeight w:val="422"/>
        </w:trPr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4934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7902" w:type="dxa"/>
          </w:tcPr>
          <w:p w:rsidR="00CE1825" w:rsidRPr="00B51FB1" w:rsidRDefault="003C02F3" w:rsidP="00972E31">
            <w:pPr>
              <w:rPr>
                <w:sz w:val="24"/>
                <w:szCs w:val="24"/>
                <w:highlight w:val="yellow"/>
              </w:rPr>
            </w:pPr>
            <w:r w:rsidRPr="00B51FB1">
              <w:rPr>
                <w:highlight w:val="yellow"/>
              </w:rPr>
              <w:t xml:space="preserve">The steady state error when the input is R(S) where </w:t>
            </w:r>
            <w:r w:rsidRPr="00B51FB1">
              <w:rPr>
                <w:rFonts w:asciiTheme="majorHAnsi" w:hAnsiTheme="majorHAnsi"/>
                <w:b/>
                <w:highlight w:val="yellow"/>
              </w:rPr>
              <w:t xml:space="preserve">R(s) = </w:t>
            </w:r>
            <m:oMath>
              <m:f>
                <m:fPr>
                  <m:ctrlPr>
                    <w:rPr>
                      <w:rFonts w:ascii="Cambria Math" w:hAnsiTheme="majorHAnsi"/>
                      <w:b/>
                      <w:i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den>
              </m:f>
              <m:r>
                <m:rPr>
                  <m:sty m:val="bi"/>
                </m:rPr>
                <w:rPr>
                  <w:rFonts w:hAnsiTheme="majorHAnsi"/>
                  <w:highlight w:val="yellow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HAnsi"/>
                  <w:highlight w:val="yellow"/>
                </w:rPr>
                <m:t xml:space="preserve"> </m:t>
              </m:r>
              <m:f>
                <m:fPr>
                  <m:ctrlPr>
                    <w:rPr>
                      <w:rFonts w:ascii="Cambria Math" w:hAnsiTheme="majorHAnsi"/>
                      <w:b/>
                      <w:i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Theme="majorHAnsi"/>
                          <w:b/>
                          <w:i/>
                          <w:highlight w:val="yellow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Theme="majorHAnsi"/>
                  <w:highlight w:val="yellow"/>
                </w:rPr>
                <m:t>+</m:t>
              </m:r>
              <m:f>
                <m:fPr>
                  <m:ctrlPr>
                    <w:rPr>
                      <w:rFonts w:ascii="Cambria Math" w:hAnsiTheme="majorHAnsi"/>
                      <w:b/>
                      <w:i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Theme="majorHAnsi"/>
                          <w:b/>
                          <w:i/>
                          <w:highlight w:val="yellow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1154" w:type="dxa"/>
            <w:gridSpan w:val="3"/>
          </w:tcPr>
          <w:p w:rsidR="00CE1825" w:rsidRPr="00676C4D" w:rsidRDefault="000803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93491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F368FC" w:rsidRPr="00676C4D" w:rsidTr="00B51FB1">
        <w:trPr>
          <w:trHeight w:val="1205"/>
        </w:trPr>
        <w:tc>
          <w:tcPr>
            <w:tcW w:w="558" w:type="dxa"/>
          </w:tcPr>
          <w:p w:rsidR="00F368FC" w:rsidRPr="00676C4D" w:rsidRDefault="00F368F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8622" w:type="dxa"/>
            <w:gridSpan w:val="2"/>
          </w:tcPr>
          <w:p w:rsidR="00F368FC" w:rsidRPr="00B51FB1" w:rsidRDefault="00F368FC" w:rsidP="00F368FC">
            <w:pPr>
              <w:rPr>
                <w:highlight w:val="yellow"/>
              </w:rPr>
            </w:pPr>
            <w:r w:rsidRPr="00B51FB1">
              <w:rPr>
                <w:highlight w:val="yellow"/>
              </w:rPr>
              <w:t>Sketch the Bode plot for the following transfer function and determine the phase and gain cross over frequencies.</w:t>
            </w:r>
          </w:p>
          <w:p w:rsidR="00F368FC" w:rsidRPr="00B51FB1" w:rsidRDefault="00F368FC" w:rsidP="00F368FC">
            <w:pPr>
              <w:rPr>
                <w:highlight w:val="yellow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b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highlight w:val="yellow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highlight w:val="yellow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 xml:space="preserve"> + 0.4s</m:t>
                        </m:r>
                      </m:e>
                    </m:d>
                    <m:r>
                      <m:rPr>
                        <m:sty m:val="b"/>
                      </m:rPr>
                      <w:rPr>
                        <w:rFonts w:ascii="Cambria Math" w:hAnsi="Cambria Math"/>
                        <w:highlight w:val="yellow"/>
                      </w:rPr>
                      <m:t>(1+0.1s)</m:t>
                    </m:r>
                  </m:den>
                </m:f>
              </m:oMath>
            </m:oMathPara>
          </w:p>
          <w:p w:rsidR="00F368FC" w:rsidRPr="00B51FB1" w:rsidRDefault="00F368FC" w:rsidP="00972E3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54" w:type="dxa"/>
            <w:gridSpan w:val="3"/>
          </w:tcPr>
          <w:p w:rsidR="00F368FC" w:rsidRPr="00676C4D" w:rsidRDefault="000803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368FC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B51FB1">
        <w:trPr>
          <w:gridAfter w:val="2"/>
          <w:wAfter w:w="161" w:type="dxa"/>
        </w:trPr>
        <w:tc>
          <w:tcPr>
            <w:tcW w:w="10173" w:type="dxa"/>
            <w:gridSpan w:val="4"/>
          </w:tcPr>
          <w:p w:rsidR="005133D7" w:rsidRPr="00B51FB1" w:rsidRDefault="005133D7" w:rsidP="00972E31">
            <w:pPr>
              <w:jc w:val="center"/>
              <w:rPr>
                <w:sz w:val="24"/>
                <w:szCs w:val="24"/>
                <w:highlight w:val="yellow"/>
              </w:rPr>
            </w:pPr>
            <w:r w:rsidRPr="00B51FB1">
              <w:rPr>
                <w:sz w:val="24"/>
                <w:szCs w:val="24"/>
                <w:highlight w:val="yellow"/>
              </w:rPr>
              <w:t>(OR)</w:t>
            </w:r>
          </w:p>
        </w:tc>
      </w:tr>
      <w:tr w:rsidR="003A0FD3" w:rsidRPr="00676C4D" w:rsidTr="00B51FB1">
        <w:trPr>
          <w:trHeight w:val="755"/>
        </w:trPr>
        <w:tc>
          <w:tcPr>
            <w:tcW w:w="558" w:type="dxa"/>
          </w:tcPr>
          <w:p w:rsidR="003A0FD3" w:rsidRPr="00676C4D" w:rsidRDefault="003A0FD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8622" w:type="dxa"/>
            <w:gridSpan w:val="2"/>
          </w:tcPr>
          <w:p w:rsidR="003A0FD3" w:rsidRPr="00B51FB1" w:rsidRDefault="003A0FD3" w:rsidP="003A0FD3">
            <w:pPr>
              <w:rPr>
                <w:highlight w:val="yellow"/>
              </w:rPr>
            </w:pPr>
            <w:r w:rsidRPr="00B51FB1">
              <w:rPr>
                <w:highlight w:val="yellow"/>
              </w:rPr>
              <w:t xml:space="preserve">The open loop transfer function of a unity feedback system </w:t>
            </w:r>
            <w:proofErr w:type="gramStart"/>
            <w:r w:rsidRPr="00B51FB1">
              <w:rPr>
                <w:highlight w:val="yellow"/>
              </w:rPr>
              <w:t>is</w:t>
            </w:r>
            <w:r w:rsidRPr="00B51FB1">
              <w:rPr>
                <w:rFonts w:ascii="Cambria Math" w:hAnsi="Cambria Math"/>
                <w:sz w:val="28"/>
                <w:highlight w:val="yellow"/>
              </w:rPr>
              <w:t xml:space="preserve"> </w:t>
            </w:r>
            <w:r w:rsidRPr="00B51FB1">
              <w:rPr>
                <w:b/>
                <w:sz w:val="28"/>
                <w:highlight w:val="yellow"/>
              </w:rPr>
              <w:t xml:space="preserve">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highlight w:val="yellow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</m:d>
              <m:r>
                <m:rPr>
                  <m:sty m:val="b"/>
                </m:rPr>
                <w:rPr>
                  <w:rFonts w:ascii="Cambria Math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highlight w:val="yellow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highlight w:val="yellow"/>
                        </w:rPr>
                        <m:t>1</m:t>
                      </m:r>
                      <m:r>
                        <m:rPr>
                          <m:sty m:val="b"/>
                        </m:rPr>
                        <w:rPr>
                          <w:rFonts w:ascii="Cambria Math"/>
                          <w:highlight w:val="yellow"/>
                        </w:rPr>
                        <m:t xml:space="preserve"> +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highlight w:val="yellow"/>
                        </w:rPr>
                        <m:t>s</m:t>
                      </m:r>
                    </m:e>
                  </m:d>
                  <m:r>
                    <m:rPr>
                      <m:sty m:val="b"/>
                    </m:rPr>
                    <w:rPr>
                      <w:rFonts w:ascii="Cambria Math"/>
                      <w:highlight w:val="yellow"/>
                    </w:rPr>
                    <m:t>(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/>
                      <w:highlight w:val="yellow"/>
                    </w:rPr>
                    <m:t>+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2s</m:t>
                  </m:r>
                  <m:r>
                    <m:rPr>
                      <m:sty m:val="b"/>
                    </m:rPr>
                    <w:rPr>
                      <w:rFonts w:ascii="Cambria Math"/>
                      <w:highlight w:val="yellow"/>
                    </w:rPr>
                    <m:t>)</m:t>
                  </m:r>
                </m:den>
              </m:f>
            </m:oMath>
            <w:r w:rsidRPr="00B51FB1">
              <w:rPr>
                <w:highlight w:val="yellow"/>
              </w:rPr>
              <w:t>. Sketch the Polar plot and determine the Gain margin and Phase margin.</w:t>
            </w:r>
          </w:p>
        </w:tc>
        <w:tc>
          <w:tcPr>
            <w:tcW w:w="1154" w:type="dxa"/>
            <w:gridSpan w:val="3"/>
          </w:tcPr>
          <w:p w:rsidR="003A0FD3" w:rsidRPr="00676C4D" w:rsidRDefault="00344B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A0FD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D23EC2" w:rsidRPr="00676C4D" w:rsidTr="00B51FB1">
        <w:trPr>
          <w:trHeight w:val="440"/>
        </w:trPr>
        <w:tc>
          <w:tcPr>
            <w:tcW w:w="558" w:type="dxa"/>
          </w:tcPr>
          <w:p w:rsidR="00D23EC2" w:rsidRPr="00676C4D" w:rsidRDefault="00D23EC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8622" w:type="dxa"/>
            <w:gridSpan w:val="2"/>
          </w:tcPr>
          <w:p w:rsidR="00D23EC2" w:rsidRPr="00B51FB1" w:rsidRDefault="00D23EC2" w:rsidP="00D23E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highlight w:val="yellow"/>
              </w:rPr>
            </w:pPr>
            <w:r w:rsidRPr="00B51FB1">
              <w:rPr>
                <w:rFonts w:eastAsiaTheme="minorHAnsi"/>
                <w:sz w:val="26"/>
                <w:szCs w:val="26"/>
                <w:highlight w:val="yellow"/>
              </w:rPr>
              <w:t xml:space="preserve">Find the range of K for stability of </w:t>
            </w:r>
            <w:r w:rsidRPr="00B51FB1">
              <w:rPr>
                <w:b/>
                <w:highlight w:val="yellow"/>
              </w:rPr>
              <w:t>S</w:t>
            </w:r>
            <w:r w:rsidRPr="00B51FB1">
              <w:rPr>
                <w:b/>
                <w:highlight w:val="yellow"/>
                <w:vertAlign w:val="superscript"/>
              </w:rPr>
              <w:t>4</w:t>
            </w:r>
            <w:r w:rsidRPr="00B51FB1">
              <w:rPr>
                <w:b/>
                <w:highlight w:val="yellow"/>
              </w:rPr>
              <w:t>+2S</w:t>
            </w:r>
            <w:r w:rsidRPr="00B51FB1">
              <w:rPr>
                <w:b/>
                <w:highlight w:val="yellow"/>
                <w:vertAlign w:val="superscript"/>
              </w:rPr>
              <w:t>3</w:t>
            </w:r>
            <w:r w:rsidRPr="00B51FB1">
              <w:rPr>
                <w:b/>
                <w:highlight w:val="yellow"/>
              </w:rPr>
              <w:t>+2S</w:t>
            </w:r>
            <w:r w:rsidRPr="00B51FB1">
              <w:rPr>
                <w:b/>
                <w:highlight w:val="yellow"/>
                <w:vertAlign w:val="superscript"/>
              </w:rPr>
              <w:t>2</w:t>
            </w:r>
            <w:proofErr w:type="gramStart"/>
            <w:r w:rsidRPr="00B51FB1">
              <w:rPr>
                <w:b/>
                <w:highlight w:val="yellow"/>
              </w:rPr>
              <w:t>+(</w:t>
            </w:r>
            <w:proofErr w:type="gramEnd"/>
            <w:r w:rsidRPr="00B51FB1">
              <w:rPr>
                <w:b/>
                <w:highlight w:val="yellow"/>
              </w:rPr>
              <w:t>3+K)S+K = 0</w:t>
            </w:r>
            <w:r w:rsidRPr="00B51FB1">
              <w:rPr>
                <w:rFonts w:eastAsiaTheme="minorHAnsi"/>
                <w:sz w:val="26"/>
                <w:szCs w:val="26"/>
                <w:highlight w:val="yellow"/>
              </w:rPr>
              <w:t xml:space="preserve"> </w:t>
            </w:r>
            <w:r w:rsidRPr="00B51FB1">
              <w:rPr>
                <w:rFonts w:eastAsiaTheme="minorHAnsi"/>
                <w:b/>
                <w:bCs/>
                <w:sz w:val="26"/>
                <w:szCs w:val="26"/>
                <w:highlight w:val="yellow"/>
              </w:rPr>
              <w:t>,for k&gt;0</w:t>
            </w:r>
            <w:r w:rsidRPr="00B51FB1">
              <w:rPr>
                <w:b/>
                <w:highlight w:val="yellow"/>
              </w:rPr>
              <w:t>.</w:t>
            </w:r>
          </w:p>
        </w:tc>
        <w:tc>
          <w:tcPr>
            <w:tcW w:w="1154" w:type="dxa"/>
            <w:gridSpan w:val="3"/>
          </w:tcPr>
          <w:p w:rsidR="00D23EC2" w:rsidRPr="00676C4D" w:rsidRDefault="00E71C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23EC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B51FB1">
        <w:trPr>
          <w:gridAfter w:val="2"/>
          <w:wAfter w:w="161" w:type="dxa"/>
        </w:trPr>
        <w:tc>
          <w:tcPr>
            <w:tcW w:w="10173" w:type="dxa"/>
            <w:gridSpan w:val="4"/>
          </w:tcPr>
          <w:p w:rsidR="005133D7" w:rsidRPr="00B51FB1" w:rsidRDefault="005133D7" w:rsidP="00972E31">
            <w:pPr>
              <w:jc w:val="center"/>
              <w:rPr>
                <w:sz w:val="24"/>
                <w:szCs w:val="24"/>
                <w:highlight w:val="yellow"/>
              </w:rPr>
            </w:pPr>
            <w:r w:rsidRPr="00B51FB1">
              <w:rPr>
                <w:sz w:val="24"/>
                <w:szCs w:val="24"/>
                <w:highlight w:val="yellow"/>
              </w:rPr>
              <w:t>(OR)</w:t>
            </w:r>
          </w:p>
        </w:tc>
      </w:tr>
      <w:tr w:rsidR="006D25E4" w:rsidRPr="00676C4D" w:rsidTr="00B51FB1">
        <w:trPr>
          <w:trHeight w:val="863"/>
        </w:trPr>
        <w:tc>
          <w:tcPr>
            <w:tcW w:w="558" w:type="dxa"/>
          </w:tcPr>
          <w:p w:rsidR="006D25E4" w:rsidRPr="00676C4D" w:rsidRDefault="006D25E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8622" w:type="dxa"/>
            <w:gridSpan w:val="2"/>
          </w:tcPr>
          <w:p w:rsidR="006D25E4" w:rsidRPr="00B51FB1" w:rsidRDefault="006D25E4" w:rsidP="006D25E4">
            <w:pPr>
              <w:rPr>
                <w:highlight w:val="yellow"/>
              </w:rPr>
            </w:pPr>
            <w:r w:rsidRPr="00B51FB1">
              <w:rPr>
                <w:highlight w:val="yellow"/>
              </w:rPr>
              <w:t xml:space="preserve">Sketch the root locus of the system, whose open loop transfer function is </w:t>
            </w:r>
          </w:p>
          <w:p w:rsidR="006D25E4" w:rsidRPr="00B51FB1" w:rsidRDefault="006D25E4" w:rsidP="00972E31">
            <w:pPr>
              <w:rPr>
                <w:b/>
                <w:highlight w:val="yellow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b/>
                        <w:highlight w:val="yellow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highlight w:val="yellow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+2</m:t>
                        </m:r>
                      </m:e>
                    </m:d>
                    <m:r>
                      <m:rPr>
                        <m:sty m:val="b"/>
                      </m:rPr>
                      <w:rPr>
                        <w:rFonts w:ascii="Cambria Math" w:hAnsi="Cambria Math"/>
                        <w:highlight w:val="yellow"/>
                      </w:rPr>
                      <m:t>(s+4)</m:t>
                    </m:r>
                  </m:den>
                </m:f>
              </m:oMath>
            </m:oMathPara>
          </w:p>
        </w:tc>
        <w:tc>
          <w:tcPr>
            <w:tcW w:w="1154" w:type="dxa"/>
            <w:gridSpan w:val="3"/>
          </w:tcPr>
          <w:p w:rsidR="006D25E4" w:rsidRPr="00676C4D" w:rsidRDefault="00E71C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D25E4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2E74A8" w:rsidRPr="00676C4D" w:rsidTr="00B51FB1">
        <w:trPr>
          <w:trHeight w:val="2420"/>
        </w:trPr>
        <w:tc>
          <w:tcPr>
            <w:tcW w:w="558" w:type="dxa"/>
          </w:tcPr>
          <w:p w:rsidR="002E74A8" w:rsidRPr="00676C4D" w:rsidRDefault="002E74A8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8622" w:type="dxa"/>
            <w:gridSpan w:val="2"/>
          </w:tcPr>
          <w:p w:rsidR="002E74A8" w:rsidRDefault="002E74A8" w:rsidP="002E74A8">
            <w:pPr>
              <w:spacing w:line="360" w:lineRule="auto"/>
              <w:jc w:val="both"/>
            </w:pPr>
            <w:r w:rsidRPr="007079B6">
              <w:t>The state variable model of the system is given below. Determine the controllability an</w:t>
            </w:r>
            <w:r>
              <w:t>d observability of the system.</w:t>
            </w:r>
          </w:p>
          <w:p w:rsidR="002E74A8" w:rsidRDefault="002E74A8" w:rsidP="002E74A8">
            <w:pPr>
              <w:spacing w:line="360" w:lineRule="auto"/>
              <w:jc w:val="center"/>
            </w:pPr>
            <w:r w:rsidRPr="00037DEB">
              <w:rPr>
                <w:position w:val="-50"/>
                <w:sz w:val="24"/>
                <w:szCs w:val="24"/>
              </w:rPr>
              <w:object w:dxaOrig="33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pt;height:55.5pt" o:ole="">
                  <v:imagedata r:id="rId9" o:title=""/>
                </v:shape>
                <o:OLEObject Type="Embed" ProgID="Equation.3" ShapeID="_x0000_i1025" DrawAspect="Content" ObjectID="_1541839238" r:id="rId10"/>
              </w:object>
            </w:r>
          </w:p>
          <w:p w:rsidR="002E74A8" w:rsidRDefault="002E74A8" w:rsidP="002E74A8">
            <w:pPr>
              <w:spacing w:line="36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2  1 0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X</m:t>
                </m:r>
              </m:oMath>
            </m:oMathPara>
          </w:p>
          <w:p w:rsidR="002E74A8" w:rsidRPr="00676C4D" w:rsidRDefault="002E74A8" w:rsidP="00972E31">
            <w:pPr>
              <w:rPr>
                <w:sz w:val="24"/>
                <w:szCs w:val="24"/>
              </w:rPr>
            </w:pPr>
          </w:p>
        </w:tc>
        <w:tc>
          <w:tcPr>
            <w:tcW w:w="1154" w:type="dxa"/>
            <w:gridSpan w:val="3"/>
          </w:tcPr>
          <w:p w:rsidR="002E74A8" w:rsidRPr="00676C4D" w:rsidRDefault="00E71C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E74A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B51FB1">
        <w:trPr>
          <w:gridAfter w:val="2"/>
          <w:wAfter w:w="161" w:type="dxa"/>
        </w:trPr>
        <w:tc>
          <w:tcPr>
            <w:tcW w:w="10173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71C53" w:rsidRPr="00676C4D" w:rsidTr="00B51FB1">
        <w:trPr>
          <w:trHeight w:val="1420"/>
        </w:trPr>
        <w:tc>
          <w:tcPr>
            <w:tcW w:w="558" w:type="dxa"/>
          </w:tcPr>
          <w:p w:rsidR="00E71C53" w:rsidRPr="00676C4D" w:rsidRDefault="00E71C5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8622" w:type="dxa"/>
            <w:gridSpan w:val="2"/>
          </w:tcPr>
          <w:p w:rsidR="00E71C53" w:rsidRPr="00676C4D" w:rsidRDefault="00E71C53" w:rsidP="00972E31">
            <w:pPr>
              <w:rPr>
                <w:sz w:val="24"/>
                <w:szCs w:val="24"/>
              </w:rPr>
            </w:pPr>
            <w:r w:rsidRPr="00CE4D1A">
              <w:t xml:space="preserve">Obtain the state model of the system </w:t>
            </w:r>
            <w:r>
              <w:t xml:space="preserve">which is given by   </w:t>
            </w:r>
            <w:r w:rsidRPr="009D63F8">
              <w:rPr>
                <w:b/>
              </w:rPr>
              <w:t xml:space="preserve"> </w:t>
            </w:r>
            <w:r w:rsidRPr="009D63F8">
              <w:rPr>
                <w:b/>
                <w:position w:val="-10"/>
                <w:sz w:val="24"/>
                <w:szCs w:val="24"/>
              </w:rPr>
              <w:object w:dxaOrig="2299" w:dyaOrig="480">
                <v:shape id="_x0000_i1026" type="#_x0000_t75" style="width:116.25pt;height:26.25pt" o:ole="">
                  <v:imagedata r:id="rId11" o:title=""/>
                </v:shape>
                <o:OLEObject Type="Embed" ProgID="Equation.3" ShapeID="_x0000_i1026" DrawAspect="Content" ObjectID="_1541839239" r:id="rId12"/>
              </w:object>
            </w:r>
            <w:r w:rsidRPr="009D63F8">
              <w:rPr>
                <w:b/>
              </w:rPr>
              <w:t xml:space="preserve"> </w:t>
            </w:r>
            <w:r>
              <w:t>using phase variable form</w:t>
            </w:r>
          </w:p>
        </w:tc>
        <w:tc>
          <w:tcPr>
            <w:tcW w:w="1154" w:type="dxa"/>
            <w:gridSpan w:val="3"/>
          </w:tcPr>
          <w:p w:rsidR="00E71C53" w:rsidRPr="00676C4D" w:rsidRDefault="00E71C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54821"/>
    <w:multiLevelType w:val="hybridMultilevel"/>
    <w:tmpl w:val="498627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20873"/>
    <w:multiLevelType w:val="hybridMultilevel"/>
    <w:tmpl w:val="F99C8A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60EC2"/>
    <w:multiLevelType w:val="hybridMultilevel"/>
    <w:tmpl w:val="F99C8A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D34F42"/>
    <w:multiLevelType w:val="hybridMultilevel"/>
    <w:tmpl w:val="F99C8A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452991"/>
    <w:multiLevelType w:val="hybridMultilevel"/>
    <w:tmpl w:val="F99C8A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306C0"/>
    <w:multiLevelType w:val="hybridMultilevel"/>
    <w:tmpl w:val="F99C8A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295F"/>
    <w:rsid w:val="00061821"/>
    <w:rsid w:val="0008030E"/>
    <w:rsid w:val="000D1D75"/>
    <w:rsid w:val="000F3EFE"/>
    <w:rsid w:val="00122B08"/>
    <w:rsid w:val="00176E7E"/>
    <w:rsid w:val="00196FF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E74A8"/>
    <w:rsid w:val="00304757"/>
    <w:rsid w:val="00324247"/>
    <w:rsid w:val="00344B27"/>
    <w:rsid w:val="003855F1"/>
    <w:rsid w:val="003909CC"/>
    <w:rsid w:val="003A0FD3"/>
    <w:rsid w:val="003B14BC"/>
    <w:rsid w:val="003B1F06"/>
    <w:rsid w:val="003C02F3"/>
    <w:rsid w:val="003C6BB4"/>
    <w:rsid w:val="0046314C"/>
    <w:rsid w:val="0046787F"/>
    <w:rsid w:val="00482492"/>
    <w:rsid w:val="00490431"/>
    <w:rsid w:val="00493491"/>
    <w:rsid w:val="00501F18"/>
    <w:rsid w:val="0050571C"/>
    <w:rsid w:val="005133D7"/>
    <w:rsid w:val="00552A97"/>
    <w:rsid w:val="005F011C"/>
    <w:rsid w:val="00600F97"/>
    <w:rsid w:val="00681B25"/>
    <w:rsid w:val="006C1BFD"/>
    <w:rsid w:val="006C7354"/>
    <w:rsid w:val="006D10C0"/>
    <w:rsid w:val="006D25E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231C9"/>
    <w:rsid w:val="00A752B8"/>
    <w:rsid w:val="00AA5E39"/>
    <w:rsid w:val="00AA6B40"/>
    <w:rsid w:val="00AE264C"/>
    <w:rsid w:val="00B51FB1"/>
    <w:rsid w:val="00B60E7E"/>
    <w:rsid w:val="00BA539E"/>
    <w:rsid w:val="00BB5C6B"/>
    <w:rsid w:val="00C3743D"/>
    <w:rsid w:val="00C95F18"/>
    <w:rsid w:val="00CB7A50"/>
    <w:rsid w:val="00CE1825"/>
    <w:rsid w:val="00CE5503"/>
    <w:rsid w:val="00D23EC2"/>
    <w:rsid w:val="00D34BAE"/>
    <w:rsid w:val="00D62341"/>
    <w:rsid w:val="00D64FF9"/>
    <w:rsid w:val="00D94D54"/>
    <w:rsid w:val="00DB2647"/>
    <w:rsid w:val="00E34986"/>
    <w:rsid w:val="00E70A47"/>
    <w:rsid w:val="00E71C53"/>
    <w:rsid w:val="00E824B7"/>
    <w:rsid w:val="00F11EDB"/>
    <w:rsid w:val="00F162EA"/>
    <w:rsid w:val="00F266A7"/>
    <w:rsid w:val="00F368F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28</cp:revision>
  <cp:lastPrinted>2016-09-22T05:18:00Z</cp:lastPrinted>
  <dcterms:created xsi:type="dcterms:W3CDTF">2016-09-27T05:40:00Z</dcterms:created>
  <dcterms:modified xsi:type="dcterms:W3CDTF">2016-11-28T06:24:00Z</dcterms:modified>
</cp:coreProperties>
</file>