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6435F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435F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820" w:type="dxa"/>
        <w:tblLook w:val="01E0"/>
      </w:tblPr>
      <w:tblGrid>
        <w:gridCol w:w="1812"/>
        <w:gridCol w:w="4869"/>
        <w:gridCol w:w="2019"/>
        <w:gridCol w:w="2120"/>
      </w:tblGrid>
      <w:tr w:rsidR="005133D7" w:rsidRPr="00B46B9A" w:rsidTr="00B46B9A">
        <w:trPr>
          <w:trHeight w:val="285"/>
        </w:trPr>
        <w:tc>
          <w:tcPr>
            <w:tcW w:w="1812" w:type="dxa"/>
          </w:tcPr>
          <w:p w:rsidR="005133D7" w:rsidRPr="00B46B9A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869" w:type="dxa"/>
          </w:tcPr>
          <w:p w:rsidR="005133D7" w:rsidRPr="00B46B9A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19" w:type="dxa"/>
          </w:tcPr>
          <w:p w:rsidR="005133D7" w:rsidRPr="00B46B9A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B46B9A">
              <w:rPr>
                <w:b/>
              </w:rPr>
              <w:t>Semester      :</w:t>
            </w:r>
          </w:p>
        </w:tc>
        <w:tc>
          <w:tcPr>
            <w:tcW w:w="2120" w:type="dxa"/>
          </w:tcPr>
          <w:p w:rsidR="005133D7" w:rsidRPr="00B46B9A" w:rsidRDefault="005133D7" w:rsidP="00972E31">
            <w:pPr>
              <w:pStyle w:val="Title"/>
              <w:jc w:val="left"/>
              <w:rPr>
                <w:b/>
              </w:rPr>
            </w:pPr>
            <w:r w:rsidRPr="00B46B9A">
              <w:rPr>
                <w:b/>
              </w:rPr>
              <w:t>2016-17 ODD</w:t>
            </w:r>
          </w:p>
        </w:tc>
      </w:tr>
      <w:tr w:rsidR="005133D7" w:rsidRPr="00B46B9A" w:rsidTr="00B46B9A">
        <w:trPr>
          <w:trHeight w:val="285"/>
        </w:trPr>
        <w:tc>
          <w:tcPr>
            <w:tcW w:w="1812" w:type="dxa"/>
          </w:tcPr>
          <w:p w:rsidR="005133D7" w:rsidRPr="00B46B9A" w:rsidRDefault="005133D7" w:rsidP="00972E31">
            <w:pPr>
              <w:pStyle w:val="Title"/>
              <w:jc w:val="left"/>
              <w:rPr>
                <w:b/>
              </w:rPr>
            </w:pPr>
            <w:r w:rsidRPr="00B46B9A">
              <w:rPr>
                <w:b/>
              </w:rPr>
              <w:t>Code           :</w:t>
            </w:r>
          </w:p>
        </w:tc>
        <w:tc>
          <w:tcPr>
            <w:tcW w:w="4869" w:type="dxa"/>
          </w:tcPr>
          <w:p w:rsidR="005133D7" w:rsidRPr="00B46B9A" w:rsidRDefault="000C501A" w:rsidP="00972E31">
            <w:pPr>
              <w:pStyle w:val="Title"/>
              <w:jc w:val="left"/>
              <w:rPr>
                <w:b/>
              </w:rPr>
            </w:pPr>
            <w:r w:rsidRPr="00B46B9A">
              <w:rPr>
                <w:b/>
                <w:szCs w:val="24"/>
              </w:rPr>
              <w:t>10ME201/12ME223/ME208/ME255</w:t>
            </w:r>
          </w:p>
        </w:tc>
        <w:tc>
          <w:tcPr>
            <w:tcW w:w="2019" w:type="dxa"/>
          </w:tcPr>
          <w:p w:rsidR="005133D7" w:rsidRPr="00B46B9A" w:rsidRDefault="005133D7" w:rsidP="00972E31">
            <w:pPr>
              <w:pStyle w:val="Title"/>
              <w:jc w:val="left"/>
              <w:rPr>
                <w:b/>
              </w:rPr>
            </w:pPr>
            <w:r w:rsidRPr="00B46B9A">
              <w:rPr>
                <w:b/>
              </w:rPr>
              <w:t>Duration      :</w:t>
            </w:r>
          </w:p>
        </w:tc>
        <w:tc>
          <w:tcPr>
            <w:tcW w:w="2120" w:type="dxa"/>
          </w:tcPr>
          <w:p w:rsidR="005133D7" w:rsidRPr="00B46B9A" w:rsidRDefault="005133D7" w:rsidP="00972E31">
            <w:pPr>
              <w:pStyle w:val="Title"/>
              <w:jc w:val="left"/>
              <w:rPr>
                <w:b/>
              </w:rPr>
            </w:pPr>
            <w:r w:rsidRPr="00B46B9A">
              <w:rPr>
                <w:b/>
              </w:rPr>
              <w:t>3 hrs</w:t>
            </w:r>
          </w:p>
        </w:tc>
      </w:tr>
      <w:tr w:rsidR="005133D7" w:rsidRPr="00B46B9A" w:rsidTr="00B46B9A">
        <w:trPr>
          <w:trHeight w:val="285"/>
        </w:trPr>
        <w:tc>
          <w:tcPr>
            <w:tcW w:w="1812" w:type="dxa"/>
          </w:tcPr>
          <w:p w:rsidR="005133D7" w:rsidRPr="00B46B9A" w:rsidRDefault="005133D7" w:rsidP="00972E31">
            <w:pPr>
              <w:pStyle w:val="Title"/>
              <w:jc w:val="left"/>
              <w:rPr>
                <w:b/>
              </w:rPr>
            </w:pPr>
            <w:r w:rsidRPr="00B46B9A">
              <w:rPr>
                <w:b/>
              </w:rPr>
              <w:t xml:space="preserve">Sub. </w:t>
            </w:r>
            <w:proofErr w:type="gramStart"/>
            <w:r w:rsidRPr="00B46B9A">
              <w:rPr>
                <w:b/>
              </w:rPr>
              <w:t>Name :</w:t>
            </w:r>
            <w:proofErr w:type="gramEnd"/>
          </w:p>
        </w:tc>
        <w:tc>
          <w:tcPr>
            <w:tcW w:w="4869" w:type="dxa"/>
          </w:tcPr>
          <w:p w:rsidR="005133D7" w:rsidRPr="00B46B9A" w:rsidRDefault="000C501A" w:rsidP="00972E31">
            <w:pPr>
              <w:pStyle w:val="Title"/>
              <w:jc w:val="left"/>
              <w:rPr>
                <w:b/>
              </w:rPr>
            </w:pPr>
            <w:r w:rsidRPr="00B46B9A">
              <w:rPr>
                <w:b/>
                <w:szCs w:val="24"/>
              </w:rPr>
              <w:t>MECHANICS OF MACHINES – II</w:t>
            </w:r>
          </w:p>
        </w:tc>
        <w:tc>
          <w:tcPr>
            <w:tcW w:w="2019" w:type="dxa"/>
          </w:tcPr>
          <w:p w:rsidR="005133D7" w:rsidRPr="00B46B9A" w:rsidRDefault="005133D7" w:rsidP="00972E31">
            <w:pPr>
              <w:pStyle w:val="Title"/>
              <w:jc w:val="left"/>
              <w:rPr>
                <w:b/>
              </w:rPr>
            </w:pPr>
            <w:r w:rsidRPr="00B46B9A">
              <w:rPr>
                <w:b/>
              </w:rPr>
              <w:t xml:space="preserve">Max. </w:t>
            </w:r>
            <w:proofErr w:type="gramStart"/>
            <w:r w:rsidRPr="00B46B9A">
              <w:rPr>
                <w:b/>
              </w:rPr>
              <w:t>marks :</w:t>
            </w:r>
            <w:proofErr w:type="gramEnd"/>
          </w:p>
        </w:tc>
        <w:tc>
          <w:tcPr>
            <w:tcW w:w="2120" w:type="dxa"/>
          </w:tcPr>
          <w:p w:rsidR="005133D7" w:rsidRPr="00B46B9A" w:rsidRDefault="005133D7" w:rsidP="00972E31">
            <w:pPr>
              <w:pStyle w:val="Title"/>
              <w:jc w:val="left"/>
              <w:rPr>
                <w:b/>
              </w:rPr>
            </w:pPr>
            <w:r w:rsidRPr="00B46B9A">
              <w:rPr>
                <w:b/>
              </w:rPr>
              <w:t>100</w:t>
            </w:r>
          </w:p>
        </w:tc>
      </w:tr>
    </w:tbl>
    <w:p w:rsidR="005133D7" w:rsidRDefault="006435FB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78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47"/>
        <w:gridCol w:w="9358"/>
        <w:gridCol w:w="883"/>
      </w:tblGrid>
      <w:tr w:rsidR="00CE1825" w:rsidRPr="00676C4D" w:rsidTr="00241EE7">
        <w:trPr>
          <w:trHeight w:val="452"/>
        </w:trPr>
        <w:tc>
          <w:tcPr>
            <w:tcW w:w="547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3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883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241EE7">
        <w:trPr>
          <w:trHeight w:val="271"/>
        </w:trPr>
        <w:tc>
          <w:tcPr>
            <w:tcW w:w="1078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241EE7">
        <w:trPr>
          <w:trHeight w:val="271"/>
        </w:trPr>
        <w:tc>
          <w:tcPr>
            <w:tcW w:w="547" w:type="dxa"/>
          </w:tcPr>
          <w:p w:rsidR="00CE1825" w:rsidRPr="00241EE7" w:rsidRDefault="00CE1825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1.</w:t>
            </w:r>
          </w:p>
        </w:tc>
        <w:tc>
          <w:tcPr>
            <w:tcW w:w="9358" w:type="dxa"/>
          </w:tcPr>
          <w:p w:rsidR="00CE1825" w:rsidRPr="00241EE7" w:rsidRDefault="004726F8" w:rsidP="004726F8">
            <w:pPr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Define the coefficient of fluctuation of speed of a flywheel.</w:t>
            </w:r>
          </w:p>
        </w:tc>
        <w:tc>
          <w:tcPr>
            <w:tcW w:w="883" w:type="dxa"/>
          </w:tcPr>
          <w:p w:rsidR="00CE1825" w:rsidRPr="00241EE7" w:rsidRDefault="00CE1825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(1)</w:t>
            </w:r>
          </w:p>
        </w:tc>
      </w:tr>
      <w:tr w:rsidR="00CE1825" w:rsidRPr="00676C4D" w:rsidTr="00241EE7">
        <w:trPr>
          <w:trHeight w:val="271"/>
        </w:trPr>
        <w:tc>
          <w:tcPr>
            <w:tcW w:w="547" w:type="dxa"/>
          </w:tcPr>
          <w:p w:rsidR="00CE1825" w:rsidRPr="00241EE7" w:rsidRDefault="00CE1825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2.</w:t>
            </w:r>
          </w:p>
        </w:tc>
        <w:tc>
          <w:tcPr>
            <w:tcW w:w="9358" w:type="dxa"/>
          </w:tcPr>
          <w:p w:rsidR="00CE1825" w:rsidRPr="00241EE7" w:rsidRDefault="004726F8" w:rsidP="00972E31">
            <w:pPr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What is the function of a flywheel?</w:t>
            </w:r>
          </w:p>
        </w:tc>
        <w:tc>
          <w:tcPr>
            <w:tcW w:w="883" w:type="dxa"/>
          </w:tcPr>
          <w:p w:rsidR="00CE1825" w:rsidRPr="00241EE7" w:rsidRDefault="00CE1825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(1)</w:t>
            </w:r>
          </w:p>
        </w:tc>
      </w:tr>
      <w:tr w:rsidR="00CE1825" w:rsidRPr="00676C4D" w:rsidTr="00241EE7">
        <w:trPr>
          <w:trHeight w:val="286"/>
        </w:trPr>
        <w:tc>
          <w:tcPr>
            <w:tcW w:w="547" w:type="dxa"/>
          </w:tcPr>
          <w:p w:rsidR="00CE1825" w:rsidRPr="00241EE7" w:rsidRDefault="00CE1825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3.</w:t>
            </w:r>
          </w:p>
        </w:tc>
        <w:tc>
          <w:tcPr>
            <w:tcW w:w="9358" w:type="dxa"/>
          </w:tcPr>
          <w:p w:rsidR="00CE1825" w:rsidRPr="00241EE7" w:rsidRDefault="004726F8" w:rsidP="00972E31">
            <w:pPr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 xml:space="preserve">State </w:t>
            </w:r>
            <w:proofErr w:type="spellStart"/>
            <w:r w:rsidRPr="00241EE7">
              <w:rPr>
                <w:sz w:val="24"/>
                <w:szCs w:val="24"/>
              </w:rPr>
              <w:t>D’Alembert’s</w:t>
            </w:r>
            <w:proofErr w:type="spellEnd"/>
            <w:r w:rsidRPr="00241EE7">
              <w:rPr>
                <w:sz w:val="24"/>
                <w:szCs w:val="24"/>
              </w:rPr>
              <w:t xml:space="preserve"> principle.     </w:t>
            </w:r>
          </w:p>
        </w:tc>
        <w:tc>
          <w:tcPr>
            <w:tcW w:w="883" w:type="dxa"/>
          </w:tcPr>
          <w:p w:rsidR="00CE1825" w:rsidRPr="00241EE7" w:rsidRDefault="00CE1825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(1)</w:t>
            </w:r>
          </w:p>
        </w:tc>
      </w:tr>
      <w:tr w:rsidR="00CE1825" w:rsidRPr="00676C4D" w:rsidTr="00241EE7">
        <w:trPr>
          <w:trHeight w:val="557"/>
        </w:trPr>
        <w:tc>
          <w:tcPr>
            <w:tcW w:w="547" w:type="dxa"/>
          </w:tcPr>
          <w:p w:rsidR="00CE1825" w:rsidRPr="00241EE7" w:rsidRDefault="00CE1825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4.</w:t>
            </w:r>
          </w:p>
        </w:tc>
        <w:tc>
          <w:tcPr>
            <w:tcW w:w="9358" w:type="dxa"/>
          </w:tcPr>
          <w:p w:rsidR="00CE1825" w:rsidRPr="00241EE7" w:rsidRDefault="004726F8" w:rsidP="00972E31">
            <w:pPr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Express mathematically primary and secondary unbalanced forces in a reciprocating mass</w:t>
            </w:r>
            <w:r w:rsidR="00241EE7">
              <w:rPr>
                <w:sz w:val="24"/>
                <w:szCs w:val="24"/>
              </w:rPr>
              <w:t xml:space="preserve"> system.</w:t>
            </w:r>
            <w:r w:rsidRPr="00241EE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883" w:type="dxa"/>
          </w:tcPr>
          <w:p w:rsidR="00CE1825" w:rsidRPr="00241EE7" w:rsidRDefault="00CE1825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(1)</w:t>
            </w:r>
          </w:p>
        </w:tc>
      </w:tr>
      <w:tr w:rsidR="00CE1825" w:rsidRPr="00676C4D" w:rsidTr="00241EE7">
        <w:trPr>
          <w:trHeight w:val="271"/>
        </w:trPr>
        <w:tc>
          <w:tcPr>
            <w:tcW w:w="547" w:type="dxa"/>
          </w:tcPr>
          <w:p w:rsidR="00CE1825" w:rsidRPr="00241EE7" w:rsidRDefault="00CE1825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5.</w:t>
            </w:r>
          </w:p>
        </w:tc>
        <w:tc>
          <w:tcPr>
            <w:tcW w:w="9358" w:type="dxa"/>
          </w:tcPr>
          <w:p w:rsidR="00CE1825" w:rsidRPr="00241EE7" w:rsidRDefault="004726F8" w:rsidP="00972E31">
            <w:pPr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Give an example of b</w:t>
            </w:r>
            <w:r w:rsidR="00241EE7">
              <w:rPr>
                <w:sz w:val="24"/>
                <w:szCs w:val="24"/>
              </w:rPr>
              <w:t>alancing in more than one plane.</w:t>
            </w:r>
            <w:r w:rsidRPr="00241EE7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3" w:type="dxa"/>
          </w:tcPr>
          <w:p w:rsidR="00CE1825" w:rsidRPr="00241EE7" w:rsidRDefault="00CE1825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(1)</w:t>
            </w:r>
          </w:p>
        </w:tc>
      </w:tr>
      <w:tr w:rsidR="00CE1825" w:rsidRPr="00676C4D" w:rsidTr="00241EE7">
        <w:trPr>
          <w:trHeight w:val="271"/>
        </w:trPr>
        <w:tc>
          <w:tcPr>
            <w:tcW w:w="547" w:type="dxa"/>
          </w:tcPr>
          <w:p w:rsidR="00CE1825" w:rsidRPr="00241EE7" w:rsidRDefault="00CE1825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6.</w:t>
            </w:r>
          </w:p>
        </w:tc>
        <w:tc>
          <w:tcPr>
            <w:tcW w:w="9358" w:type="dxa"/>
          </w:tcPr>
          <w:p w:rsidR="00CE1825" w:rsidRPr="00241EE7" w:rsidRDefault="004726F8" w:rsidP="00972E31">
            <w:pPr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Mention two causes of vibration</w:t>
            </w:r>
            <w:r w:rsidR="00241EE7">
              <w:rPr>
                <w:sz w:val="24"/>
                <w:szCs w:val="24"/>
              </w:rPr>
              <w:t>.</w:t>
            </w:r>
          </w:p>
        </w:tc>
        <w:tc>
          <w:tcPr>
            <w:tcW w:w="883" w:type="dxa"/>
          </w:tcPr>
          <w:p w:rsidR="00CE1825" w:rsidRPr="00241EE7" w:rsidRDefault="00CE1825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(1)</w:t>
            </w:r>
          </w:p>
        </w:tc>
      </w:tr>
      <w:tr w:rsidR="00CE1825" w:rsidRPr="00676C4D" w:rsidTr="00241EE7">
        <w:trPr>
          <w:trHeight w:val="271"/>
        </w:trPr>
        <w:tc>
          <w:tcPr>
            <w:tcW w:w="547" w:type="dxa"/>
          </w:tcPr>
          <w:p w:rsidR="00CE1825" w:rsidRPr="00241EE7" w:rsidRDefault="00CE1825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7.</w:t>
            </w:r>
          </w:p>
        </w:tc>
        <w:tc>
          <w:tcPr>
            <w:tcW w:w="9358" w:type="dxa"/>
          </w:tcPr>
          <w:p w:rsidR="00CE1825" w:rsidRPr="00241EE7" w:rsidRDefault="004726F8" w:rsidP="00972E31">
            <w:pPr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 xml:space="preserve">What is the equivalent stiffness of two springs of stiffness k1 and </w:t>
            </w:r>
            <w:r w:rsidR="00241EE7" w:rsidRPr="00241EE7">
              <w:rPr>
                <w:sz w:val="24"/>
                <w:szCs w:val="24"/>
              </w:rPr>
              <w:t>k2 connected</w:t>
            </w:r>
            <w:r w:rsidRPr="00241EE7">
              <w:rPr>
                <w:sz w:val="24"/>
                <w:szCs w:val="24"/>
              </w:rPr>
              <w:t xml:space="preserve"> in series?</w:t>
            </w:r>
          </w:p>
        </w:tc>
        <w:tc>
          <w:tcPr>
            <w:tcW w:w="883" w:type="dxa"/>
          </w:tcPr>
          <w:p w:rsidR="00CE1825" w:rsidRPr="00241EE7" w:rsidRDefault="00CE1825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(1)</w:t>
            </w:r>
          </w:p>
        </w:tc>
      </w:tr>
      <w:tr w:rsidR="00CE1825" w:rsidRPr="00676C4D" w:rsidTr="00241EE7">
        <w:trPr>
          <w:trHeight w:val="271"/>
        </w:trPr>
        <w:tc>
          <w:tcPr>
            <w:tcW w:w="547" w:type="dxa"/>
          </w:tcPr>
          <w:p w:rsidR="00CE1825" w:rsidRPr="00241EE7" w:rsidRDefault="00CE1825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8.</w:t>
            </w:r>
          </w:p>
        </w:tc>
        <w:tc>
          <w:tcPr>
            <w:tcW w:w="9358" w:type="dxa"/>
          </w:tcPr>
          <w:p w:rsidR="00CE1825" w:rsidRPr="00241EE7" w:rsidRDefault="004726F8" w:rsidP="00972E31">
            <w:pPr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What is the condition for whirling speed of a shaft?</w:t>
            </w:r>
          </w:p>
        </w:tc>
        <w:tc>
          <w:tcPr>
            <w:tcW w:w="883" w:type="dxa"/>
          </w:tcPr>
          <w:p w:rsidR="00CE1825" w:rsidRPr="00241EE7" w:rsidRDefault="00CE1825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(1)</w:t>
            </w:r>
          </w:p>
        </w:tc>
      </w:tr>
      <w:tr w:rsidR="00CE1825" w:rsidRPr="00676C4D" w:rsidTr="00241EE7">
        <w:trPr>
          <w:trHeight w:val="271"/>
        </w:trPr>
        <w:tc>
          <w:tcPr>
            <w:tcW w:w="547" w:type="dxa"/>
          </w:tcPr>
          <w:p w:rsidR="00CE1825" w:rsidRPr="00241EE7" w:rsidRDefault="00CE1825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9.</w:t>
            </w:r>
          </w:p>
        </w:tc>
        <w:tc>
          <w:tcPr>
            <w:tcW w:w="9358" w:type="dxa"/>
          </w:tcPr>
          <w:p w:rsidR="00CE1825" w:rsidRPr="00241EE7" w:rsidRDefault="004726F8" w:rsidP="00972E31">
            <w:pPr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 xml:space="preserve">Define </w:t>
            </w:r>
            <w:proofErr w:type="spellStart"/>
            <w:r w:rsidRPr="00241EE7">
              <w:rPr>
                <w:sz w:val="24"/>
                <w:szCs w:val="24"/>
              </w:rPr>
              <w:t>torsional</w:t>
            </w:r>
            <w:proofErr w:type="spellEnd"/>
            <w:r w:rsidRPr="00241EE7">
              <w:rPr>
                <w:sz w:val="24"/>
                <w:szCs w:val="24"/>
              </w:rPr>
              <w:t xml:space="preserve"> stiffness.</w:t>
            </w:r>
          </w:p>
        </w:tc>
        <w:tc>
          <w:tcPr>
            <w:tcW w:w="883" w:type="dxa"/>
          </w:tcPr>
          <w:p w:rsidR="00CE1825" w:rsidRPr="00241EE7" w:rsidRDefault="00CE1825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(1)</w:t>
            </w:r>
          </w:p>
        </w:tc>
      </w:tr>
      <w:tr w:rsidR="00CE1825" w:rsidRPr="00676C4D" w:rsidTr="00241EE7">
        <w:trPr>
          <w:trHeight w:val="286"/>
        </w:trPr>
        <w:tc>
          <w:tcPr>
            <w:tcW w:w="547" w:type="dxa"/>
          </w:tcPr>
          <w:p w:rsidR="00CE1825" w:rsidRPr="00241EE7" w:rsidRDefault="00CE1825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10.</w:t>
            </w:r>
          </w:p>
        </w:tc>
        <w:tc>
          <w:tcPr>
            <w:tcW w:w="9358" w:type="dxa"/>
          </w:tcPr>
          <w:p w:rsidR="00CE1825" w:rsidRPr="00241EE7" w:rsidRDefault="004726F8" w:rsidP="00972E31">
            <w:pPr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 xml:space="preserve">What is the value of amplitude at a node in a </w:t>
            </w:r>
            <w:proofErr w:type="spellStart"/>
            <w:r w:rsidRPr="00241EE7">
              <w:rPr>
                <w:sz w:val="24"/>
                <w:szCs w:val="24"/>
              </w:rPr>
              <w:t>torsional</w:t>
            </w:r>
            <w:proofErr w:type="spellEnd"/>
            <w:r w:rsidRPr="00241EE7">
              <w:rPr>
                <w:sz w:val="24"/>
                <w:szCs w:val="24"/>
              </w:rPr>
              <w:t xml:space="preserve"> vibration system?</w:t>
            </w:r>
          </w:p>
        </w:tc>
        <w:tc>
          <w:tcPr>
            <w:tcW w:w="883" w:type="dxa"/>
          </w:tcPr>
          <w:p w:rsidR="00CE1825" w:rsidRPr="00241EE7" w:rsidRDefault="00CE1825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45"/>
        <w:gridCol w:w="9318"/>
        <w:gridCol w:w="880"/>
      </w:tblGrid>
      <w:tr w:rsidR="005133D7" w:rsidRPr="00241EE7" w:rsidTr="00241EE7">
        <w:trPr>
          <w:trHeight w:val="272"/>
        </w:trPr>
        <w:tc>
          <w:tcPr>
            <w:tcW w:w="10743" w:type="dxa"/>
            <w:gridSpan w:val="3"/>
          </w:tcPr>
          <w:p w:rsidR="005133D7" w:rsidRPr="00241EE7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241EE7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241EE7" w:rsidTr="00241EE7">
        <w:trPr>
          <w:trHeight w:val="558"/>
        </w:trPr>
        <w:tc>
          <w:tcPr>
            <w:tcW w:w="545" w:type="dxa"/>
          </w:tcPr>
          <w:p w:rsidR="00CE1825" w:rsidRPr="00241EE7" w:rsidRDefault="00CE1825" w:rsidP="00972E31">
            <w:pPr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11</w:t>
            </w:r>
          </w:p>
        </w:tc>
        <w:tc>
          <w:tcPr>
            <w:tcW w:w="9318" w:type="dxa"/>
          </w:tcPr>
          <w:p w:rsidR="004726F8" w:rsidRPr="00241EE7" w:rsidRDefault="004726F8" w:rsidP="004726F8">
            <w:pPr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 xml:space="preserve">With neat sketches, explain the condition of  static equilibrium of a member with </w:t>
            </w:r>
          </w:p>
          <w:p w:rsidR="00CE1825" w:rsidRPr="00241EE7" w:rsidRDefault="004726F8" w:rsidP="004726F8">
            <w:pPr>
              <w:rPr>
                <w:b/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ab/>
              <w:t>(</w:t>
            </w:r>
            <w:proofErr w:type="spellStart"/>
            <w:r w:rsidRPr="00241EE7">
              <w:rPr>
                <w:sz w:val="24"/>
                <w:szCs w:val="24"/>
              </w:rPr>
              <w:t>i</w:t>
            </w:r>
            <w:proofErr w:type="spellEnd"/>
            <w:r w:rsidRPr="00241EE7">
              <w:rPr>
                <w:sz w:val="24"/>
                <w:szCs w:val="24"/>
              </w:rPr>
              <w:t>) two forces,    (ii) three forces</w:t>
            </w:r>
          </w:p>
        </w:tc>
        <w:tc>
          <w:tcPr>
            <w:tcW w:w="879" w:type="dxa"/>
          </w:tcPr>
          <w:p w:rsidR="00CE1825" w:rsidRPr="00241EE7" w:rsidRDefault="00CE1825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(3)</w:t>
            </w:r>
          </w:p>
        </w:tc>
      </w:tr>
      <w:tr w:rsidR="00CE1825" w:rsidRPr="00241EE7" w:rsidTr="00241EE7">
        <w:trPr>
          <w:trHeight w:val="272"/>
        </w:trPr>
        <w:tc>
          <w:tcPr>
            <w:tcW w:w="545" w:type="dxa"/>
          </w:tcPr>
          <w:p w:rsidR="00CE1825" w:rsidRPr="00241EE7" w:rsidRDefault="00CE1825" w:rsidP="00972E31">
            <w:pPr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12</w:t>
            </w:r>
          </w:p>
        </w:tc>
        <w:tc>
          <w:tcPr>
            <w:tcW w:w="9318" w:type="dxa"/>
          </w:tcPr>
          <w:p w:rsidR="00CE1825" w:rsidRPr="00241EE7" w:rsidRDefault="004726F8" w:rsidP="004726F8">
            <w:pPr>
              <w:ind w:left="432" w:hanging="432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Draw the turning moment diagram for a four stroke IC engine.</w:t>
            </w:r>
          </w:p>
        </w:tc>
        <w:tc>
          <w:tcPr>
            <w:tcW w:w="879" w:type="dxa"/>
          </w:tcPr>
          <w:p w:rsidR="00CE1825" w:rsidRPr="00241EE7" w:rsidRDefault="00CE1825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(3)</w:t>
            </w:r>
          </w:p>
        </w:tc>
      </w:tr>
      <w:tr w:rsidR="00CE1825" w:rsidRPr="00241EE7" w:rsidTr="00241EE7">
        <w:trPr>
          <w:trHeight w:val="558"/>
        </w:trPr>
        <w:tc>
          <w:tcPr>
            <w:tcW w:w="545" w:type="dxa"/>
          </w:tcPr>
          <w:p w:rsidR="00CE1825" w:rsidRPr="00241EE7" w:rsidRDefault="00CE1825" w:rsidP="00972E31">
            <w:pPr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13</w:t>
            </w:r>
          </w:p>
        </w:tc>
        <w:tc>
          <w:tcPr>
            <w:tcW w:w="9318" w:type="dxa"/>
          </w:tcPr>
          <w:p w:rsidR="004726F8" w:rsidRPr="00241EE7" w:rsidRDefault="004726F8" w:rsidP="004726F8">
            <w:pPr>
              <w:ind w:left="432" w:hanging="432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State the condition for the following:</w:t>
            </w:r>
          </w:p>
          <w:p w:rsidR="00CE1825" w:rsidRPr="00241EE7" w:rsidRDefault="004726F8" w:rsidP="004726F8">
            <w:pPr>
              <w:ind w:left="432" w:hanging="432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ab/>
              <w:t>(</w:t>
            </w:r>
            <w:proofErr w:type="spellStart"/>
            <w:r w:rsidRPr="00241EE7">
              <w:rPr>
                <w:sz w:val="24"/>
                <w:szCs w:val="24"/>
              </w:rPr>
              <w:t>i</w:t>
            </w:r>
            <w:proofErr w:type="spellEnd"/>
            <w:r w:rsidRPr="00241EE7">
              <w:rPr>
                <w:sz w:val="24"/>
                <w:szCs w:val="24"/>
              </w:rPr>
              <w:t>) Over-damped system (iii) Under damped system (iii) Critically damped system</w:t>
            </w:r>
          </w:p>
        </w:tc>
        <w:tc>
          <w:tcPr>
            <w:tcW w:w="879" w:type="dxa"/>
          </w:tcPr>
          <w:p w:rsidR="00CE1825" w:rsidRPr="00241EE7" w:rsidRDefault="00CE1825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(3)</w:t>
            </w:r>
          </w:p>
        </w:tc>
      </w:tr>
      <w:tr w:rsidR="00CE1825" w:rsidRPr="00241EE7" w:rsidTr="00241EE7">
        <w:trPr>
          <w:trHeight w:val="543"/>
        </w:trPr>
        <w:tc>
          <w:tcPr>
            <w:tcW w:w="545" w:type="dxa"/>
          </w:tcPr>
          <w:p w:rsidR="00CE1825" w:rsidRPr="00241EE7" w:rsidRDefault="00CE1825" w:rsidP="00972E31">
            <w:pPr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14</w:t>
            </w:r>
          </w:p>
        </w:tc>
        <w:tc>
          <w:tcPr>
            <w:tcW w:w="9318" w:type="dxa"/>
          </w:tcPr>
          <w:p w:rsidR="00CE1825" w:rsidRPr="00241EE7" w:rsidRDefault="004726F8" w:rsidP="00241EE7">
            <w:pPr>
              <w:ind w:hanging="18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Obtain the natural frequency of a spring mass system with sprin</w:t>
            </w:r>
            <w:r w:rsidR="00241EE7">
              <w:rPr>
                <w:sz w:val="24"/>
                <w:szCs w:val="24"/>
              </w:rPr>
              <w:t xml:space="preserve">g stiffness 10000 N/m and mass </w:t>
            </w:r>
            <w:r w:rsidRPr="00241EE7">
              <w:rPr>
                <w:sz w:val="24"/>
                <w:szCs w:val="24"/>
              </w:rPr>
              <w:t>10 kg.</w:t>
            </w:r>
          </w:p>
        </w:tc>
        <w:tc>
          <w:tcPr>
            <w:tcW w:w="879" w:type="dxa"/>
          </w:tcPr>
          <w:p w:rsidR="00CE1825" w:rsidRPr="00241EE7" w:rsidRDefault="00CE1825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(3)</w:t>
            </w:r>
          </w:p>
        </w:tc>
      </w:tr>
      <w:tr w:rsidR="00CE1825" w:rsidRPr="00241EE7" w:rsidTr="00241EE7">
        <w:trPr>
          <w:trHeight w:val="287"/>
        </w:trPr>
        <w:tc>
          <w:tcPr>
            <w:tcW w:w="545" w:type="dxa"/>
          </w:tcPr>
          <w:p w:rsidR="00CE1825" w:rsidRPr="00241EE7" w:rsidRDefault="00CE1825" w:rsidP="00972E31">
            <w:pPr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15</w:t>
            </w:r>
          </w:p>
        </w:tc>
        <w:tc>
          <w:tcPr>
            <w:tcW w:w="9318" w:type="dxa"/>
          </w:tcPr>
          <w:p w:rsidR="00CE1825" w:rsidRPr="00241EE7" w:rsidRDefault="004726F8" w:rsidP="00972E31">
            <w:pPr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Derive the relation between lengths and diameters of a stepped shaft and an equivalent shaft.</w:t>
            </w:r>
          </w:p>
        </w:tc>
        <w:tc>
          <w:tcPr>
            <w:tcW w:w="879" w:type="dxa"/>
          </w:tcPr>
          <w:p w:rsidR="00CE1825" w:rsidRPr="00241EE7" w:rsidRDefault="00CE1825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6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43"/>
        <w:gridCol w:w="9279"/>
        <w:gridCol w:w="876"/>
      </w:tblGrid>
      <w:tr w:rsidR="005133D7" w:rsidRPr="00241EE7" w:rsidTr="00241EE7">
        <w:trPr>
          <w:trHeight w:val="69"/>
        </w:trPr>
        <w:tc>
          <w:tcPr>
            <w:tcW w:w="10698" w:type="dxa"/>
            <w:gridSpan w:val="3"/>
          </w:tcPr>
          <w:p w:rsidR="005133D7" w:rsidRPr="00241EE7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241EE7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4726F8" w:rsidRPr="00241EE7" w:rsidTr="00241EE7">
        <w:trPr>
          <w:trHeight w:val="210"/>
        </w:trPr>
        <w:tc>
          <w:tcPr>
            <w:tcW w:w="543" w:type="dxa"/>
            <w:vMerge w:val="restart"/>
          </w:tcPr>
          <w:p w:rsidR="004726F8" w:rsidRPr="00241EE7" w:rsidRDefault="004726F8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16.</w:t>
            </w:r>
          </w:p>
        </w:tc>
        <w:tc>
          <w:tcPr>
            <w:tcW w:w="9279" w:type="dxa"/>
          </w:tcPr>
          <w:p w:rsidR="004726F8" w:rsidRPr="00241EE7" w:rsidRDefault="004726F8" w:rsidP="004726F8">
            <w:pPr>
              <w:jc w:val="both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 xml:space="preserve">The four-bar linkage has crank 2 driven by torque </w:t>
            </w:r>
            <w:proofErr w:type="gramStart"/>
            <w:r w:rsidRPr="00241EE7">
              <w:rPr>
                <w:b/>
                <w:sz w:val="24"/>
                <w:szCs w:val="24"/>
              </w:rPr>
              <w:t>T</w:t>
            </w:r>
            <w:r w:rsidRPr="00241EE7">
              <w:rPr>
                <w:sz w:val="24"/>
                <w:szCs w:val="24"/>
                <w:vertAlign w:val="subscript"/>
              </w:rPr>
              <w:t xml:space="preserve"> ;</w:t>
            </w:r>
            <w:proofErr w:type="gramEnd"/>
            <w:r w:rsidRPr="00241EE7">
              <w:rPr>
                <w:sz w:val="24"/>
                <w:szCs w:val="24"/>
                <w:vertAlign w:val="subscript"/>
              </w:rPr>
              <w:t xml:space="preserve">  </w:t>
            </w:r>
            <w:r w:rsidRPr="00241EE7">
              <w:rPr>
                <w:sz w:val="24"/>
                <w:szCs w:val="24"/>
              </w:rPr>
              <w:t xml:space="preserve">an external load F=66 N at an angle of  42º on link 4. For the particular position of the linkage shown find all the constraint forces and their reactions necessary for this link to be a position of equilibrium.            </w:t>
            </w:r>
          </w:p>
        </w:tc>
        <w:tc>
          <w:tcPr>
            <w:tcW w:w="875" w:type="dxa"/>
          </w:tcPr>
          <w:p w:rsidR="004726F8" w:rsidRPr="00241EE7" w:rsidRDefault="00241EE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0C501A" w:rsidRPr="00241EE7" w:rsidTr="00241EE7">
        <w:trPr>
          <w:trHeight w:val="714"/>
        </w:trPr>
        <w:tc>
          <w:tcPr>
            <w:tcW w:w="543" w:type="dxa"/>
            <w:vMerge/>
          </w:tcPr>
          <w:p w:rsidR="000C501A" w:rsidRPr="00241EE7" w:rsidRDefault="000C501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5" w:type="dxa"/>
            <w:gridSpan w:val="2"/>
          </w:tcPr>
          <w:p w:rsidR="000C501A" w:rsidRPr="00241EE7" w:rsidRDefault="006435FB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</w:r>
            <w:r w:rsidRPr="00241EE7">
              <w:rPr>
                <w:sz w:val="24"/>
                <w:szCs w:val="24"/>
              </w:rPr>
              <w:pict>
                <v:group id="_x0000_s1251" editas="canvas" style="width:443.85pt;height:131.2pt;mso-position-horizontal-relative:char;mso-position-vertical-relative:line" coordorigin="1260,4446" coordsize="8877,2624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252" type="#_x0000_t75" style="position:absolute;left:1260;top:4446;width:8877;height:2624" o:preferrelative="f">
                    <v:fill o:detectmouseclick="t"/>
                    <v:path o:extrusionok="t" o:connecttype="none"/>
                    <o:lock v:ext="edit" text="t"/>
                  </v:shape>
                  <v:shape id="_x0000_s1253" type="#_x0000_t202" style="position:absolute;left:3082;top:5151;width:474;height:410" stroked="f">
                    <v:textbox style="mso-next-textbox:#_x0000_s1253">
                      <w:txbxContent>
                        <w:p w:rsidR="000C501A" w:rsidRDefault="000C501A" w:rsidP="004726F8">
                          <w:r>
                            <w:t>T</w:t>
                          </w:r>
                        </w:p>
                      </w:txbxContent>
                    </v:textbox>
                  </v:shape>
                  <v:shape id="_x0000_s1254" type="#_x0000_t202" style="position:absolute;left:5640;top:4446;width:514;height:438" stroked="f">
                    <v:textbox style="mso-next-textbox:#_x0000_s1254">
                      <w:txbxContent>
                        <w:p w:rsidR="000C501A" w:rsidRDefault="000C501A" w:rsidP="004726F8">
                          <w:r>
                            <w:t>B</w:t>
                          </w:r>
                        </w:p>
                      </w:txbxContent>
                    </v:textbox>
                  </v:shape>
                  <v:shape id="_x0000_s1255" type="#_x0000_t202" style="position:absolute;left:3425;top:4716;width:514;height:410" stroked="f">
                    <v:textbox style="mso-next-textbox:#_x0000_s1255">
                      <w:txbxContent>
                        <w:p w:rsidR="000C501A" w:rsidRDefault="000C501A" w:rsidP="004726F8">
                          <w:r>
                            <w:t>A</w:t>
                          </w:r>
                        </w:p>
                      </w:txbxContent>
                    </v:textbox>
                  </v:shape>
                  <v:shape id="_x0000_s1256" type="#_x0000_t202" style="position:absolute;left:3171;top:5575;width:474;height:410" stroked="f">
                    <v:textbox style="mso-next-textbox:#_x0000_s1256">
                      <w:txbxContent>
                        <w:p w:rsidR="000C501A" w:rsidRDefault="000C501A" w:rsidP="004726F8">
                          <w:r>
                            <w:t>2</w:t>
                          </w:r>
                        </w:p>
                      </w:txbxContent>
                    </v:textbox>
                  </v:shape>
                  <v:group id="_x0000_s1257" style="position:absolute;left:3422;top:6040;width:878;height:430" coordorigin="3428,6009" coordsize="968,446">
                    <v:shape id="_x0000_s1258" type="#_x0000_t202" style="position:absolute;left:3547;top:6097;width:469;height:310" stroked="f">
                      <v:textbox style="mso-next-textbox:#_x0000_s1258" inset="0,0,0,0">
                        <w:txbxContent>
                          <w:p w:rsidR="000C501A" w:rsidRDefault="000C501A" w:rsidP="004726F8">
                            <w:r>
                              <w:t>60º</w:t>
                            </w:r>
                          </w:p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259" type="#_x0000_t32" style="position:absolute;left:3667;top:6454;width:729;height:1" o:connectortype="straight"/>
                    <v:shapetype id="_x0000_t19" coordsize="21600,21600" o:spt="19" adj="-5898240,,,21600,21600" path="wr-21600,,21600,43200,,,21600,21600nfewr-21600,,21600,43200,,,21600,21600l,21600nsxe" filled="f">
                      <v:formulas>
                        <v:f eqn="val #2"/>
                        <v:f eqn="val #3"/>
                        <v:f eqn="val #4"/>
                      </v:formulas>
                      <v:path arrowok="t" o:extrusionok="f" gradientshapeok="t" o:connecttype="custom" o:connectlocs="0,0;21600,21600;0,21600"/>
                      <v:handles>
                        <v:h position="@2,#0" polar="@0,@1"/>
                        <v:h position="@2,#1" polar="@0,@1"/>
                      </v:handles>
                    </v:shapetype>
                    <v:shape id="_x0000_s1260" type="#_x0000_t19" style="position:absolute;left:3596;top:5841;width:288;height:623;rotation:3420078fd;flip:y" coordsize="21600,37831" adj=",3192486" path="wr-21600,,21600,43200,,,14252,37831nfewr-21600,,21600,43200,,,14252,37831l,21600nsxe">
                      <v:stroke endarrow="block"/>
                      <v:path o:connectlocs="0,0;14252,37831;0,21600"/>
                    </v:shape>
                  </v:group>
                  <v:shape id="_x0000_s1261" type="#_x0000_t202" style="position:absolute;left:5796;top:5535;width:474;height:410" stroked="f">
                    <v:textbox style="mso-next-textbox:#_x0000_s1261">
                      <w:txbxContent>
                        <w:p w:rsidR="000C501A" w:rsidRDefault="000C501A" w:rsidP="004726F8">
                          <w:r>
                            <w:t>4</w:t>
                          </w:r>
                        </w:p>
                      </w:txbxContent>
                    </v:textbox>
                  </v:shape>
                  <v:group id="_x0000_s1262" style="position:absolute;left:5994;top:5945;width:842;height:530" coordorigin="5994,5945" coordsize="842,530">
                    <v:shape id="_x0000_s1263" type="#_x0000_t202" style="position:absolute;left:6206;top:5945;width:630;height:286" stroked="f">
                      <v:textbox style="mso-next-textbox:#_x0000_s1263" inset="0,0,0,0">
                        <w:txbxContent>
                          <w:p w:rsidR="000C501A" w:rsidRDefault="000C501A" w:rsidP="004726F8">
                            <w:r>
                              <w:t>100º</w:t>
                            </w:r>
                          </w:p>
                        </w:txbxContent>
                      </v:textbox>
                    </v:shape>
                    <v:shape id="_x0000_s1264" type="#_x0000_t19" style="position:absolute;left:6033;top:6122;width:314;height:392;rotation:5939251fd;flip:y" coordsize="21600,27231" adj="-5269506,1044898,,21298" path="wr-21600,-302,21600,42898,3600,,20769,27231nfewr-21600,-302,21600,42898,3600,,20769,27231l,21298nsxe">
                      <v:stroke endarrow="block"/>
                      <v:path o:connectlocs="3600,0;20769,27231;0,21298"/>
                    </v:shape>
                  </v:group>
                  <v:group id="_x0000_s1265" style="position:absolute;left:4104;top:4785;width:1449;height:410" coordorigin="8008,6663" coordsize="1449,438">
                    <v:shape id="_x0000_s1266" type="#_x0000_t202" style="position:absolute;left:8652;top:6663;width:805;height:438" stroked="f">
                      <v:textbox style="mso-next-textbox:#_x0000_s1266">
                        <w:txbxContent>
                          <w:p w:rsidR="000C501A" w:rsidRDefault="000C501A" w:rsidP="004726F8">
                            <w:r>
                              <w:t>10º</w:t>
                            </w:r>
                          </w:p>
                        </w:txbxContent>
                      </v:textbox>
                    </v:shape>
                    <v:shape id="_x0000_s1267" type="#_x0000_t32" style="position:absolute;left:8008;top:7029;width:745;height:0" o:connectortype="straight"/>
                    <v:shape id="_x0000_s1268" type="#_x0000_t19" style="position:absolute;left:8450;top:6645;width:241;height:364;rotation:3420078fd;flip:y" coordsize="18090,21600" adj=",-2170846" path="wr-21600,,21600,43200,,,18090,9796nfewr-21600,,21600,43200,,,18090,9796l,21600nsxe">
                      <v:stroke endarrow="block"/>
                      <v:path o:connectlocs="0,0;18090,9796;0,21600"/>
                    </v:shape>
                  </v:group>
                  <v:shape id="_x0000_s1269" type="#_x0000_t202" style="position:absolute;left:5740;top:4988;width:414;height:451" stroked="f">
                    <v:textbox style="mso-next-textbox:#_x0000_s1269">
                      <w:txbxContent>
                        <w:p w:rsidR="000C501A" w:rsidRDefault="000C501A" w:rsidP="004726F8">
                          <w:r>
                            <w:t>Q</w:t>
                          </w:r>
                        </w:p>
                      </w:txbxContent>
                    </v:textbox>
                  </v:shape>
                  <v:shape id="_x0000_s1270" type="#_x0000_t202" style="position:absolute;left:4959;top:5249;width:474;height:410" stroked="f">
                    <v:textbox style="mso-next-textbox:#_x0000_s1270">
                      <w:txbxContent>
                        <w:p w:rsidR="000C501A" w:rsidRDefault="000C501A" w:rsidP="004726F8">
                          <w:r>
                            <w:t>F</w:t>
                          </w:r>
                        </w:p>
                      </w:txbxContent>
                    </v:textbox>
                  </v:shape>
                  <v:shape id="_x0000_s1271" type="#_x0000_t202" style="position:absolute;left:3961;top:4675;width:514;height:410" stroked="f">
                    <v:textbox style="mso-next-textbox:#_x0000_s1271">
                      <w:txbxContent>
                        <w:p w:rsidR="000C501A" w:rsidRDefault="000C501A" w:rsidP="004726F8">
                          <w:r>
                            <w:t>3</w:t>
                          </w:r>
                        </w:p>
                      </w:txbxContent>
                    </v:textbox>
                  </v:shape>
                  <v:shape id="_x0000_s1272" type="#_x0000_t202" style="position:absolute;left:5847;top:6607;width:423;height:292" stroked="f">
                    <v:textbox style="mso-next-textbox:#_x0000_s1272" inset="0,0,0,0">
                      <w:txbxContent>
                        <w:p w:rsidR="000C501A" w:rsidRDefault="000C501A" w:rsidP="004726F8">
                          <w:r>
                            <w:t>O</w:t>
                          </w:r>
                          <w:r>
                            <w:rPr>
                              <w:vertAlign w:val="subscript"/>
                            </w:rPr>
                            <w:t>4</w:t>
                          </w:r>
                        </w:p>
                      </w:txbxContent>
                    </v:textbox>
                  </v:shape>
                  <v:shape id="_x0000_s1273" type="#_x0000_t202" style="position:absolute;left:3068;top:6489;width:689;height:410" stroked="f">
                    <v:textbox style="mso-next-textbox:#_x0000_s1273">
                      <w:txbxContent>
                        <w:p w:rsidR="000C501A" w:rsidRDefault="000C501A" w:rsidP="004726F8">
                          <w:r>
                            <w:t>O</w:t>
                          </w:r>
                          <w:r w:rsidRPr="00AF7B27">
                            <w:rPr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274" type="#_x0000_t32" style="position:absolute;left:3332;top:5132;width:407;height:1251;flip:y" o:connectortype="straight"/>
                  <v:shape id="_x0000_s1275" type="#_x0000_t32" style="position:absolute;left:3875;top:4671;width:1873;height:382;flip:y" o:connectortype="straight"/>
                  <v:oval id="_x0000_s1276" style="position:absolute;left:3715;top:5024;width:162;height:127"/>
                  <v:oval id="_x0000_s1277" style="position:absolute;left:3260;top:6349;width:162;height:127"/>
                  <v:group id="_x0000_s1278" style="position:absolute;left:3007;top:6462;width:549;height:110" coordorigin="3007,6467" coordsize="549,118">
                    <v:shape id="_x0000_s1279" type="#_x0000_t32" style="position:absolute;left:3068;top:6476;width:488;height:0" o:connectortype="straight"/>
                    <v:shape id="_x0000_s1280" type="#_x0000_t32" style="position:absolute;left:3007;top:6476;width:100;height:98;flip:x" o:connectortype="straight"/>
                    <v:shape id="_x0000_s1281" type="#_x0000_t32" style="position:absolute;left:3078;top:6482;width:100;height:98;flip:x" o:connectortype="straight"/>
                    <v:shape id="_x0000_s1282" type="#_x0000_t32" style="position:absolute;left:3175;top:6475;width:100;height:98;flip:x" o:connectortype="straight"/>
                    <v:shape id="_x0000_s1283" type="#_x0000_t32" style="position:absolute;left:3259;top:6481;width:100;height:98;flip:x" o:connectortype="straight"/>
                    <v:shape id="_x0000_s1284" type="#_x0000_t32" style="position:absolute;left:3356;top:6487;width:100;height:98;flip:x" o:connectortype="straight"/>
                    <v:shape id="_x0000_s1285" type="#_x0000_t32" style="position:absolute;left:3453;top:6467;width:100;height:98;flip:x" o:connectortype="straight"/>
                  </v:group>
                  <v:group id="_x0000_s1286" style="position:absolute;left:5757;top:6433;width:696;height:139" coordorigin="3007,6467" coordsize="549,118">
                    <v:shape id="_x0000_s1287" type="#_x0000_t32" style="position:absolute;left:3068;top:6476;width:488;height:0" o:connectortype="straight"/>
                    <v:shape id="_x0000_s1288" type="#_x0000_t32" style="position:absolute;left:3007;top:6476;width:100;height:98;flip:x" o:connectortype="straight"/>
                    <v:shape id="_x0000_s1289" type="#_x0000_t32" style="position:absolute;left:3078;top:6482;width:100;height:98;flip:x" o:connectortype="straight"/>
                    <v:shape id="_x0000_s1290" type="#_x0000_t32" style="position:absolute;left:3175;top:6475;width:100;height:98;flip:x" o:connectortype="straight"/>
                    <v:shape id="_x0000_s1291" type="#_x0000_t32" style="position:absolute;left:3259;top:6481;width:100;height:98;flip:x" o:connectortype="straight"/>
                    <v:shape id="_x0000_s1292" type="#_x0000_t32" style="position:absolute;left:3356;top:6487;width:100;height:98;flip:x" o:connectortype="straight"/>
                    <v:shape id="_x0000_s1293" type="#_x0000_t32" style="position:absolute;left:3453;top:6467;width:100;height:98;flip:x" o:connectortype="straight"/>
                  </v:group>
                  <v:shape id="_x0000_s1294" type="#_x0000_t202" style="position:absolute;left:6825;top:4825;width:1761;height:1782" stroked="f">
                    <v:textbox style="mso-next-textbox:#_x0000_s1294">
                      <w:txbxContent>
                        <w:p w:rsidR="000C501A" w:rsidRPr="008531EF" w:rsidRDefault="000C501A" w:rsidP="004726F8">
                          <w:pPr>
                            <w:rPr>
                              <w:b/>
                              <w:vertAlign w:val="subscript"/>
                            </w:rPr>
                          </w:pPr>
                          <w:r w:rsidRPr="008531EF">
                            <w:rPr>
                              <w:b/>
                              <w:vertAlign w:val="subscript"/>
                            </w:rPr>
                            <w:t>O4O2=1100 mm</w:t>
                          </w:r>
                        </w:p>
                        <w:p w:rsidR="000C501A" w:rsidRPr="008531EF" w:rsidRDefault="000C501A" w:rsidP="004726F8">
                          <w:pPr>
                            <w:rPr>
                              <w:b/>
                            </w:rPr>
                          </w:pPr>
                          <w:r w:rsidRPr="008531EF">
                            <w:rPr>
                              <w:b/>
                              <w:vertAlign w:val="subscript"/>
                            </w:rPr>
                            <w:t>AO2=550 mm</w:t>
                          </w:r>
                        </w:p>
                        <w:p w:rsidR="000C501A" w:rsidRPr="008531EF" w:rsidRDefault="000C501A" w:rsidP="004726F8">
                          <w:pPr>
                            <w:rPr>
                              <w:b/>
                              <w:vertAlign w:val="subscript"/>
                            </w:rPr>
                          </w:pPr>
                          <w:r w:rsidRPr="008531EF">
                            <w:rPr>
                              <w:b/>
                              <w:vertAlign w:val="subscript"/>
                            </w:rPr>
                            <w:t>BO4=616 mm</w:t>
                          </w:r>
                        </w:p>
                        <w:p w:rsidR="000C501A" w:rsidRPr="008531EF" w:rsidRDefault="000C501A" w:rsidP="004726F8">
                          <w:pPr>
                            <w:rPr>
                              <w:b/>
                            </w:rPr>
                          </w:pPr>
                          <w:r w:rsidRPr="008531EF">
                            <w:rPr>
                              <w:b/>
                              <w:vertAlign w:val="subscript"/>
                            </w:rPr>
                            <w:t>AB=726 mm</w:t>
                          </w:r>
                        </w:p>
                        <w:p w:rsidR="000C501A" w:rsidRPr="008531EF" w:rsidRDefault="000C501A" w:rsidP="004726F8">
                          <w:pPr>
                            <w:rPr>
                              <w:b/>
                            </w:rPr>
                          </w:pPr>
                          <w:r w:rsidRPr="008531EF">
                            <w:rPr>
                              <w:b/>
                              <w:vertAlign w:val="subscript"/>
                            </w:rPr>
                            <w:t>QO4=410 mm</w:t>
                          </w:r>
                        </w:p>
                        <w:p w:rsidR="000C501A" w:rsidRDefault="000C501A" w:rsidP="004726F8"/>
                        <w:p w:rsidR="000C501A" w:rsidRDefault="000C501A" w:rsidP="004726F8"/>
                      </w:txbxContent>
                    </v:textbox>
                  </v:shape>
                  <v:shape id="_x0000_s1295" type="#_x0000_t32" style="position:absolute;left:4959;top:5228;width:847;height:475;flip:x" o:connectortype="straight">
                    <v:stroke startarrow="block"/>
                  </v:shape>
                  <v:group id="_x0000_s1296" style="position:absolute;left:5063;top:5460;width:863;height:313" coordorigin="5063,5439" coordsize="863,334">
                    <v:shape id="_x0000_s1297" type="#_x0000_t32" style="position:absolute;left:5063;top:5730;width:638;height:1" o:connectortype="straight"/>
                    <v:shape id="_x0000_s1298" type="#_x0000_t202" style="position:absolute;left:5537;top:5439;width:389;height:257" stroked="f">
                      <v:textbox style="mso-next-textbox:#_x0000_s1298" inset="0,0,0,0">
                        <w:txbxContent>
                          <w:p w:rsidR="000C501A" w:rsidRDefault="000C501A" w:rsidP="004726F8">
                            <w:r>
                              <w:t>42º</w:t>
                            </w:r>
                          </w:p>
                        </w:txbxContent>
                      </v:textbox>
                    </v:shape>
                    <v:shape id="_x0000_s1299" type="#_x0000_t19" style="position:absolute;left:5220;top:5490;width:287;height:279;rotation:3420078fd;flip:y" coordsize="21517,19313" adj="-4154683,-329518,,19313" path="wr-21600,-2287,21600,40913,9673,,21517,17420nfewr-21600,-2287,21600,40913,9673,,21517,17420l,19313nsxe">
                      <v:stroke endarrow="block"/>
                      <v:path o:connectlocs="9673,0;21517,17420;0,19313"/>
                    </v:shape>
                  </v:group>
                  <v:shape id="_x0000_s1300" type="#_x0000_t32" style="position:absolute;left:5701;top:4743;width:354;height:1636" o:connectortype="straight"/>
                  <v:oval id="_x0000_s1301" style="position:absolute;left:5587;top:4627;width:161;height:126"/>
                  <v:oval id="_x0000_s1302" style="position:absolute;left:5992;top:6368;width:162;height:127"/>
                  <v:shape id="_x0000_s1303" type="#_x0000_t19" style="position:absolute;left:3393;top:5376;width:317;height:392;rotation:6258145fd;flip:y" coordsize="21600,27231" adj="-5269506,1044898,,21298" path="wr-21600,-302,21600,42898,3600,,20769,27231nfewr-21600,-302,21600,42898,3600,,20769,27231l,21298nsxe">
                    <v:stroke endarrow="block"/>
                    <v:path o:connectlocs="3600,0;20769,27231;0,21298"/>
                  </v:shape>
                  <w10:wrap type="none"/>
                  <w10:anchorlock/>
                </v:group>
              </w:pict>
            </w:r>
          </w:p>
        </w:tc>
      </w:tr>
      <w:tr w:rsidR="005133D7" w:rsidRPr="00241EE7" w:rsidTr="00241EE7">
        <w:trPr>
          <w:trHeight w:val="69"/>
        </w:trPr>
        <w:tc>
          <w:tcPr>
            <w:tcW w:w="10698" w:type="dxa"/>
            <w:gridSpan w:val="3"/>
          </w:tcPr>
          <w:p w:rsidR="005133D7" w:rsidRPr="00241EE7" w:rsidRDefault="005133D7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(OR)</w:t>
            </w:r>
          </w:p>
        </w:tc>
      </w:tr>
      <w:tr w:rsidR="004726F8" w:rsidRPr="00241EE7" w:rsidTr="00241EE7">
        <w:trPr>
          <w:trHeight w:val="217"/>
        </w:trPr>
        <w:tc>
          <w:tcPr>
            <w:tcW w:w="543" w:type="dxa"/>
          </w:tcPr>
          <w:p w:rsidR="004726F8" w:rsidRPr="00241EE7" w:rsidRDefault="004726F8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17.</w:t>
            </w:r>
          </w:p>
        </w:tc>
        <w:tc>
          <w:tcPr>
            <w:tcW w:w="9279" w:type="dxa"/>
          </w:tcPr>
          <w:p w:rsidR="004726F8" w:rsidRPr="00241EE7" w:rsidRDefault="004726F8" w:rsidP="00241EE7">
            <w:pPr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 xml:space="preserve">The stroke of a petrol engine is 120 mm and connecting rod is 5 times the crank length. The crank   rotates at 1500 </w:t>
            </w:r>
            <w:proofErr w:type="spellStart"/>
            <w:r w:rsidRPr="00241EE7">
              <w:rPr>
                <w:sz w:val="24"/>
                <w:szCs w:val="24"/>
              </w:rPr>
              <w:t>r.p.m</w:t>
            </w:r>
            <w:proofErr w:type="spellEnd"/>
            <w:r w:rsidRPr="00241EE7">
              <w:rPr>
                <w:sz w:val="24"/>
                <w:szCs w:val="24"/>
              </w:rPr>
              <w:t>. in clockwise direction.  Determine:  (</w:t>
            </w:r>
            <w:proofErr w:type="spellStart"/>
            <w:r w:rsidRPr="00241EE7">
              <w:rPr>
                <w:sz w:val="24"/>
                <w:szCs w:val="24"/>
              </w:rPr>
              <w:t>i</w:t>
            </w:r>
            <w:proofErr w:type="spellEnd"/>
            <w:r w:rsidRPr="00241EE7">
              <w:rPr>
                <w:sz w:val="24"/>
                <w:szCs w:val="24"/>
              </w:rPr>
              <w:t xml:space="preserve">) velocity and acceleration of the piston, when the crank </w:t>
            </w:r>
            <w:r w:rsidRPr="00241EE7">
              <w:rPr>
                <w:sz w:val="24"/>
                <w:szCs w:val="24"/>
              </w:rPr>
              <w:tab/>
            </w:r>
            <w:proofErr w:type="gramStart"/>
            <w:r w:rsidRPr="00241EE7">
              <w:rPr>
                <w:sz w:val="24"/>
                <w:szCs w:val="24"/>
              </w:rPr>
              <w:t>has  travelled</w:t>
            </w:r>
            <w:proofErr w:type="gramEnd"/>
            <w:r w:rsidRPr="00241EE7">
              <w:rPr>
                <w:sz w:val="24"/>
                <w:szCs w:val="24"/>
              </w:rPr>
              <w:t xml:space="preserve"> through an angle of 45</w:t>
            </w:r>
            <w:r w:rsidRPr="00241EE7">
              <w:rPr>
                <w:rFonts w:ascii="Calibri" w:hAnsi="Calibri"/>
                <w:sz w:val="24"/>
                <w:szCs w:val="24"/>
              </w:rPr>
              <w:t>⁰</w:t>
            </w:r>
            <w:r w:rsidRPr="00241EE7">
              <w:rPr>
                <w:sz w:val="24"/>
                <w:szCs w:val="24"/>
              </w:rPr>
              <w:t xml:space="preserve"> from inner dead centre, </w:t>
            </w:r>
            <w:r w:rsidRPr="00241EE7">
              <w:rPr>
                <w:sz w:val="24"/>
                <w:szCs w:val="24"/>
              </w:rPr>
              <w:lastRenderedPageBreak/>
              <w:t xml:space="preserve">and </w:t>
            </w:r>
            <w:r w:rsidR="00241EE7">
              <w:rPr>
                <w:sz w:val="24"/>
                <w:szCs w:val="24"/>
              </w:rPr>
              <w:t xml:space="preserve">(ii) the position of the crank </w:t>
            </w:r>
            <w:r w:rsidRPr="00241EE7">
              <w:rPr>
                <w:sz w:val="24"/>
                <w:szCs w:val="24"/>
              </w:rPr>
              <w:t>for zero acceleration of the piston.</w:t>
            </w:r>
          </w:p>
        </w:tc>
        <w:tc>
          <w:tcPr>
            <w:tcW w:w="875" w:type="dxa"/>
          </w:tcPr>
          <w:p w:rsidR="004726F8" w:rsidRPr="00241EE7" w:rsidRDefault="00241EE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</w:tr>
      <w:tr w:rsidR="004726F8" w:rsidRPr="00241EE7" w:rsidTr="00241EE7">
        <w:trPr>
          <w:trHeight w:val="419"/>
        </w:trPr>
        <w:tc>
          <w:tcPr>
            <w:tcW w:w="543" w:type="dxa"/>
          </w:tcPr>
          <w:p w:rsidR="004726F8" w:rsidRPr="00241EE7" w:rsidRDefault="004726F8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9279" w:type="dxa"/>
          </w:tcPr>
          <w:p w:rsidR="004726F8" w:rsidRPr="00241EE7" w:rsidRDefault="004726F8" w:rsidP="004726F8">
            <w:pPr>
              <w:jc w:val="both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 xml:space="preserve">The turning moment diagram for a multi-cylinder engine has been drawn to a vertical scale </w:t>
            </w:r>
          </w:p>
          <w:p w:rsidR="004726F8" w:rsidRPr="00241EE7" w:rsidRDefault="004726F8" w:rsidP="004726F8">
            <w:pPr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1mm=600N-</w:t>
            </w:r>
            <w:proofErr w:type="gramStart"/>
            <w:r w:rsidRPr="00241EE7">
              <w:rPr>
                <w:sz w:val="24"/>
                <w:szCs w:val="24"/>
              </w:rPr>
              <w:t>m  and</w:t>
            </w:r>
            <w:proofErr w:type="gramEnd"/>
            <w:r w:rsidRPr="00241EE7">
              <w:rPr>
                <w:sz w:val="24"/>
                <w:szCs w:val="24"/>
              </w:rPr>
              <w:t xml:space="preserve">  a horizontal scale of 1mm = 4º. The intercepted areas between the output torque curve and the mean resistance line, taken in order from one end, are as follows: -28, +380, -260, +310, -300, +242,-380, +265 and -229 </w:t>
            </w:r>
            <w:proofErr w:type="gramStart"/>
            <w:r w:rsidRPr="00241EE7">
              <w:rPr>
                <w:sz w:val="24"/>
                <w:szCs w:val="24"/>
              </w:rPr>
              <w:t>mm</w:t>
            </w:r>
            <w:r w:rsidRPr="00241EE7">
              <w:rPr>
                <w:sz w:val="24"/>
                <w:szCs w:val="24"/>
                <w:vertAlign w:val="superscript"/>
              </w:rPr>
              <w:t>2</w:t>
            </w:r>
            <w:r w:rsidRPr="00241EE7">
              <w:rPr>
                <w:sz w:val="24"/>
                <w:szCs w:val="24"/>
              </w:rPr>
              <w:t xml:space="preserve"> ,</w:t>
            </w:r>
            <w:proofErr w:type="gramEnd"/>
            <w:r w:rsidRPr="00241EE7">
              <w:rPr>
                <w:sz w:val="24"/>
                <w:szCs w:val="24"/>
              </w:rPr>
              <w:t xml:space="preserve"> when the engine is running at a speed of 420 </w:t>
            </w:r>
            <w:proofErr w:type="spellStart"/>
            <w:r w:rsidRPr="00241EE7">
              <w:rPr>
                <w:sz w:val="24"/>
                <w:szCs w:val="24"/>
              </w:rPr>
              <w:t>r.p.m</w:t>
            </w:r>
            <w:proofErr w:type="spellEnd"/>
            <w:r w:rsidRPr="00241EE7">
              <w:rPr>
                <w:sz w:val="24"/>
                <w:szCs w:val="24"/>
              </w:rPr>
              <w:t xml:space="preserve">. If the total fluctuation of speed is not to exceed ± 1.2 % of the mean speed, find the mass of the flywheel. </w:t>
            </w:r>
            <w:proofErr w:type="gramStart"/>
            <w:r w:rsidRPr="00241EE7">
              <w:rPr>
                <w:sz w:val="24"/>
                <w:szCs w:val="24"/>
              </w:rPr>
              <w:t>Take  radius</w:t>
            </w:r>
            <w:proofErr w:type="gramEnd"/>
            <w:r w:rsidRPr="00241EE7">
              <w:rPr>
                <w:sz w:val="24"/>
                <w:szCs w:val="24"/>
              </w:rPr>
              <w:t xml:space="preserve"> of gyration of flywheel as 1m.</w:t>
            </w:r>
          </w:p>
        </w:tc>
        <w:tc>
          <w:tcPr>
            <w:tcW w:w="875" w:type="dxa"/>
          </w:tcPr>
          <w:p w:rsidR="004726F8" w:rsidRPr="00241EE7" w:rsidRDefault="00241EE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241EE7" w:rsidTr="00241EE7">
        <w:trPr>
          <w:trHeight w:val="69"/>
        </w:trPr>
        <w:tc>
          <w:tcPr>
            <w:tcW w:w="10698" w:type="dxa"/>
            <w:gridSpan w:val="3"/>
          </w:tcPr>
          <w:p w:rsidR="005133D7" w:rsidRPr="00241EE7" w:rsidRDefault="005133D7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(OR)</w:t>
            </w:r>
          </w:p>
        </w:tc>
      </w:tr>
      <w:tr w:rsidR="004726F8" w:rsidRPr="00241EE7" w:rsidTr="00241EE7">
        <w:trPr>
          <w:trHeight w:val="560"/>
        </w:trPr>
        <w:tc>
          <w:tcPr>
            <w:tcW w:w="543" w:type="dxa"/>
          </w:tcPr>
          <w:p w:rsidR="004726F8" w:rsidRPr="00241EE7" w:rsidRDefault="004726F8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19.</w:t>
            </w:r>
          </w:p>
        </w:tc>
        <w:tc>
          <w:tcPr>
            <w:tcW w:w="9279" w:type="dxa"/>
          </w:tcPr>
          <w:p w:rsidR="004726F8" w:rsidRPr="00241EE7" w:rsidRDefault="004726F8" w:rsidP="00241EE7">
            <w:pPr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 xml:space="preserve">The turning moment diagram for a multi-cylinder engine has been drawn to a scale of 1 mm to 500 N-m </w:t>
            </w:r>
            <w:proofErr w:type="gramStart"/>
            <w:r w:rsidRPr="00241EE7">
              <w:rPr>
                <w:sz w:val="24"/>
                <w:szCs w:val="24"/>
              </w:rPr>
              <w:t>torque</w:t>
            </w:r>
            <w:proofErr w:type="gramEnd"/>
            <w:r w:rsidRPr="00241EE7">
              <w:rPr>
                <w:sz w:val="24"/>
                <w:szCs w:val="24"/>
              </w:rPr>
              <w:t xml:space="preserve"> and 1 mm to 5° of crank displacement. The intercepted areas between output torque curve and mean resistance line taken in order from one end, in square mm are 500,– 250, + 270, – 390, + 190,     – 340, + 270, and – 250, when the engine is running at 150 </w:t>
            </w:r>
            <w:proofErr w:type="spellStart"/>
            <w:r w:rsidRPr="00241EE7">
              <w:rPr>
                <w:sz w:val="24"/>
                <w:szCs w:val="24"/>
              </w:rPr>
              <w:t>r.p.m</w:t>
            </w:r>
            <w:proofErr w:type="spellEnd"/>
            <w:r w:rsidRPr="00241EE7">
              <w:rPr>
                <w:sz w:val="24"/>
                <w:szCs w:val="24"/>
              </w:rPr>
              <w:t xml:space="preserve">. The fluctuation of speed is not to exceed ± 1.5 % of the mean speed. Determine the suitable cross-section of the rim of the flywheel assumed rectangular with axial dimension equal to 1.5 times the </w:t>
            </w:r>
            <w:r w:rsidRPr="00241EE7">
              <w:rPr>
                <w:sz w:val="24"/>
                <w:szCs w:val="24"/>
              </w:rPr>
              <w:tab/>
              <w:t xml:space="preserve">radial dimension. The hoop stress is limited to 3 </w:t>
            </w:r>
            <w:proofErr w:type="spellStart"/>
            <w:r w:rsidRPr="00241EE7">
              <w:rPr>
                <w:sz w:val="24"/>
                <w:szCs w:val="24"/>
              </w:rPr>
              <w:t>MPa</w:t>
            </w:r>
            <w:proofErr w:type="spellEnd"/>
            <w:r w:rsidRPr="00241EE7">
              <w:rPr>
                <w:sz w:val="24"/>
                <w:szCs w:val="24"/>
              </w:rPr>
              <w:t xml:space="preserve"> and density of the material of the flywheel is 7500 kg/m</w:t>
            </w:r>
            <w:r w:rsidRPr="00241EE7">
              <w:rPr>
                <w:sz w:val="24"/>
                <w:szCs w:val="24"/>
                <w:vertAlign w:val="superscript"/>
              </w:rPr>
              <w:t>3</w:t>
            </w:r>
            <w:r w:rsidRPr="00241EE7">
              <w:rPr>
                <w:sz w:val="24"/>
                <w:szCs w:val="24"/>
              </w:rPr>
              <w:t>.</w:t>
            </w:r>
          </w:p>
        </w:tc>
        <w:tc>
          <w:tcPr>
            <w:tcW w:w="875" w:type="dxa"/>
          </w:tcPr>
          <w:p w:rsidR="004726F8" w:rsidRPr="00241EE7" w:rsidRDefault="00241EE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4726F8" w:rsidRPr="00241EE7" w:rsidTr="00241EE7">
        <w:trPr>
          <w:trHeight w:val="278"/>
        </w:trPr>
        <w:tc>
          <w:tcPr>
            <w:tcW w:w="543" w:type="dxa"/>
          </w:tcPr>
          <w:p w:rsidR="004726F8" w:rsidRPr="00241EE7" w:rsidRDefault="004726F8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20.</w:t>
            </w:r>
          </w:p>
        </w:tc>
        <w:tc>
          <w:tcPr>
            <w:tcW w:w="9279" w:type="dxa"/>
          </w:tcPr>
          <w:p w:rsidR="004726F8" w:rsidRPr="00241EE7" w:rsidRDefault="004726F8" w:rsidP="004726F8">
            <w:pPr>
              <w:jc w:val="both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Four masses m</w:t>
            </w:r>
            <w:r w:rsidRPr="00241EE7">
              <w:rPr>
                <w:sz w:val="24"/>
                <w:szCs w:val="24"/>
                <w:vertAlign w:val="subscript"/>
              </w:rPr>
              <w:t>1</w:t>
            </w:r>
            <w:r w:rsidRPr="00241EE7">
              <w:rPr>
                <w:sz w:val="24"/>
                <w:szCs w:val="24"/>
              </w:rPr>
              <w:t>, m</w:t>
            </w:r>
            <w:r w:rsidRPr="00241EE7">
              <w:rPr>
                <w:sz w:val="24"/>
                <w:szCs w:val="24"/>
                <w:vertAlign w:val="subscript"/>
              </w:rPr>
              <w:t>2</w:t>
            </w:r>
            <w:r w:rsidRPr="00241EE7">
              <w:rPr>
                <w:sz w:val="24"/>
                <w:szCs w:val="24"/>
              </w:rPr>
              <w:t>, m</w:t>
            </w:r>
            <w:r w:rsidRPr="00241EE7">
              <w:rPr>
                <w:sz w:val="24"/>
                <w:szCs w:val="24"/>
                <w:vertAlign w:val="subscript"/>
              </w:rPr>
              <w:t>3</w:t>
            </w:r>
            <w:r w:rsidRPr="00241EE7">
              <w:rPr>
                <w:sz w:val="24"/>
                <w:szCs w:val="24"/>
              </w:rPr>
              <w:t xml:space="preserve"> and m</w:t>
            </w:r>
            <w:r w:rsidRPr="00241EE7">
              <w:rPr>
                <w:sz w:val="24"/>
                <w:szCs w:val="24"/>
                <w:vertAlign w:val="subscript"/>
              </w:rPr>
              <w:t>4</w:t>
            </w:r>
            <w:r w:rsidRPr="00241EE7">
              <w:rPr>
                <w:sz w:val="24"/>
                <w:szCs w:val="24"/>
              </w:rPr>
              <w:t xml:space="preserve"> are 20 kg, 30 kg, 24 kg and 26 kg respectively. The corresponding radii of rotation are 0.2 m, 0.15 m, 0.25 m and 0.3 m respectively and the angles between successive masses are 45°, 75° and 135°. Find the position and magnitude of the balance mass required, if its radius of rotation is 0.25 m.</w:t>
            </w:r>
          </w:p>
        </w:tc>
        <w:tc>
          <w:tcPr>
            <w:tcW w:w="875" w:type="dxa"/>
          </w:tcPr>
          <w:p w:rsidR="004726F8" w:rsidRPr="00241EE7" w:rsidRDefault="00241EE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241EE7" w:rsidTr="00241EE7">
        <w:trPr>
          <w:trHeight w:val="69"/>
        </w:trPr>
        <w:tc>
          <w:tcPr>
            <w:tcW w:w="10698" w:type="dxa"/>
            <w:gridSpan w:val="3"/>
          </w:tcPr>
          <w:p w:rsidR="005133D7" w:rsidRPr="00241EE7" w:rsidRDefault="005133D7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(OR)</w:t>
            </w:r>
          </w:p>
        </w:tc>
      </w:tr>
      <w:tr w:rsidR="000C501A" w:rsidRPr="00241EE7" w:rsidTr="00241EE7">
        <w:trPr>
          <w:trHeight w:val="648"/>
        </w:trPr>
        <w:tc>
          <w:tcPr>
            <w:tcW w:w="543" w:type="dxa"/>
          </w:tcPr>
          <w:p w:rsidR="000C501A" w:rsidRPr="00241EE7" w:rsidRDefault="000C501A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21.</w:t>
            </w:r>
          </w:p>
        </w:tc>
        <w:tc>
          <w:tcPr>
            <w:tcW w:w="9279" w:type="dxa"/>
          </w:tcPr>
          <w:p w:rsidR="000C501A" w:rsidRPr="00241EE7" w:rsidRDefault="000C501A" w:rsidP="000C501A">
            <w:pPr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A rotor has the following properties.</w:t>
            </w:r>
          </w:p>
          <w:tbl>
            <w:tblPr>
              <w:tblW w:w="88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66"/>
              <w:gridCol w:w="1967"/>
              <w:gridCol w:w="1655"/>
              <w:gridCol w:w="965"/>
              <w:gridCol w:w="3272"/>
            </w:tblGrid>
            <w:tr w:rsidR="000C501A" w:rsidRPr="00241EE7" w:rsidTr="00241EE7">
              <w:trPr>
                <w:trHeight w:val="69"/>
              </w:trPr>
              <w:tc>
                <w:tcPr>
                  <w:tcW w:w="966" w:type="dxa"/>
                </w:tcPr>
                <w:p w:rsidR="000C501A" w:rsidRPr="00241EE7" w:rsidRDefault="000C501A" w:rsidP="008B22CB">
                  <w:pPr>
                    <w:jc w:val="center"/>
                  </w:pPr>
                  <w:r w:rsidRPr="00241EE7">
                    <w:t>Mass</w:t>
                  </w:r>
                </w:p>
              </w:tc>
              <w:tc>
                <w:tcPr>
                  <w:tcW w:w="1967" w:type="dxa"/>
                </w:tcPr>
                <w:p w:rsidR="000C501A" w:rsidRPr="00241EE7" w:rsidRDefault="000C501A" w:rsidP="008B22CB">
                  <w:pPr>
                    <w:jc w:val="center"/>
                  </w:pPr>
                  <w:r w:rsidRPr="00241EE7">
                    <w:t>Magnitude (kg)</w:t>
                  </w:r>
                </w:p>
              </w:tc>
              <w:tc>
                <w:tcPr>
                  <w:tcW w:w="1655" w:type="dxa"/>
                </w:tcPr>
                <w:p w:rsidR="000C501A" w:rsidRPr="00241EE7" w:rsidRDefault="000C501A" w:rsidP="008B22CB">
                  <w:pPr>
                    <w:jc w:val="center"/>
                  </w:pPr>
                  <w:r w:rsidRPr="00241EE7">
                    <w:t>Radius (mm)</w:t>
                  </w:r>
                </w:p>
              </w:tc>
              <w:tc>
                <w:tcPr>
                  <w:tcW w:w="965" w:type="dxa"/>
                </w:tcPr>
                <w:p w:rsidR="000C501A" w:rsidRPr="00241EE7" w:rsidRDefault="000C501A" w:rsidP="008B22CB">
                  <w:pPr>
                    <w:jc w:val="center"/>
                  </w:pPr>
                  <w:r w:rsidRPr="00241EE7">
                    <w:t>Angle</w:t>
                  </w:r>
                </w:p>
              </w:tc>
              <w:tc>
                <w:tcPr>
                  <w:tcW w:w="3272" w:type="dxa"/>
                </w:tcPr>
                <w:p w:rsidR="000C501A" w:rsidRPr="00241EE7" w:rsidRDefault="000C501A" w:rsidP="008B22CB">
                  <w:pPr>
                    <w:jc w:val="center"/>
                  </w:pPr>
                  <w:r w:rsidRPr="00241EE7">
                    <w:t>Axial distance from A (mm)</w:t>
                  </w:r>
                </w:p>
              </w:tc>
            </w:tr>
            <w:tr w:rsidR="000C501A" w:rsidRPr="00241EE7" w:rsidTr="00241EE7">
              <w:trPr>
                <w:trHeight w:val="69"/>
              </w:trPr>
              <w:tc>
                <w:tcPr>
                  <w:tcW w:w="966" w:type="dxa"/>
                </w:tcPr>
                <w:p w:rsidR="000C501A" w:rsidRPr="00241EE7" w:rsidRDefault="000C501A" w:rsidP="008B22CB">
                  <w:pPr>
                    <w:jc w:val="center"/>
                  </w:pPr>
                  <w:r w:rsidRPr="00241EE7">
                    <w:t>A</w:t>
                  </w:r>
                </w:p>
              </w:tc>
              <w:tc>
                <w:tcPr>
                  <w:tcW w:w="1967" w:type="dxa"/>
                </w:tcPr>
                <w:p w:rsidR="000C501A" w:rsidRPr="00241EE7" w:rsidRDefault="000C501A" w:rsidP="008B22CB">
                  <w:pPr>
                    <w:jc w:val="center"/>
                  </w:pPr>
                  <w:r w:rsidRPr="00241EE7">
                    <w:t>90</w:t>
                  </w:r>
                </w:p>
              </w:tc>
              <w:tc>
                <w:tcPr>
                  <w:tcW w:w="1655" w:type="dxa"/>
                </w:tcPr>
                <w:p w:rsidR="000C501A" w:rsidRPr="00241EE7" w:rsidRDefault="000C501A" w:rsidP="008B22CB">
                  <w:pPr>
                    <w:jc w:val="center"/>
                  </w:pPr>
                  <w:r w:rsidRPr="00241EE7">
                    <w:t>100</w:t>
                  </w:r>
                </w:p>
              </w:tc>
              <w:tc>
                <w:tcPr>
                  <w:tcW w:w="965" w:type="dxa"/>
                </w:tcPr>
                <w:p w:rsidR="000C501A" w:rsidRPr="00241EE7" w:rsidRDefault="000C501A" w:rsidP="008B22CB">
                  <w:pPr>
                    <w:jc w:val="center"/>
                  </w:pPr>
                  <w:r w:rsidRPr="00241EE7">
                    <w:t>0°</w:t>
                  </w:r>
                </w:p>
              </w:tc>
              <w:tc>
                <w:tcPr>
                  <w:tcW w:w="3272" w:type="dxa"/>
                </w:tcPr>
                <w:p w:rsidR="000C501A" w:rsidRPr="00241EE7" w:rsidRDefault="000C501A" w:rsidP="008B22CB">
                  <w:pPr>
                    <w:jc w:val="center"/>
                  </w:pPr>
                  <w:r w:rsidRPr="00241EE7">
                    <w:t>-</w:t>
                  </w:r>
                </w:p>
              </w:tc>
            </w:tr>
            <w:tr w:rsidR="000C501A" w:rsidRPr="00241EE7" w:rsidTr="00241EE7">
              <w:trPr>
                <w:trHeight w:val="69"/>
              </w:trPr>
              <w:tc>
                <w:tcPr>
                  <w:tcW w:w="966" w:type="dxa"/>
                </w:tcPr>
                <w:p w:rsidR="000C501A" w:rsidRPr="00241EE7" w:rsidRDefault="000C501A" w:rsidP="008B22CB">
                  <w:pPr>
                    <w:jc w:val="center"/>
                  </w:pPr>
                  <w:r w:rsidRPr="00241EE7">
                    <w:t>B</w:t>
                  </w:r>
                </w:p>
              </w:tc>
              <w:tc>
                <w:tcPr>
                  <w:tcW w:w="1967" w:type="dxa"/>
                </w:tcPr>
                <w:p w:rsidR="000C501A" w:rsidRPr="00241EE7" w:rsidRDefault="000C501A" w:rsidP="008B22CB">
                  <w:pPr>
                    <w:jc w:val="center"/>
                  </w:pPr>
                  <w:r w:rsidRPr="00241EE7">
                    <w:t>70</w:t>
                  </w:r>
                </w:p>
              </w:tc>
              <w:tc>
                <w:tcPr>
                  <w:tcW w:w="1655" w:type="dxa"/>
                </w:tcPr>
                <w:p w:rsidR="000C501A" w:rsidRPr="00241EE7" w:rsidRDefault="000C501A" w:rsidP="008B22CB">
                  <w:pPr>
                    <w:jc w:val="center"/>
                  </w:pPr>
                  <w:r w:rsidRPr="00241EE7">
                    <w:t>120</w:t>
                  </w:r>
                </w:p>
              </w:tc>
              <w:tc>
                <w:tcPr>
                  <w:tcW w:w="965" w:type="dxa"/>
                </w:tcPr>
                <w:p w:rsidR="000C501A" w:rsidRPr="00241EE7" w:rsidRDefault="000C501A" w:rsidP="008B22CB">
                  <w:pPr>
                    <w:jc w:val="center"/>
                  </w:pPr>
                  <w:r w:rsidRPr="00241EE7">
                    <w:t>60°</w:t>
                  </w:r>
                </w:p>
              </w:tc>
              <w:tc>
                <w:tcPr>
                  <w:tcW w:w="3272" w:type="dxa"/>
                </w:tcPr>
                <w:p w:rsidR="000C501A" w:rsidRPr="00241EE7" w:rsidRDefault="000C501A" w:rsidP="008B22CB">
                  <w:pPr>
                    <w:jc w:val="center"/>
                  </w:pPr>
                  <w:r w:rsidRPr="00241EE7">
                    <w:t>160</w:t>
                  </w:r>
                </w:p>
              </w:tc>
            </w:tr>
            <w:tr w:rsidR="000C501A" w:rsidRPr="00241EE7" w:rsidTr="00241EE7">
              <w:trPr>
                <w:trHeight w:val="69"/>
              </w:trPr>
              <w:tc>
                <w:tcPr>
                  <w:tcW w:w="966" w:type="dxa"/>
                </w:tcPr>
                <w:p w:rsidR="000C501A" w:rsidRPr="00241EE7" w:rsidRDefault="000C501A" w:rsidP="008B22CB">
                  <w:pPr>
                    <w:jc w:val="center"/>
                  </w:pPr>
                  <w:r w:rsidRPr="00241EE7">
                    <w:t>C</w:t>
                  </w:r>
                </w:p>
              </w:tc>
              <w:tc>
                <w:tcPr>
                  <w:tcW w:w="1967" w:type="dxa"/>
                </w:tcPr>
                <w:p w:rsidR="000C501A" w:rsidRPr="00241EE7" w:rsidRDefault="000C501A" w:rsidP="008B22CB">
                  <w:pPr>
                    <w:jc w:val="center"/>
                  </w:pPr>
                  <w:r w:rsidRPr="00241EE7">
                    <w:t>80</w:t>
                  </w:r>
                </w:p>
              </w:tc>
              <w:tc>
                <w:tcPr>
                  <w:tcW w:w="1655" w:type="dxa"/>
                </w:tcPr>
                <w:p w:rsidR="000C501A" w:rsidRPr="00241EE7" w:rsidRDefault="000C501A" w:rsidP="008B22CB">
                  <w:pPr>
                    <w:jc w:val="center"/>
                  </w:pPr>
                  <w:r w:rsidRPr="00241EE7">
                    <w:t>140</w:t>
                  </w:r>
                </w:p>
              </w:tc>
              <w:tc>
                <w:tcPr>
                  <w:tcW w:w="965" w:type="dxa"/>
                </w:tcPr>
                <w:p w:rsidR="000C501A" w:rsidRPr="00241EE7" w:rsidRDefault="000C501A" w:rsidP="008B22CB">
                  <w:pPr>
                    <w:jc w:val="center"/>
                  </w:pPr>
                  <w:r w:rsidRPr="00241EE7">
                    <w:t>135°</w:t>
                  </w:r>
                </w:p>
              </w:tc>
              <w:tc>
                <w:tcPr>
                  <w:tcW w:w="3272" w:type="dxa"/>
                </w:tcPr>
                <w:p w:rsidR="000C501A" w:rsidRPr="00241EE7" w:rsidRDefault="000C501A" w:rsidP="008B22CB">
                  <w:pPr>
                    <w:jc w:val="center"/>
                  </w:pPr>
                  <w:r w:rsidRPr="00241EE7">
                    <w:t>320</w:t>
                  </w:r>
                </w:p>
              </w:tc>
            </w:tr>
            <w:tr w:rsidR="000C501A" w:rsidRPr="00241EE7" w:rsidTr="00241EE7">
              <w:trPr>
                <w:trHeight w:val="72"/>
              </w:trPr>
              <w:tc>
                <w:tcPr>
                  <w:tcW w:w="966" w:type="dxa"/>
                </w:tcPr>
                <w:p w:rsidR="000C501A" w:rsidRPr="00241EE7" w:rsidRDefault="000C501A" w:rsidP="008B22CB">
                  <w:pPr>
                    <w:jc w:val="center"/>
                  </w:pPr>
                  <w:r w:rsidRPr="00241EE7">
                    <w:t>D</w:t>
                  </w:r>
                </w:p>
              </w:tc>
              <w:tc>
                <w:tcPr>
                  <w:tcW w:w="1967" w:type="dxa"/>
                </w:tcPr>
                <w:p w:rsidR="000C501A" w:rsidRPr="00241EE7" w:rsidRDefault="000C501A" w:rsidP="008B22CB">
                  <w:pPr>
                    <w:jc w:val="center"/>
                  </w:pPr>
                  <w:r w:rsidRPr="00241EE7">
                    <w:t>60</w:t>
                  </w:r>
                </w:p>
              </w:tc>
              <w:tc>
                <w:tcPr>
                  <w:tcW w:w="1655" w:type="dxa"/>
                </w:tcPr>
                <w:p w:rsidR="000C501A" w:rsidRPr="00241EE7" w:rsidRDefault="000C501A" w:rsidP="008B22CB">
                  <w:pPr>
                    <w:jc w:val="center"/>
                  </w:pPr>
                  <w:r w:rsidRPr="00241EE7">
                    <w:t>120</w:t>
                  </w:r>
                </w:p>
              </w:tc>
              <w:tc>
                <w:tcPr>
                  <w:tcW w:w="965" w:type="dxa"/>
                </w:tcPr>
                <w:p w:rsidR="000C501A" w:rsidRPr="00241EE7" w:rsidRDefault="000C501A" w:rsidP="008B22CB">
                  <w:pPr>
                    <w:jc w:val="center"/>
                  </w:pPr>
                  <w:r w:rsidRPr="00241EE7">
                    <w:t>270°</w:t>
                  </w:r>
                </w:p>
              </w:tc>
              <w:tc>
                <w:tcPr>
                  <w:tcW w:w="3272" w:type="dxa"/>
                </w:tcPr>
                <w:p w:rsidR="000C501A" w:rsidRPr="00241EE7" w:rsidRDefault="000C501A" w:rsidP="008B22CB">
                  <w:pPr>
                    <w:jc w:val="center"/>
                  </w:pPr>
                  <w:r w:rsidRPr="00241EE7">
                    <w:t>560</w:t>
                  </w:r>
                </w:p>
              </w:tc>
            </w:tr>
          </w:tbl>
          <w:p w:rsidR="000C501A" w:rsidRPr="00241EE7" w:rsidRDefault="000C501A" w:rsidP="00241EE7">
            <w:pPr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 xml:space="preserve">If the shaft is balanced by two counter masses located at 100 mm </w:t>
            </w:r>
            <w:r w:rsidR="00241EE7">
              <w:rPr>
                <w:sz w:val="24"/>
                <w:szCs w:val="24"/>
              </w:rPr>
              <w:t>radii, revolving in planes mid-</w:t>
            </w:r>
            <w:r w:rsidRPr="00241EE7">
              <w:rPr>
                <w:sz w:val="24"/>
                <w:szCs w:val="24"/>
              </w:rPr>
              <w:t xml:space="preserve">way between planes A and B and mid-way between planes C and D. Determine the magnitude </w:t>
            </w:r>
            <w:proofErr w:type="gramStart"/>
            <w:r w:rsidRPr="00241EE7">
              <w:rPr>
                <w:sz w:val="24"/>
                <w:szCs w:val="24"/>
              </w:rPr>
              <w:t>of  masses</w:t>
            </w:r>
            <w:proofErr w:type="gramEnd"/>
            <w:r w:rsidRPr="00241EE7">
              <w:rPr>
                <w:sz w:val="24"/>
                <w:szCs w:val="24"/>
              </w:rPr>
              <w:t xml:space="preserve"> and their respective angular  positions.</w:t>
            </w:r>
          </w:p>
        </w:tc>
        <w:tc>
          <w:tcPr>
            <w:tcW w:w="875" w:type="dxa"/>
          </w:tcPr>
          <w:p w:rsidR="000C501A" w:rsidRPr="00241EE7" w:rsidRDefault="00241EE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0C501A" w:rsidRPr="00241EE7" w:rsidTr="00241EE7">
        <w:trPr>
          <w:trHeight w:val="278"/>
        </w:trPr>
        <w:tc>
          <w:tcPr>
            <w:tcW w:w="543" w:type="dxa"/>
          </w:tcPr>
          <w:p w:rsidR="000C501A" w:rsidRPr="00241EE7" w:rsidRDefault="000C501A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22.</w:t>
            </w:r>
          </w:p>
        </w:tc>
        <w:tc>
          <w:tcPr>
            <w:tcW w:w="9279" w:type="dxa"/>
          </w:tcPr>
          <w:p w:rsidR="000C501A" w:rsidRPr="00241EE7" w:rsidRDefault="000C501A" w:rsidP="00241EE7">
            <w:pPr>
              <w:rPr>
                <w:sz w:val="24"/>
                <w:szCs w:val="24"/>
              </w:rPr>
            </w:pPr>
            <w:proofErr w:type="gramStart"/>
            <w:r w:rsidRPr="00241EE7">
              <w:rPr>
                <w:sz w:val="24"/>
                <w:szCs w:val="24"/>
              </w:rPr>
              <w:t>A  single</w:t>
            </w:r>
            <w:proofErr w:type="gramEnd"/>
            <w:r w:rsidRPr="00241EE7">
              <w:rPr>
                <w:sz w:val="24"/>
                <w:szCs w:val="24"/>
              </w:rPr>
              <w:t xml:space="preserve"> degree damped vibration system consists of a mass of  70 kg, a spring of stiffness 40000 N/m and a damper. The damping provided is only 25 </w:t>
            </w:r>
            <w:proofErr w:type="gramStart"/>
            <w:r w:rsidRPr="00241EE7">
              <w:rPr>
                <w:sz w:val="24"/>
                <w:szCs w:val="24"/>
              </w:rPr>
              <w:t>%  of</w:t>
            </w:r>
            <w:proofErr w:type="gramEnd"/>
            <w:r w:rsidRPr="00241EE7">
              <w:rPr>
                <w:sz w:val="24"/>
                <w:szCs w:val="24"/>
              </w:rPr>
              <w:t xml:space="preserve"> its critical value. Determine   (</w:t>
            </w:r>
            <w:proofErr w:type="spellStart"/>
            <w:r w:rsidRPr="00241EE7">
              <w:rPr>
                <w:sz w:val="24"/>
                <w:szCs w:val="24"/>
              </w:rPr>
              <w:t>i</w:t>
            </w:r>
            <w:proofErr w:type="spellEnd"/>
            <w:r w:rsidRPr="00241EE7">
              <w:rPr>
                <w:sz w:val="24"/>
                <w:szCs w:val="24"/>
              </w:rPr>
              <w:t xml:space="preserve">) the damping </w:t>
            </w:r>
            <w:proofErr w:type="gramStart"/>
            <w:r w:rsidRPr="00241EE7">
              <w:rPr>
                <w:sz w:val="24"/>
                <w:szCs w:val="24"/>
              </w:rPr>
              <w:t>factor  (</w:t>
            </w:r>
            <w:proofErr w:type="gramEnd"/>
            <w:r w:rsidRPr="00241EE7">
              <w:rPr>
                <w:sz w:val="24"/>
                <w:szCs w:val="24"/>
              </w:rPr>
              <w:t>ii) Critical damping  coefficient  (iii) the natural frequency of damped vibrations (iv) the logarithmic decrement,  and  (v) the ratio of two successive amplitudes.</w:t>
            </w:r>
          </w:p>
        </w:tc>
        <w:tc>
          <w:tcPr>
            <w:tcW w:w="875" w:type="dxa"/>
          </w:tcPr>
          <w:p w:rsidR="000C501A" w:rsidRPr="00241EE7" w:rsidRDefault="00241EE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241EE7" w:rsidTr="00241EE7">
        <w:trPr>
          <w:trHeight w:val="69"/>
        </w:trPr>
        <w:tc>
          <w:tcPr>
            <w:tcW w:w="10698" w:type="dxa"/>
            <w:gridSpan w:val="3"/>
          </w:tcPr>
          <w:p w:rsidR="005133D7" w:rsidRPr="00241EE7" w:rsidRDefault="005133D7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(OR)</w:t>
            </w:r>
          </w:p>
        </w:tc>
      </w:tr>
      <w:tr w:rsidR="000C501A" w:rsidRPr="00241EE7" w:rsidTr="00241EE7">
        <w:trPr>
          <w:trHeight w:val="278"/>
        </w:trPr>
        <w:tc>
          <w:tcPr>
            <w:tcW w:w="543" w:type="dxa"/>
          </w:tcPr>
          <w:p w:rsidR="000C501A" w:rsidRPr="00241EE7" w:rsidRDefault="000C501A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23.</w:t>
            </w:r>
          </w:p>
        </w:tc>
        <w:tc>
          <w:tcPr>
            <w:tcW w:w="9279" w:type="dxa"/>
          </w:tcPr>
          <w:p w:rsidR="000C501A" w:rsidRPr="00241EE7" w:rsidRDefault="000C501A" w:rsidP="00241EE7">
            <w:pPr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 xml:space="preserve">A shaft 180 mm diameter and 2.5 </w:t>
            </w:r>
            <w:proofErr w:type="spellStart"/>
            <w:r w:rsidRPr="00241EE7">
              <w:rPr>
                <w:sz w:val="24"/>
                <w:szCs w:val="24"/>
              </w:rPr>
              <w:t>metres</w:t>
            </w:r>
            <w:proofErr w:type="spellEnd"/>
            <w:r w:rsidRPr="00241EE7">
              <w:rPr>
                <w:sz w:val="24"/>
                <w:szCs w:val="24"/>
              </w:rPr>
              <w:t xml:space="preserve"> long is simply supported at the ends and carries three loads of 2500 N, 5000 N and 2000 N at 0.6 m, 1.5 m and 2 m from the left end. Determine the natural frequency of transverse vibration </w:t>
            </w:r>
            <w:proofErr w:type="gramStart"/>
            <w:r w:rsidRPr="00241EE7">
              <w:rPr>
                <w:sz w:val="24"/>
                <w:szCs w:val="24"/>
              </w:rPr>
              <w:t xml:space="preserve">using  </w:t>
            </w:r>
            <w:proofErr w:type="spellStart"/>
            <w:r w:rsidRPr="00241EE7">
              <w:rPr>
                <w:sz w:val="24"/>
                <w:szCs w:val="24"/>
              </w:rPr>
              <w:t>Dunkerly’s</w:t>
            </w:r>
            <w:proofErr w:type="spellEnd"/>
            <w:proofErr w:type="gramEnd"/>
            <w:r w:rsidRPr="00241EE7">
              <w:rPr>
                <w:sz w:val="24"/>
                <w:szCs w:val="24"/>
              </w:rPr>
              <w:t xml:space="preserve"> method. Take</w:t>
            </w:r>
            <w:r w:rsidR="00F61749">
              <w:rPr>
                <w:sz w:val="24"/>
                <w:szCs w:val="24"/>
              </w:rPr>
              <w:t xml:space="preserve"> </w:t>
            </w:r>
            <w:r w:rsidRPr="00241EE7">
              <w:rPr>
                <w:sz w:val="24"/>
                <w:szCs w:val="24"/>
              </w:rPr>
              <w:t>Young's modulus for shaft material is 211 GN/m</w:t>
            </w:r>
            <w:r w:rsidRPr="00241EE7">
              <w:rPr>
                <w:sz w:val="24"/>
                <w:szCs w:val="24"/>
                <w:vertAlign w:val="superscript"/>
              </w:rPr>
              <w:t>2</w:t>
            </w:r>
            <w:r w:rsidRPr="00241EE7">
              <w:rPr>
                <w:sz w:val="24"/>
                <w:szCs w:val="24"/>
              </w:rPr>
              <w:t>.</w:t>
            </w:r>
          </w:p>
        </w:tc>
        <w:tc>
          <w:tcPr>
            <w:tcW w:w="875" w:type="dxa"/>
          </w:tcPr>
          <w:p w:rsidR="000C501A" w:rsidRPr="00241EE7" w:rsidRDefault="00241EE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0C501A" w:rsidRPr="00241EE7" w:rsidTr="00241EE7">
        <w:trPr>
          <w:trHeight w:val="419"/>
        </w:trPr>
        <w:tc>
          <w:tcPr>
            <w:tcW w:w="543" w:type="dxa"/>
          </w:tcPr>
          <w:p w:rsidR="000C501A" w:rsidRPr="00241EE7" w:rsidRDefault="000C501A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24.</w:t>
            </w:r>
          </w:p>
        </w:tc>
        <w:tc>
          <w:tcPr>
            <w:tcW w:w="9279" w:type="dxa"/>
          </w:tcPr>
          <w:p w:rsidR="000C501A" w:rsidRPr="00241EE7" w:rsidRDefault="000C501A" w:rsidP="00972E31">
            <w:pPr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 xml:space="preserve">A steel shaft 1.6m long is 95mm in diameter for the first 0.6m of its length, 60mm in diameter for the next 0.5 m of the length and 50mm in diameter for the remaining length. The shaft carries two rotors at two ends, the first having a mass of 800kg and 0.85m radius of gyration located at the 95mm diameter end and the second having a  mass of  600kg and 0.55m radius of gyration located at the other end. Determine the location of the node and the natural frequency of free </w:t>
            </w:r>
            <w:proofErr w:type="spellStart"/>
            <w:r w:rsidRPr="00241EE7">
              <w:rPr>
                <w:sz w:val="24"/>
                <w:szCs w:val="24"/>
              </w:rPr>
              <w:t>torsional</w:t>
            </w:r>
            <w:proofErr w:type="spellEnd"/>
            <w:r w:rsidRPr="00241EE7">
              <w:rPr>
                <w:sz w:val="24"/>
                <w:szCs w:val="24"/>
              </w:rPr>
              <w:t xml:space="preserve"> vibration of the system. The modulus of rigidity of shaft material is 80GN/m</w:t>
            </w:r>
            <w:r w:rsidRPr="00241EE7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75" w:type="dxa"/>
          </w:tcPr>
          <w:p w:rsidR="000C501A" w:rsidRPr="00241EE7" w:rsidRDefault="00241EE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241EE7" w:rsidTr="00241EE7">
        <w:trPr>
          <w:trHeight w:val="69"/>
        </w:trPr>
        <w:tc>
          <w:tcPr>
            <w:tcW w:w="10698" w:type="dxa"/>
            <w:gridSpan w:val="3"/>
          </w:tcPr>
          <w:p w:rsidR="005133D7" w:rsidRPr="00241EE7" w:rsidRDefault="005133D7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(OR)</w:t>
            </w:r>
          </w:p>
        </w:tc>
      </w:tr>
      <w:tr w:rsidR="000C501A" w:rsidRPr="00241EE7" w:rsidTr="00241EE7">
        <w:trPr>
          <w:trHeight w:val="419"/>
        </w:trPr>
        <w:tc>
          <w:tcPr>
            <w:tcW w:w="543" w:type="dxa"/>
          </w:tcPr>
          <w:p w:rsidR="000C501A" w:rsidRPr="00241EE7" w:rsidRDefault="000C501A" w:rsidP="00972E31">
            <w:pPr>
              <w:jc w:val="center"/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>25.</w:t>
            </w:r>
          </w:p>
        </w:tc>
        <w:tc>
          <w:tcPr>
            <w:tcW w:w="9279" w:type="dxa"/>
          </w:tcPr>
          <w:p w:rsidR="000C501A" w:rsidRPr="00241EE7" w:rsidRDefault="000C501A" w:rsidP="00972E31">
            <w:pPr>
              <w:rPr>
                <w:sz w:val="24"/>
                <w:szCs w:val="24"/>
              </w:rPr>
            </w:pPr>
            <w:r w:rsidRPr="00241EE7">
              <w:rPr>
                <w:sz w:val="24"/>
                <w:szCs w:val="24"/>
              </w:rPr>
              <w:t xml:space="preserve">A centrifugal pump rotating at 400 </w:t>
            </w:r>
            <w:proofErr w:type="spellStart"/>
            <w:r w:rsidRPr="00241EE7">
              <w:rPr>
                <w:sz w:val="24"/>
                <w:szCs w:val="24"/>
              </w:rPr>
              <w:t>r.p.m</w:t>
            </w:r>
            <w:proofErr w:type="spellEnd"/>
            <w:r w:rsidRPr="00241EE7">
              <w:rPr>
                <w:sz w:val="24"/>
                <w:szCs w:val="24"/>
              </w:rPr>
              <w:t xml:space="preserve">. is driven by an electric motor at 1200 </w:t>
            </w:r>
            <w:proofErr w:type="spellStart"/>
            <w:r w:rsidRPr="00241EE7">
              <w:rPr>
                <w:sz w:val="24"/>
                <w:szCs w:val="24"/>
              </w:rPr>
              <w:t>r.p.m</w:t>
            </w:r>
            <w:proofErr w:type="spellEnd"/>
            <w:r w:rsidRPr="00241EE7">
              <w:rPr>
                <w:sz w:val="24"/>
                <w:szCs w:val="24"/>
              </w:rPr>
              <w:t xml:space="preserve">. through a single stage reduction gearing. The moments of inertia of the pump impeller and the motor are 1500 kg. </w:t>
            </w:r>
            <w:proofErr w:type="gramStart"/>
            <w:r w:rsidRPr="00241EE7">
              <w:rPr>
                <w:sz w:val="24"/>
                <w:szCs w:val="24"/>
              </w:rPr>
              <w:t>m</w:t>
            </w:r>
            <w:r w:rsidRPr="00241EE7">
              <w:rPr>
                <w:sz w:val="24"/>
                <w:szCs w:val="24"/>
                <w:vertAlign w:val="superscript"/>
              </w:rPr>
              <w:t xml:space="preserve">2  </w:t>
            </w:r>
            <w:r w:rsidRPr="00241EE7">
              <w:rPr>
                <w:sz w:val="24"/>
                <w:szCs w:val="24"/>
              </w:rPr>
              <w:t>and</w:t>
            </w:r>
            <w:proofErr w:type="gramEnd"/>
            <w:r w:rsidRPr="00241EE7">
              <w:rPr>
                <w:sz w:val="24"/>
                <w:szCs w:val="24"/>
              </w:rPr>
              <w:t xml:space="preserve"> 400 kg. </w:t>
            </w:r>
            <w:proofErr w:type="gramStart"/>
            <w:r w:rsidRPr="00241EE7">
              <w:rPr>
                <w:sz w:val="24"/>
                <w:szCs w:val="24"/>
              </w:rPr>
              <w:t>m</w:t>
            </w:r>
            <w:r w:rsidRPr="00241EE7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241EE7">
              <w:rPr>
                <w:sz w:val="24"/>
                <w:szCs w:val="24"/>
              </w:rPr>
              <w:t xml:space="preserve"> respectively . The lengths of the pump shaft and motor shaft are 500 and 200 </w:t>
            </w:r>
            <w:proofErr w:type="gramStart"/>
            <w:r w:rsidRPr="00241EE7">
              <w:rPr>
                <w:sz w:val="24"/>
                <w:szCs w:val="24"/>
              </w:rPr>
              <w:t>mm ,</w:t>
            </w:r>
            <w:proofErr w:type="gramEnd"/>
            <w:r w:rsidRPr="00241EE7">
              <w:rPr>
                <w:sz w:val="24"/>
                <w:szCs w:val="24"/>
              </w:rPr>
              <w:t xml:space="preserve"> and their diameters are 100 and 50 mm respectively. Neglecting the inertia of</w:t>
            </w:r>
            <w:r w:rsidR="00F61749">
              <w:rPr>
                <w:sz w:val="24"/>
                <w:szCs w:val="24"/>
              </w:rPr>
              <w:t xml:space="preserve"> the gears, find the frequency </w:t>
            </w:r>
            <w:r w:rsidRPr="00241EE7">
              <w:rPr>
                <w:sz w:val="24"/>
                <w:szCs w:val="24"/>
              </w:rPr>
              <w:t xml:space="preserve">of </w:t>
            </w:r>
            <w:proofErr w:type="spellStart"/>
            <w:r w:rsidRPr="00241EE7">
              <w:rPr>
                <w:sz w:val="24"/>
                <w:szCs w:val="24"/>
              </w:rPr>
              <w:t>torsional</w:t>
            </w:r>
            <w:proofErr w:type="spellEnd"/>
            <w:r w:rsidRPr="00241EE7">
              <w:rPr>
                <w:sz w:val="24"/>
                <w:szCs w:val="24"/>
              </w:rPr>
              <w:t xml:space="preserve"> oscillations of the system. The  modulus of rigidity of the shaft material is 85GN/m</w:t>
            </w:r>
            <w:r w:rsidRPr="00241EE7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75" w:type="dxa"/>
          </w:tcPr>
          <w:p w:rsidR="000C501A" w:rsidRPr="00241EE7" w:rsidRDefault="00241EE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F61749"/>
    <w:sectPr w:rsidR="005133D7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17A82"/>
    <w:rsid w:val="00061821"/>
    <w:rsid w:val="000C501A"/>
    <w:rsid w:val="000F3EFE"/>
    <w:rsid w:val="001D41FE"/>
    <w:rsid w:val="001D670F"/>
    <w:rsid w:val="001E2222"/>
    <w:rsid w:val="001F54D1"/>
    <w:rsid w:val="001F7E9B"/>
    <w:rsid w:val="00241EE7"/>
    <w:rsid w:val="002A2F32"/>
    <w:rsid w:val="002D09FF"/>
    <w:rsid w:val="002D7611"/>
    <w:rsid w:val="002D76BB"/>
    <w:rsid w:val="002E23F4"/>
    <w:rsid w:val="002E336A"/>
    <w:rsid w:val="002E552A"/>
    <w:rsid w:val="00304757"/>
    <w:rsid w:val="00324247"/>
    <w:rsid w:val="0038139D"/>
    <w:rsid w:val="003855F1"/>
    <w:rsid w:val="003A2E5E"/>
    <w:rsid w:val="003B14BC"/>
    <w:rsid w:val="003B1F06"/>
    <w:rsid w:val="003C6BB4"/>
    <w:rsid w:val="0046314C"/>
    <w:rsid w:val="0046787F"/>
    <w:rsid w:val="004726F8"/>
    <w:rsid w:val="00481D5C"/>
    <w:rsid w:val="00501F18"/>
    <w:rsid w:val="0050571C"/>
    <w:rsid w:val="005133D7"/>
    <w:rsid w:val="005F011C"/>
    <w:rsid w:val="006435FB"/>
    <w:rsid w:val="00681B25"/>
    <w:rsid w:val="006C7354"/>
    <w:rsid w:val="00725A0A"/>
    <w:rsid w:val="007326F6"/>
    <w:rsid w:val="007B0F28"/>
    <w:rsid w:val="00802202"/>
    <w:rsid w:val="0082108A"/>
    <w:rsid w:val="008A56BE"/>
    <w:rsid w:val="008B0703"/>
    <w:rsid w:val="00904D12"/>
    <w:rsid w:val="0095679B"/>
    <w:rsid w:val="009B53DD"/>
    <w:rsid w:val="009C5A1D"/>
    <w:rsid w:val="00AA5E39"/>
    <w:rsid w:val="00AA6B40"/>
    <w:rsid w:val="00AE264C"/>
    <w:rsid w:val="00B46B9A"/>
    <w:rsid w:val="00B60E7E"/>
    <w:rsid w:val="00BA539E"/>
    <w:rsid w:val="00BB5C6B"/>
    <w:rsid w:val="00C3743D"/>
    <w:rsid w:val="00C95F18"/>
    <w:rsid w:val="00CB7A50"/>
    <w:rsid w:val="00CE1825"/>
    <w:rsid w:val="00CE5503"/>
    <w:rsid w:val="00D62341"/>
    <w:rsid w:val="00D64FF9"/>
    <w:rsid w:val="00D94D54"/>
    <w:rsid w:val="00E70A47"/>
    <w:rsid w:val="00E824B7"/>
    <w:rsid w:val="00F11EDB"/>
    <w:rsid w:val="00F162EA"/>
    <w:rsid w:val="00F266A7"/>
    <w:rsid w:val="00F55D6F"/>
    <w:rsid w:val="00F61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5"/>
    <o:shapelayout v:ext="edit">
      <o:idmap v:ext="edit" data="1"/>
      <o:rules v:ext="edit">
        <o:r id="V:Rule2" type="arc" idref="#_x0000_s1260"/>
        <o:r id="V:Rule3" type="arc" idref="#_x0000_s1264"/>
        <o:r id="V:Rule5" type="arc" idref="#_x0000_s1268"/>
        <o:r id="V:Rule24" type="arc" idref="#_x0000_s1299"/>
        <o:r id="V:Rule26" type="arc" idref="#_x0000_s1303"/>
        <o:r id="V:Rule27" type="connector" idref="#_x0000_s1293"/>
        <o:r id="V:Rule28" type="connector" idref="#_x0000_s1300"/>
        <o:r id="V:Rule29" type="connector" idref="#_x0000_s1291"/>
        <o:r id="V:Rule30" type="connector" idref="#_x0000_s1275"/>
        <o:r id="V:Rule31" type="connector" idref="#_x0000_s1259"/>
        <o:r id="V:Rule32" type="connector" idref="#_x0000_s1281"/>
        <o:r id="V:Rule33" type="connector" idref="#_x0000_s1282"/>
        <o:r id="V:Rule34" type="connector" idref="#_x0000_s1274">
          <o:proxy end="" idref="#_x0000_s1276" connectloc="3"/>
        </o:r>
        <o:r id="V:Rule35" type="connector" idref="#_x0000_s1284"/>
        <o:r id="V:Rule36" type="connector" idref="#_x0000_s1292"/>
        <o:r id="V:Rule37" type="connector" idref="#_x0000_s1288"/>
        <o:r id="V:Rule38" type="connector" idref="#_x0000_s1280"/>
        <o:r id="V:Rule39" type="connector" idref="#_x0000_s1289"/>
        <o:r id="V:Rule40" type="connector" idref="#_x0000_s1283"/>
        <o:r id="V:Rule41" type="connector" idref="#_x0000_s1285"/>
        <o:r id="V:Rule42" type="connector" idref="#_x0000_s1297"/>
        <o:r id="V:Rule43" type="connector" idref="#_x0000_s1290"/>
        <o:r id="V:Rule44" type="connector" idref="#_x0000_s1295"/>
        <o:r id="V:Rule45" type="connector" idref="#_x0000_s1287"/>
        <o:r id="V:Rule46" type="connector" idref="#_x0000_s1267"/>
        <o:r id="V:Rule47" type="connector" idref="#_x0000_s127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5991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7</cp:revision>
  <cp:lastPrinted>2016-09-22T05:18:00Z</cp:lastPrinted>
  <dcterms:created xsi:type="dcterms:W3CDTF">2016-10-31T05:58:00Z</dcterms:created>
  <dcterms:modified xsi:type="dcterms:W3CDTF">2016-12-10T05:57:00Z</dcterms:modified>
</cp:coreProperties>
</file>