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0B" w:rsidRDefault="000606BB" w:rsidP="00A07C0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290.25pt;margin-top:-10.5pt;width:117.6pt;height:24.75pt;z-index:251666432" filled="f" stroked="f">
            <v:textbox style="mso-next-textbox:#_x0000_s1067">
              <w:txbxContent>
                <w:p w:rsidR="00B769DC" w:rsidRPr="00C3743D" w:rsidRDefault="00B769DC" w:rsidP="00A07C0B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07C0B">
        <w:rPr>
          <w:b/>
          <w:noProof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7C0B">
        <w:rPr>
          <w:b/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7C0B" w:rsidRDefault="000606BB" w:rsidP="00A07C0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68" type="#_x0000_t202" style="position:absolute;left:0;text-align:left;margin-left:195.75pt;margin-top:.45pt;width:260.25pt;height:33.65pt;z-index:251667456" filled="f" stroked="f">
            <v:textbox style="mso-next-textbox:#_x0000_s1068">
              <w:txbxContent>
                <w:p w:rsidR="00B769DC" w:rsidRPr="003855F1" w:rsidRDefault="00B769DC" w:rsidP="00A07C0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769DC" w:rsidRPr="00304757" w:rsidRDefault="00B769DC" w:rsidP="00A07C0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769DC" w:rsidRPr="0005749E" w:rsidRDefault="00B769DC" w:rsidP="00A07C0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769DC" w:rsidRPr="00DC3360" w:rsidRDefault="00B769DC" w:rsidP="00A07C0B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07C0B" w:rsidRDefault="00A07C0B" w:rsidP="00A07C0B">
      <w:pPr>
        <w:pStyle w:val="Title"/>
        <w:ind w:firstLine="432"/>
        <w:rPr>
          <w:b/>
          <w:sz w:val="28"/>
          <w:szCs w:val="28"/>
        </w:rPr>
      </w:pPr>
    </w:p>
    <w:p w:rsidR="00A07C0B" w:rsidRPr="00E824B7" w:rsidRDefault="00A07C0B" w:rsidP="00A07C0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A07C0B" w:rsidRPr="00CB6D59" w:rsidRDefault="00A07C0B" w:rsidP="00A07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p w:rsidR="00715943" w:rsidRPr="00715943" w:rsidRDefault="00715943" w:rsidP="00E2714F">
      <w:pPr>
        <w:pStyle w:val="Title"/>
        <w:rPr>
          <w:b/>
          <w:sz w:val="16"/>
          <w:szCs w:val="16"/>
        </w:rPr>
      </w:pPr>
    </w:p>
    <w:p w:rsidR="00070799" w:rsidRPr="00D434D2" w:rsidRDefault="0087327B" w:rsidP="00E2714F">
      <w:pPr>
        <w:pStyle w:val="Title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r w:rsidR="00E52023" w:rsidRPr="00D434D2">
        <w:rPr>
          <w:b/>
          <w:szCs w:val="24"/>
        </w:rPr>
        <w:t>Title</w:t>
      </w:r>
      <w:r w:rsidR="00E52023">
        <w:rPr>
          <w:b/>
          <w:szCs w:val="24"/>
        </w:rPr>
        <w:t>:</w:t>
      </w:r>
      <w:r w:rsidR="00B93F99">
        <w:rPr>
          <w:b/>
          <w:szCs w:val="24"/>
        </w:rPr>
        <w:tab/>
      </w:r>
      <w:r w:rsidR="004640E2">
        <w:rPr>
          <w:b/>
          <w:szCs w:val="24"/>
        </w:rPr>
        <w:t xml:space="preserve">DESIGN OF STEEL STRUCTURES       </w:t>
      </w:r>
      <w:r w:rsidR="00AD6774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B93F99">
        <w:rPr>
          <w:b/>
          <w:szCs w:val="24"/>
        </w:rPr>
        <w:tab/>
      </w:r>
      <w:r w:rsidR="00A563B0">
        <w:rPr>
          <w:b/>
          <w:szCs w:val="24"/>
        </w:rPr>
        <w:t xml:space="preserve">      </w:t>
      </w:r>
      <w:proofErr w:type="gramStart"/>
      <w:r w:rsidR="00070799" w:rsidRPr="00D434D2">
        <w:rPr>
          <w:b/>
        </w:rPr>
        <w:t>Time :</w:t>
      </w:r>
      <w:proofErr w:type="gramEnd"/>
      <w:r w:rsidR="00070799" w:rsidRPr="00D434D2">
        <w:rPr>
          <w:b/>
        </w:rPr>
        <w:t xml:space="preserve"> 3 hours</w:t>
      </w:r>
    </w:p>
    <w:p w:rsidR="0087327B" w:rsidRPr="00D434D2" w:rsidRDefault="0087327B" w:rsidP="00E2714F">
      <w:pPr>
        <w:pStyle w:val="Title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C75D13">
        <w:rPr>
          <w:b/>
          <w:szCs w:val="24"/>
        </w:rPr>
        <w:tab/>
      </w:r>
      <w:r w:rsidR="00E7026E">
        <w:rPr>
          <w:b/>
          <w:szCs w:val="24"/>
        </w:rPr>
        <w:t>09CE</w:t>
      </w:r>
      <w:r w:rsidR="00341A80">
        <w:rPr>
          <w:b/>
          <w:szCs w:val="24"/>
        </w:rPr>
        <w:t>219</w:t>
      </w:r>
      <w:r w:rsidR="00E7026E">
        <w:rPr>
          <w:b/>
          <w:szCs w:val="24"/>
        </w:rPr>
        <w:t>/</w:t>
      </w:r>
      <w:r w:rsidR="00341A80">
        <w:rPr>
          <w:b/>
          <w:szCs w:val="24"/>
        </w:rPr>
        <w:t>12</w:t>
      </w:r>
      <w:r w:rsidR="00E7026E">
        <w:rPr>
          <w:b/>
          <w:szCs w:val="24"/>
        </w:rPr>
        <w:t>CE2</w:t>
      </w:r>
      <w:r w:rsidR="00341A80">
        <w:rPr>
          <w:b/>
          <w:szCs w:val="24"/>
        </w:rPr>
        <w:t>23/CE252</w:t>
      </w:r>
      <w:r w:rsidR="000051AD">
        <w:rPr>
          <w:b/>
          <w:szCs w:val="24"/>
        </w:rPr>
        <w:t xml:space="preserve">     </w:t>
      </w:r>
      <w:r w:rsidR="00B93F99">
        <w:rPr>
          <w:b/>
          <w:szCs w:val="24"/>
        </w:rPr>
        <w:tab/>
      </w:r>
      <w:r w:rsidR="00AD6774">
        <w:rPr>
          <w:b/>
          <w:szCs w:val="24"/>
        </w:rPr>
        <w:tab/>
      </w:r>
      <w:r w:rsidR="00AD6774">
        <w:rPr>
          <w:b/>
          <w:szCs w:val="24"/>
        </w:rPr>
        <w:tab/>
      </w:r>
      <w:r w:rsidR="00A563B0">
        <w:rPr>
          <w:b/>
          <w:szCs w:val="24"/>
        </w:rPr>
        <w:t xml:space="preserve">      </w:t>
      </w:r>
      <w:r w:rsidR="00C07F9B">
        <w:rPr>
          <w:b/>
          <w:szCs w:val="24"/>
        </w:rPr>
        <w:t xml:space="preserve">                     </w:t>
      </w:r>
      <w:r w:rsidR="00A563B0">
        <w:rPr>
          <w:b/>
          <w:szCs w:val="24"/>
        </w:rPr>
        <w:t xml:space="preserve"> </w:t>
      </w:r>
      <w:r w:rsidR="00070799" w:rsidRPr="00D434D2">
        <w:rPr>
          <w:b/>
        </w:rPr>
        <w:t>Maximum</w:t>
      </w:r>
      <w:r w:rsidR="00070799">
        <w:rPr>
          <w:b/>
        </w:rPr>
        <w:t xml:space="preserve"> </w:t>
      </w:r>
      <w:r w:rsidR="00070799" w:rsidRPr="00D434D2">
        <w:rPr>
          <w:b/>
        </w:rPr>
        <w:t xml:space="preserve">Marks: </w:t>
      </w:r>
      <w:r w:rsidR="004833D2">
        <w:rPr>
          <w:b/>
        </w:rPr>
        <w:t>10</w:t>
      </w:r>
      <w:r w:rsidR="00070799">
        <w:rPr>
          <w:b/>
        </w:rPr>
        <w:t>0</w:t>
      </w:r>
    </w:p>
    <w:p w:rsidR="0087327B" w:rsidRPr="00271DF1" w:rsidRDefault="000606BB" w:rsidP="006610BD">
      <w:pPr>
        <w:ind w:left="1728" w:firstLine="432"/>
        <w:jc w:val="both"/>
        <w:rPr>
          <w:b/>
          <w:sz w:val="12"/>
          <w:szCs w:val="28"/>
        </w:rPr>
      </w:pPr>
      <w:r w:rsidRPr="000606BB">
        <w:rPr>
          <w:b/>
          <w:noProof/>
          <w:sz w:val="8"/>
        </w:rPr>
        <w:pict>
          <v:line id="_x0000_s1056" style="position:absolute;left:0;text-align:left;z-index:251657728" from="-1.7pt,2.55pt" to="484.3pt,2.55pt"/>
        </w:pict>
      </w:r>
      <w:r w:rsidR="0087327B" w:rsidRPr="00271DF1">
        <w:rPr>
          <w:b/>
          <w:sz w:val="8"/>
        </w:rPr>
        <w:t xml:space="preserve">       </w:t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  <w:t xml:space="preserve">                      </w:t>
      </w:r>
      <w:r w:rsidR="0087327B" w:rsidRPr="00271DF1">
        <w:rPr>
          <w:b/>
          <w:sz w:val="8"/>
        </w:rPr>
        <w:tab/>
      </w:r>
    </w:p>
    <w:p w:rsidR="00377098" w:rsidRDefault="00377098" w:rsidP="00E2714F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>Answer ALL questions</w:t>
      </w:r>
    </w:p>
    <w:p w:rsidR="00377098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4E3831" w:rsidRDefault="004E3831" w:rsidP="004E3831">
      <w:pPr>
        <w:jc w:val="both"/>
        <w:rPr>
          <w:szCs w:val="32"/>
        </w:rPr>
      </w:pPr>
      <w:r w:rsidRPr="00CB6C7A">
        <w:rPr>
          <w:szCs w:val="32"/>
        </w:rPr>
        <w:t xml:space="preserve">1. </w:t>
      </w:r>
      <w:r w:rsidR="00452FA5">
        <w:rPr>
          <w:szCs w:val="32"/>
        </w:rPr>
        <w:tab/>
      </w:r>
      <w:r w:rsidR="00001AEC" w:rsidRPr="00D95846">
        <w:rPr>
          <w:rFonts w:asciiTheme="majorBidi" w:hAnsiTheme="majorBidi" w:cstheme="majorBidi"/>
        </w:rPr>
        <w:t xml:space="preserve">The plastic section </w:t>
      </w:r>
      <w:r w:rsidR="00001AEC">
        <w:rPr>
          <w:rFonts w:asciiTheme="majorBidi" w:hAnsiTheme="majorBidi" w:cstheme="majorBidi"/>
        </w:rPr>
        <w:t xml:space="preserve">modulus </w:t>
      </w:r>
      <w:r w:rsidR="00001AEC" w:rsidRPr="00D95846">
        <w:rPr>
          <w:rFonts w:asciiTheme="majorBidi" w:hAnsiTheme="majorBidi" w:cstheme="majorBidi"/>
        </w:rPr>
        <w:t>of rectangular section is ………………….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2. </w:t>
      </w:r>
      <w:r w:rsidR="00452FA5">
        <w:rPr>
          <w:szCs w:val="32"/>
        </w:rPr>
        <w:tab/>
      </w:r>
      <w:r w:rsidR="00001AEC" w:rsidRPr="00D95846">
        <w:rPr>
          <w:rFonts w:asciiTheme="majorBidi" w:hAnsiTheme="majorBidi" w:cstheme="majorBidi"/>
        </w:rPr>
        <w:t>Suitable section recommended to avoid local buckling is ………………..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3.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>The partial safety factor for the material of bolt is ………………….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4.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>High strength bolts are designed on the basis of …………………..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5.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>A beam section</w:t>
      </w:r>
      <w:r w:rsidR="00452FA5">
        <w:rPr>
          <w:rFonts w:asciiTheme="majorBidi" w:hAnsiTheme="majorBidi" w:cstheme="majorBidi"/>
        </w:rPr>
        <w:t xml:space="preserve"> </w:t>
      </w:r>
      <w:r w:rsidR="00001AEC">
        <w:rPr>
          <w:rFonts w:asciiTheme="majorBidi" w:hAnsiTheme="majorBidi" w:cstheme="majorBidi"/>
        </w:rPr>
        <w:t>is selected and provided on the basis of ……………………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6. </w:t>
      </w:r>
      <w:r w:rsidR="00452FA5">
        <w:rPr>
          <w:szCs w:val="32"/>
        </w:rPr>
        <w:tab/>
      </w:r>
      <w:proofErr w:type="spellStart"/>
      <w:r w:rsidR="00001AEC">
        <w:rPr>
          <w:rFonts w:asciiTheme="majorBidi" w:hAnsiTheme="majorBidi" w:cstheme="majorBidi"/>
        </w:rPr>
        <w:t>Purlins</w:t>
      </w:r>
      <w:proofErr w:type="spellEnd"/>
      <w:r w:rsidR="00001AEC">
        <w:rPr>
          <w:rFonts w:asciiTheme="majorBidi" w:hAnsiTheme="majorBidi" w:cstheme="majorBidi"/>
        </w:rPr>
        <w:t xml:space="preserve"> are designed as ……………… beams.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7.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>The thickness of the gusset plate should not be less than ……………</w:t>
      </w:r>
    </w:p>
    <w:p w:rsidR="00001AEC" w:rsidRDefault="004E3831" w:rsidP="00001AEC">
      <w:pPr>
        <w:jc w:val="both"/>
        <w:rPr>
          <w:rFonts w:asciiTheme="majorBidi" w:hAnsiTheme="majorBidi" w:cstheme="majorBidi"/>
        </w:rPr>
      </w:pPr>
      <w:r>
        <w:rPr>
          <w:szCs w:val="32"/>
        </w:rPr>
        <w:t xml:space="preserve">8.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>The design strength of tension member is governed in ultimate limit state by</w:t>
      </w:r>
    </w:p>
    <w:p w:rsidR="004E3831" w:rsidRDefault="00001AEC" w:rsidP="00001AEC">
      <w:pPr>
        <w:jc w:val="both"/>
        <w:rPr>
          <w:szCs w:val="32"/>
        </w:rPr>
      </w:pPr>
      <w:r>
        <w:rPr>
          <w:rFonts w:asciiTheme="majorBidi" w:hAnsiTheme="majorBidi" w:cstheme="majorBidi"/>
        </w:rPr>
        <w:t xml:space="preserve">    </w:t>
      </w:r>
      <w:r w:rsidR="00452FA5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……………………………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9. </w:t>
      </w:r>
      <w:r w:rsidR="00452FA5">
        <w:rPr>
          <w:szCs w:val="32"/>
        </w:rPr>
        <w:tab/>
      </w:r>
      <w:r w:rsidR="00001AEC">
        <w:rPr>
          <w:rFonts w:asciiTheme="majorBidi" w:hAnsiTheme="majorBidi" w:cstheme="majorBidi"/>
        </w:rPr>
        <w:t xml:space="preserve">Effective length of column with one end effectively held in position and restrained against  </w:t>
      </w:r>
      <w:r w:rsidR="00452FA5">
        <w:rPr>
          <w:rFonts w:asciiTheme="majorBidi" w:hAnsiTheme="majorBidi" w:cstheme="majorBidi"/>
        </w:rPr>
        <w:t xml:space="preserve">    </w:t>
      </w:r>
      <w:r w:rsidR="00452FA5">
        <w:tab/>
      </w:r>
      <w:r w:rsidR="00001AEC">
        <w:rPr>
          <w:rFonts w:asciiTheme="majorBidi" w:hAnsiTheme="majorBidi" w:cstheme="majorBidi"/>
        </w:rPr>
        <w:t>rotation but not held in position at the other end is ………………..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10. </w:t>
      </w:r>
      <w:r w:rsidR="00452FA5">
        <w:rPr>
          <w:szCs w:val="32"/>
        </w:rPr>
        <w:tab/>
      </w:r>
      <w:r w:rsidR="00B769DC">
        <w:rPr>
          <w:rFonts w:asciiTheme="majorBidi" w:hAnsiTheme="majorBidi" w:cstheme="majorBidi"/>
        </w:rPr>
        <w:t xml:space="preserve">Ratio of effective length to </w:t>
      </w:r>
      <w:r w:rsidR="00001AEC">
        <w:rPr>
          <w:rFonts w:asciiTheme="majorBidi" w:hAnsiTheme="majorBidi" w:cstheme="majorBidi"/>
        </w:rPr>
        <w:t>radius of gyration is ……………….</w:t>
      </w:r>
    </w:p>
    <w:p w:rsidR="00F46F98" w:rsidRPr="008E7C1B" w:rsidRDefault="00F46F98" w:rsidP="00E2714F">
      <w:pPr>
        <w:jc w:val="center"/>
        <w:rPr>
          <w:sz w:val="16"/>
        </w:rPr>
      </w:pPr>
    </w:p>
    <w:p w:rsidR="006D515C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3</w:t>
      </w:r>
      <w:r w:rsidRPr="003F6FCE">
        <w:rPr>
          <w:b/>
          <w:bCs/>
          <w:sz w:val="28"/>
          <w:szCs w:val="28"/>
          <w:u w:val="single"/>
        </w:rPr>
        <w:t xml:space="preserve"> = 1</w:t>
      </w:r>
      <w:r w:rsidR="004833D2" w:rsidRPr="003F6FCE">
        <w:rPr>
          <w:b/>
          <w:bCs/>
          <w:sz w:val="28"/>
          <w:szCs w:val="28"/>
          <w:u w:val="single"/>
        </w:rPr>
        <w:t>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CE13EB" w:rsidRPr="008E7C1B" w:rsidRDefault="00CE13EB" w:rsidP="006610BD">
      <w:pPr>
        <w:jc w:val="both"/>
        <w:rPr>
          <w:bCs/>
          <w:sz w:val="16"/>
        </w:rPr>
      </w:pPr>
    </w:p>
    <w:p w:rsidR="001B0417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11. </w:t>
      </w:r>
      <w:r w:rsidR="00A9504B">
        <w:rPr>
          <w:rFonts w:asciiTheme="majorBidi" w:hAnsiTheme="majorBidi" w:cstheme="majorBidi"/>
        </w:rPr>
        <w:t>Why plastic or compact sections are preferred for compression members?</w:t>
      </w:r>
    </w:p>
    <w:p w:rsidR="004E3831" w:rsidRDefault="004E3831" w:rsidP="004E3831">
      <w:pPr>
        <w:jc w:val="both"/>
        <w:rPr>
          <w:szCs w:val="32"/>
        </w:rPr>
      </w:pPr>
      <w:r>
        <w:rPr>
          <w:szCs w:val="32"/>
        </w:rPr>
        <w:t xml:space="preserve">12. </w:t>
      </w:r>
      <w:r w:rsidR="00A9504B">
        <w:rPr>
          <w:rFonts w:asciiTheme="majorBidi" w:hAnsiTheme="majorBidi" w:cstheme="majorBidi"/>
        </w:rPr>
        <w:t xml:space="preserve">What is lateral </w:t>
      </w:r>
      <w:proofErr w:type="spellStart"/>
      <w:r w:rsidR="00A9504B">
        <w:rPr>
          <w:rFonts w:asciiTheme="majorBidi" w:hAnsiTheme="majorBidi" w:cstheme="majorBidi"/>
        </w:rPr>
        <w:t>torsional</w:t>
      </w:r>
      <w:proofErr w:type="spellEnd"/>
      <w:r w:rsidR="00A9504B">
        <w:rPr>
          <w:rFonts w:asciiTheme="majorBidi" w:hAnsiTheme="majorBidi" w:cstheme="majorBidi"/>
        </w:rPr>
        <w:t xml:space="preserve"> buckling of beams?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 xml:space="preserve">13. </w:t>
      </w:r>
      <w:r w:rsidR="00A9504B">
        <w:rPr>
          <w:rFonts w:asciiTheme="majorBidi" w:hAnsiTheme="majorBidi" w:cstheme="majorBidi"/>
        </w:rPr>
        <w:t>Define Block shear</w:t>
      </w:r>
      <w:r w:rsidR="00B769DC">
        <w:rPr>
          <w:rFonts w:asciiTheme="majorBidi" w:hAnsiTheme="majorBidi" w:cstheme="majorBidi"/>
        </w:rPr>
        <w:t>.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 xml:space="preserve">14. </w:t>
      </w:r>
      <w:r w:rsidR="00A9504B">
        <w:rPr>
          <w:rFonts w:asciiTheme="majorBidi" w:hAnsiTheme="majorBidi" w:cstheme="majorBidi"/>
        </w:rPr>
        <w:t>What do you mean by Buckling?</w:t>
      </w:r>
    </w:p>
    <w:p w:rsidR="004E3831" w:rsidRDefault="001B0417" w:rsidP="004E3831">
      <w:pPr>
        <w:jc w:val="both"/>
        <w:rPr>
          <w:szCs w:val="32"/>
        </w:rPr>
      </w:pPr>
      <w:r>
        <w:rPr>
          <w:szCs w:val="32"/>
        </w:rPr>
        <w:t xml:space="preserve">15. </w:t>
      </w:r>
      <w:r w:rsidR="00A9504B">
        <w:rPr>
          <w:rFonts w:asciiTheme="majorBidi" w:hAnsiTheme="majorBidi" w:cstheme="majorBidi"/>
        </w:rPr>
        <w:t>Describe the term Pitch</w:t>
      </w:r>
      <w:r w:rsidR="00B769DC">
        <w:rPr>
          <w:rFonts w:asciiTheme="majorBidi" w:hAnsiTheme="majorBidi" w:cstheme="majorBidi"/>
        </w:rPr>
        <w:t>.</w:t>
      </w:r>
    </w:p>
    <w:p w:rsidR="000051AD" w:rsidRPr="008E7C1B" w:rsidRDefault="000051AD" w:rsidP="004E3831">
      <w:pPr>
        <w:jc w:val="center"/>
        <w:rPr>
          <w:b/>
          <w:bCs/>
          <w:sz w:val="16"/>
          <w:szCs w:val="28"/>
          <w:u w:val="single"/>
        </w:rPr>
      </w:pPr>
    </w:p>
    <w:p w:rsidR="00377098" w:rsidRPr="003F6FCE" w:rsidRDefault="00377098" w:rsidP="00E2714F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15</w:t>
      </w:r>
      <w:r w:rsidRPr="003F6FCE">
        <w:rPr>
          <w:b/>
          <w:bCs/>
          <w:sz w:val="28"/>
          <w:szCs w:val="28"/>
          <w:u w:val="single"/>
        </w:rPr>
        <w:t xml:space="preserve"> = </w:t>
      </w:r>
      <w:r w:rsidR="004833D2" w:rsidRPr="003F6FCE">
        <w:rPr>
          <w:b/>
          <w:bCs/>
          <w:sz w:val="28"/>
          <w:szCs w:val="28"/>
          <w:u w:val="single"/>
        </w:rPr>
        <w:t>75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E962F7" w:rsidRDefault="00E962F7" w:rsidP="006610BD">
      <w:pPr>
        <w:jc w:val="both"/>
        <w:rPr>
          <w:bCs/>
          <w:sz w:val="16"/>
          <w:szCs w:val="16"/>
        </w:rPr>
      </w:pPr>
    </w:p>
    <w:p w:rsidR="00165F68" w:rsidRDefault="00F46F98" w:rsidP="00B769DC">
      <w:pPr>
        <w:ind w:left="432" w:hanging="432"/>
        <w:jc w:val="both"/>
      </w:pPr>
      <w:r>
        <w:t>16.</w:t>
      </w:r>
      <w:r>
        <w:tab/>
      </w:r>
      <w:r w:rsidR="00A9504B">
        <w:rPr>
          <w:rFonts w:asciiTheme="majorBidi" w:hAnsiTheme="majorBidi" w:cstheme="majorBidi"/>
        </w:rPr>
        <w:t xml:space="preserve">Explain the loads to be considered for the analysis of steel structures as per the </w:t>
      </w:r>
      <w:proofErr w:type="spellStart"/>
      <w:r w:rsidR="00A9504B">
        <w:rPr>
          <w:rFonts w:asciiTheme="majorBidi" w:hAnsiTheme="majorBidi" w:cstheme="majorBidi"/>
        </w:rPr>
        <w:t>codal</w:t>
      </w:r>
      <w:proofErr w:type="spellEnd"/>
      <w:r w:rsidR="00A9504B">
        <w:rPr>
          <w:rFonts w:asciiTheme="majorBidi" w:hAnsiTheme="majorBidi" w:cstheme="majorBidi"/>
        </w:rPr>
        <w:t xml:space="preserve"> provisions.</w:t>
      </w:r>
    </w:p>
    <w:p w:rsidR="009A4CF7" w:rsidRDefault="009A4CF7" w:rsidP="00C07F9B">
      <w:pPr>
        <w:tabs>
          <w:tab w:val="left" w:pos="3509"/>
        </w:tabs>
        <w:jc w:val="center"/>
      </w:pPr>
      <w:r>
        <w:t>(OR)</w:t>
      </w:r>
    </w:p>
    <w:p w:rsidR="004E69E6" w:rsidRDefault="009A4CF7" w:rsidP="00C07F9B">
      <w:pPr>
        <w:jc w:val="both"/>
        <w:rPr>
          <w:rFonts w:asciiTheme="majorBidi" w:hAnsiTheme="majorBidi" w:cstheme="majorBidi"/>
        </w:rPr>
      </w:pPr>
      <w:r>
        <w:t xml:space="preserve">17. </w:t>
      </w:r>
      <w:r w:rsidR="00A9504B">
        <w:rPr>
          <w:rFonts w:asciiTheme="majorBidi" w:hAnsiTheme="majorBidi" w:cstheme="majorBidi"/>
        </w:rPr>
        <w:t xml:space="preserve">Classify the cross sections of steel sections according to local buckling and explain the </w:t>
      </w:r>
      <w:r w:rsidR="00B769DC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characteristics with neat sketches.</w:t>
      </w:r>
    </w:p>
    <w:p w:rsidR="00A9504B" w:rsidRDefault="00A9504B" w:rsidP="00C07F9B">
      <w:pPr>
        <w:jc w:val="both"/>
      </w:pPr>
    </w:p>
    <w:p w:rsidR="00FA13AE" w:rsidRDefault="009A4CF7" w:rsidP="00C07F9B">
      <w:pPr>
        <w:jc w:val="both"/>
      </w:pPr>
      <w:r>
        <w:t xml:space="preserve">18. </w:t>
      </w:r>
      <w:r w:rsidR="00BA561E">
        <w:tab/>
      </w:r>
      <w:r w:rsidR="00A9504B">
        <w:rPr>
          <w:rFonts w:asciiTheme="majorBidi" w:hAnsiTheme="majorBidi" w:cstheme="majorBidi"/>
        </w:rPr>
        <w:t xml:space="preserve">A tie member consisting of an ISA 80 x 50 x 8mm is welded to a 12mm thick gusset plate at </w:t>
      </w:r>
      <w:r w:rsidR="00BA561E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site. Design welds to transmit load equal to the design strength of the member.</w:t>
      </w:r>
    </w:p>
    <w:p w:rsidR="009A4CF7" w:rsidRDefault="00FA13AE" w:rsidP="00C07F9B">
      <w:pPr>
        <w:jc w:val="center"/>
      </w:pPr>
      <w:r>
        <w:t>(OR)</w:t>
      </w:r>
    </w:p>
    <w:p w:rsidR="00A9504B" w:rsidRDefault="009A4CF7" w:rsidP="00A9504B">
      <w:pPr>
        <w:jc w:val="both"/>
        <w:rPr>
          <w:rFonts w:asciiTheme="majorBidi" w:hAnsiTheme="majorBidi" w:cstheme="majorBidi"/>
        </w:rPr>
      </w:pPr>
      <w:r>
        <w:t xml:space="preserve">19. </w:t>
      </w:r>
      <w:r w:rsidR="000606BB">
        <w:rPr>
          <w:rFonts w:asciiTheme="majorBidi" w:hAnsiTheme="majorBidi" w:cstheme="majorBidi"/>
          <w:noProof/>
        </w:rPr>
        <w:pict>
          <v:group id="_x0000_s1057" style="position:absolute;left:0;text-align:left;margin-left:23.4pt;margin-top:26.2pt;width:286.5pt;height:93.15pt;z-index:251660288;mso-position-horizontal-relative:text;mso-position-vertical-relative:text" coordorigin="2940,1260" coordsize="5730,2130">
            <v:group id="_x0000_s1058" style="position:absolute;left:4305;top:1560;width:2910;height:1290" coordorigin="4305,1560" coordsize="2910,129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59" type="#_x0000_t32" style="position:absolute;left:4305;top:1560;width:2910;height: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ShF1wEAABYEAAAOAAAAZHJzL2Uyb0RvYy54bWysU9uO0zAQfUfiHyy/06S7XKqq6Qp1gRcE&#10;Fct+gNcZN5Z809g0yd8zdtIsgpXQIl4mscfnzJzj8e5msIadAaP2ruHrVc0ZOOlb7U4Nv//+8dWG&#10;s5iEa4XxDho+QuQ3+5cvdn3YwpXvvGkBGZG4uO1Dw7uUwraqouzAirjyARwllUcrEi3xVLUoemK3&#10;prqq67dV77EN6CXESLu3U5LvC79SINNXpSIkZhpOvaUSscSHHKv9TmxPKEKn5dyG+IcurNCOii5U&#10;tyIJ9gP1H1RWS/TRq7SS3lZeKS2haCA16/o3NXedCFC0kDkxLDbF/0crv5yPyHTb8GvOnLB0RXcJ&#10;hT51ib1H9D07eOfIRo/sOrvVh7gl0MEdcV7FcMQsfVBo85dEsaE4PC4Ow5CYpM315vW7zRu6CHnJ&#10;VY/AgDF9Am9Z/ml4nPtYGlgXh8X5c0xUmoAXQK5qXI4diPaDa1kaAykRWcB0xUlo80SCSDKwyqom&#10;HeUvjQYm0m+gyJ3ceSle5hIOBtlZ0EQJKcGldS5RmOh0hiltzAKs/w6cz2colJl9DnhBlMrepQVs&#10;tfP4VPU0XFpW0/mLA5PubMGDb8dyw8UaGr6icH4oebp/XRf443Pe/wQAAP//AwBQSwMEFAAGAAgA&#10;AAAhAJJ6eYjdAAAACQEAAA8AAABkcnMvZG93bnJldi54bWxMj0FPg0AQhe8m/ofNmHizixhaQlka&#10;NdEDl9pq4nVgt4BlZwm7LfTfO8aDHue9L2/eyzez7cXZjL5zpOB+EYEwVDvdUaPg4/3lLgXhA5LG&#10;3pFRcDEeNsX1VY6ZdhPtzHkfGsEh5DNU0IYwZFL6ujUW/cINhtg7uNFi4HNspB5x4nDbyziKltJi&#10;R/yhxcE8t6Y+7k9Wwev0cCyftkOZXPDNb8u0+vpMR6Vub+bHNYhg5vAHw099rg4Fd6rcibQXvYI4&#10;XSaMshHzJgaS1YqF6leQRS7/Lyi+AQAA//8DAFBLAQItABQABgAIAAAAIQC2gziS/gAAAOEBAAAT&#10;AAAAAAAAAAAAAAAAAAAAAABbQ29udGVudF9UeXBlc10ueG1sUEsBAi0AFAAGAAgAAAAhADj9If/W&#10;AAAAlAEAAAsAAAAAAAAAAAAAAAAALwEAAF9yZWxzLy5yZWxzUEsBAi0AFAAGAAgAAAAhADn9KEXX&#10;AQAAFgQAAA4AAAAAAAAAAAAAAAAALgIAAGRycy9lMm9Eb2MueG1sUEsBAi0AFAAGAAgAAAAhAJJ6&#10;eYjdAAAACQEAAA8AAAAAAAAAAAAAAAAAMQQAAGRycy9kb3ducmV2LnhtbFBLBQYAAAAABAAEAPMA&#10;AAA7BQAAAAA=&#10;" strokecolor="#4579b8 [3044]">
                <v:stroke startarrow="open" endarrow="open"/>
              </v:shape>
              <v:shape id="Straight Arrow Connector 4" o:spid="_x0000_s1060" type="#_x0000_t32" style="position:absolute;left:5715;top:1560;width:0;height:12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lI0AEAAPwDAAAOAAAAZHJzL2Uyb0RvYy54bWysU9tu1DAQfUfiHyy/s0mqgkq02QptgRcE&#10;Kwof4Dr2xpJvGg+b5O8ZO7spAoTUipdJbM+ZOed4vL2dnGUnBckE3/FmU3OmvAy98ceOf//24dUN&#10;ZwmF74UNXnV8Vonf7l6+2I6xVVdhCLZXwKiIT+0YOz4gxraqkhyUE2kTovJ0qAM4gbSEY9WDGKm6&#10;s9VVXb+pxgB9hCBVSrR7txzyXamvtZL4ReukkNmOEzcsEUp8yLHabUV7BBEHI880xDNYOGE8NV1L&#10;3QkU7AeYP0o5IyGkoHEjg6uC1kaqooHUNPVvau4HEVXRQuakuNqU/l9Z+fl0AGb6jl9z5oWjK7pH&#10;EOY4IHsHEEa2D96TjQHYdXZrjKkl0N4f4LxK8QBZ+qTB5S+JYlNxeF4dVhMyuWxK2r1p3javi/nV&#10;Iy5Cwo8qOJZ/Op7ONNb+TTFYnD4lpM4EvAByU+tzRGHse98znCMJEZl/5ky5+bzK3Be25Q9nqxbs&#10;V6XJA+K39CjTp/YW2EnQ3AgplcdmrUTZGaaNtSuwLuT+CTznZ6gqk/kU8IoonYPHFeyMD/C37jhd&#10;KOsl/+LAojtb8BD6udxjsYZGrHh1fg55hn9dF/jjo939BAAA//8DAFBLAwQUAAYACAAAACEAJjzG&#10;u9wAAAAKAQAADwAAAGRycy9kb3ducmV2LnhtbEyPwU7DMBBE70j8g7VI3KiTqBSaxqkQFRcuhVJx&#10;3ibbOCJeR7HbBL6eRRzguDNPszPFenKdOtMQWs8G0lkCirjydcuNgf3b0809qBCRa+w8k4FPCrAu&#10;Ly8KzGs/8iudd7FREsIhRwM2xj7XOlSWHIaZ74nFO/rBYZRzaHQ94CjhrtNZkiy0w5blg8WeHi1V&#10;H7uTM7AMLzYG+06b4zZdbL+w2TzvR2Our6aHFahIU/yD4ae+VIdSOh38ieugOgPz7O5WUDEy2STA&#10;r3AQYZ4moMtC/59QfgMAAP//AwBQSwECLQAUAAYACAAAACEAtoM4kv4AAADhAQAAEwAAAAAAAAAA&#10;AAAAAAAAAAAAW0NvbnRlbnRfVHlwZXNdLnhtbFBLAQItABQABgAIAAAAIQA4/SH/1gAAAJQBAAAL&#10;AAAAAAAAAAAAAAAAAC8BAABfcmVscy8ucmVsc1BLAQItABQABgAIAAAAIQBsQolI0AEAAPwDAAAO&#10;AAAAAAAAAAAAAAAAAC4CAABkcnMvZTJvRG9jLnhtbFBLAQItABQABgAIAAAAIQAmPMa73AAAAAoB&#10;AAAPAAAAAAAAAAAAAAAAACoEAABkcnMvZG93bnJldi54bWxQSwUGAAAAAAQABADzAAAAMwUAAAAA&#10;" strokecolor="#4579b8 [3044]">
                <v:stroke endarrow="open"/>
              </v:shape>
              <v:shape id="Straight Arrow Connector 5" o:spid="_x0000_s1061" type="#_x0000_t32" style="position:absolute;left:4605;top:1560;width:1110;height:1290;flip:x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sej2wEAAAsEAAAOAAAAZHJzL2Uyb0RvYy54bWysU9uO0zAQfUfiHyy/06QrCiVqukJdLg8I&#10;ql34AK9jN5Z803ho0r9n7KQBAUIC8WLZHp8zc86Md7ejs+ysIJngW75e1ZwpL0Nn/KnlXz6/fbbl&#10;LKHwnbDBq5ZfVOK3+6dPdkNs1E3og+0UMCLxqRliy3vE2FRVkr1yIq1CVJ6COoATSEc4VR2Igdid&#10;rW7q+kU1BOgiBKlSotu7Kcj3hV9rJfGT1kkhsy2n2rCsUNbHvFb7nWhOIGJv5FyG+IcqnDCeki5U&#10;dwIF+wrmFypnJIQUNK5kcFXQ2khVNJCadf2TmodeRFW0kDkpLjal/0crP56PwEzX8g1nXjhq0QOC&#10;MKce2WuAMLBD8J5sDMA22a0hpoZAB3+E+ZTiEbL0UYNj2pr4ngahmEHy2Fi8vixeqxGZpMuX9fPt&#10;hjoiKbRdv1rTnviqiSbTRUj4TgXH8qblaa5qKWdKIc4fEk7AKyCDrc8rCmPf+I7hJZIukeXMSXK8&#10;ylKm4ssOL1ZN2HulyRIqcspRhlEdLLCzoDESUiqP64WJXmeYNtYuwLro/yNwfp+hqgzq34AXRMkc&#10;PC5gZ3yA32XH8Vqynt5fHZh0ZwseQ3cpbS3W0MSVhsy/I4/0j+cC//6H998AAAD//wMAUEsDBBQA&#10;BgAIAAAAIQBkH0bc3QAAAAoBAAAPAAAAZHJzL2Rvd25yZXYueG1sTI/BTsMwEETvSPyDtUjcqJNQ&#10;0irEqUIFCIkTgQ9w4yWJaq+j2G3Sv2c5wXFnnmZnyt3irDjjFAZPCtJVAgKp9WagTsHX58vdFkSI&#10;moy2nlDBBQPsquurUhfGz/SB5yZ2gkMoFFpBH+NYSBnaHp0OKz8isfftJ6cjn1MnzaRnDndWZkmS&#10;S6cH4g+9HnHfY3tsTk5BvZXvdLzsN6F5a3Nj5+X5tX5S6vZmqR9BRFziHwy/9bk6VNzp4E9kgrAK&#10;7tP8gVE2Mt7EwDrbsHBgYZ0mIKtS/p9Q/QAAAP//AwBQSwECLQAUAAYACAAAACEAtoM4kv4AAADh&#10;AQAAEwAAAAAAAAAAAAAAAAAAAAAAW0NvbnRlbnRfVHlwZXNdLnhtbFBLAQItABQABgAIAAAAIQA4&#10;/SH/1gAAAJQBAAALAAAAAAAAAAAAAAAAAC8BAABfcmVscy8ucmVsc1BLAQItABQABgAIAAAAIQB3&#10;6sej2wEAAAsEAAAOAAAAAAAAAAAAAAAAAC4CAABkcnMvZTJvRG9jLnhtbFBLAQItABQABgAIAAAA&#10;IQBkH0bc3QAAAAoBAAAPAAAAAAAAAAAAAAAAADUEAABkcnMvZG93bnJldi54bWxQSwUGAAAAAAQA&#10;BADzAAAAPwUAAAAA&#10;" strokecolor="#4579b8 [3044]">
                <v:stroke endarrow="open"/>
              </v:shape>
            </v:group>
            <v:shape id="_x0000_s1062" type="#_x0000_t202" style="position:absolute;left:2940;top:1260;width:1365;height:540;mso-width-relative:margin;mso-height-relative:margin;v-text-anchor:middle" filled="f" stroked="f">
              <v:textbox>
                <w:txbxContent>
                  <w:p w:rsidR="00B769DC" w:rsidRDefault="00B769DC" w:rsidP="00A9504B">
                    <w:r>
                      <w:rPr>
                        <w:rFonts w:asciiTheme="majorBidi" w:hAnsiTheme="majorBidi" w:cstheme="majorBidi"/>
                      </w:rPr>
                      <w:t xml:space="preserve">      180kN</w:t>
                    </w:r>
                  </w:p>
                </w:txbxContent>
              </v:textbox>
            </v:shape>
            <v:shape id="_x0000_s1063" type="#_x0000_t202" style="position:absolute;left:7305;top:1260;width:1365;height:540;mso-width-relative:margin;mso-height-relative:margin;v-text-anchor:middle" filled="f" stroked="f">
              <v:textbox>
                <w:txbxContent>
                  <w:p w:rsidR="00B769DC" w:rsidRDefault="00B769DC" w:rsidP="00A9504B">
                    <w:r>
                      <w:rPr>
                        <w:rFonts w:asciiTheme="majorBidi" w:hAnsiTheme="majorBidi" w:cstheme="majorBidi"/>
                      </w:rPr>
                      <w:t xml:space="preserve">    225kN</w:t>
                    </w:r>
                  </w:p>
                </w:txbxContent>
              </v:textbox>
            </v:shape>
            <v:shape id="_x0000_s1064" type="#_x0000_t202" style="position:absolute;left:5190;top:2850;width:1365;height:540;mso-width-relative:margin;mso-height-relative:margin;v-text-anchor:middle" filled="f" stroked="f">
              <v:textbox>
                <w:txbxContent>
                  <w:p w:rsidR="00B769DC" w:rsidRDefault="00B769DC" w:rsidP="00A9504B">
                    <w:r>
                      <w:rPr>
                        <w:rFonts w:asciiTheme="majorBidi" w:hAnsiTheme="majorBidi" w:cstheme="majorBidi"/>
                      </w:rPr>
                      <w:t xml:space="preserve">     75kN</w:t>
                    </w:r>
                  </w:p>
                </w:txbxContent>
              </v:textbox>
            </v:shape>
            <v:shape id="_x0000_s1065" type="#_x0000_t202" style="position:absolute;left:3780;top:2820;width:1365;height:540;mso-width-relative:margin;mso-height-relative:margin;v-text-anchor:middle" filled="f" stroked="f">
              <v:textbox>
                <w:txbxContent>
                  <w:p w:rsidR="00B769DC" w:rsidRDefault="00B769DC" w:rsidP="00A9504B">
                    <w:r>
                      <w:rPr>
                        <w:rFonts w:asciiTheme="majorBidi" w:hAnsiTheme="majorBidi" w:cstheme="majorBidi"/>
                      </w:rPr>
                      <w:t xml:space="preserve">      110kN</w:t>
                    </w:r>
                  </w:p>
                </w:txbxContent>
              </v:textbox>
            </v:shape>
          </v:group>
        </w:pict>
      </w:r>
      <w:r w:rsidR="00BA561E">
        <w:tab/>
      </w:r>
      <w:r w:rsidR="00A9504B">
        <w:rPr>
          <w:rFonts w:asciiTheme="majorBidi" w:hAnsiTheme="majorBidi" w:cstheme="majorBidi"/>
        </w:rPr>
        <w:t>Design Joint o</w:t>
      </w:r>
      <w:r w:rsidR="005339F7">
        <w:rPr>
          <w:rFonts w:asciiTheme="majorBidi" w:hAnsiTheme="majorBidi" w:cstheme="majorBidi"/>
        </w:rPr>
        <w:t>f a roof truss as shown in figure</w:t>
      </w:r>
      <w:r w:rsidR="00A9504B">
        <w:rPr>
          <w:rFonts w:asciiTheme="majorBidi" w:hAnsiTheme="majorBidi" w:cstheme="majorBidi"/>
        </w:rPr>
        <w:t xml:space="preserve">. The members are connected with 16mm </w:t>
      </w:r>
      <w:r w:rsidR="005339F7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diameter bolts of grade 4.6 and the gusset plate of 12mm thick.</w:t>
      </w:r>
    </w:p>
    <w:p w:rsidR="004E69E6" w:rsidRDefault="004E69E6" w:rsidP="00C07F9B">
      <w:pPr>
        <w:jc w:val="both"/>
      </w:pPr>
    </w:p>
    <w:p w:rsidR="00BE274B" w:rsidRDefault="00BE274B" w:rsidP="00C07F9B">
      <w:pPr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A9504B" w:rsidRDefault="00A9504B" w:rsidP="00C07F9B">
      <w:pPr>
        <w:pStyle w:val="ListParagraph"/>
        <w:ind w:left="0"/>
        <w:jc w:val="both"/>
      </w:pPr>
    </w:p>
    <w:p w:rsidR="004E69E6" w:rsidRDefault="00C466BC" w:rsidP="00C07F9B">
      <w:pPr>
        <w:pStyle w:val="ListParagraph"/>
        <w:ind w:left="0"/>
        <w:jc w:val="both"/>
      </w:pPr>
      <w:r>
        <w:t>2</w:t>
      </w:r>
      <w:r w:rsidR="0020151A">
        <w:t>0</w:t>
      </w:r>
      <w:r>
        <w:t xml:space="preserve">. </w:t>
      </w:r>
      <w:r w:rsidR="00BA561E">
        <w:tab/>
      </w:r>
      <w:r w:rsidR="00A9504B">
        <w:rPr>
          <w:rFonts w:asciiTheme="majorBidi" w:hAnsiTheme="majorBidi" w:cstheme="majorBidi"/>
        </w:rPr>
        <w:t xml:space="preserve">Determine the design bending strength of ISLB 350 @486N/m beam of span 3m. Assume the </w:t>
      </w:r>
      <w:r w:rsidR="00BA561E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beam is laterally supported.</w:t>
      </w:r>
    </w:p>
    <w:p w:rsidR="009C79BD" w:rsidRDefault="00BE274B" w:rsidP="00C07F9B">
      <w:pPr>
        <w:pStyle w:val="ListParagraph"/>
        <w:ind w:left="0"/>
        <w:jc w:val="center"/>
      </w:pPr>
      <w:r>
        <w:t>(OR)</w:t>
      </w:r>
    </w:p>
    <w:p w:rsidR="00A9504B" w:rsidRDefault="0020151A" w:rsidP="00A9504B">
      <w:pPr>
        <w:jc w:val="both"/>
        <w:rPr>
          <w:rFonts w:asciiTheme="majorBidi" w:hAnsiTheme="majorBidi" w:cstheme="majorBidi"/>
        </w:rPr>
      </w:pPr>
      <w:r>
        <w:t>21</w:t>
      </w:r>
      <w:r w:rsidR="008059DC">
        <w:t xml:space="preserve">. </w:t>
      </w:r>
      <w:r w:rsidR="00BA561E">
        <w:tab/>
      </w:r>
      <w:r w:rsidR="00A9504B">
        <w:rPr>
          <w:rFonts w:asciiTheme="majorBidi" w:hAnsiTheme="majorBidi" w:cstheme="majorBidi"/>
        </w:rPr>
        <w:t xml:space="preserve">Design </w:t>
      </w:r>
      <w:proofErr w:type="spellStart"/>
      <w:proofErr w:type="gramStart"/>
      <w:r w:rsidR="00A9504B">
        <w:rPr>
          <w:rFonts w:asciiTheme="majorBidi" w:hAnsiTheme="majorBidi" w:cstheme="majorBidi"/>
        </w:rPr>
        <w:t>an</w:t>
      </w:r>
      <w:proofErr w:type="spellEnd"/>
      <w:r w:rsidR="00A9504B">
        <w:rPr>
          <w:rFonts w:asciiTheme="majorBidi" w:hAnsiTheme="majorBidi" w:cstheme="majorBidi"/>
        </w:rPr>
        <w:t xml:space="preserve"> I</w:t>
      </w:r>
      <w:proofErr w:type="gramEnd"/>
      <w:r w:rsidR="00A9504B">
        <w:rPr>
          <w:rFonts w:asciiTheme="majorBidi" w:hAnsiTheme="majorBidi" w:cstheme="majorBidi"/>
        </w:rPr>
        <w:t xml:space="preserve"> section </w:t>
      </w:r>
      <w:proofErr w:type="spellStart"/>
      <w:r w:rsidR="00A9504B">
        <w:rPr>
          <w:rFonts w:asciiTheme="majorBidi" w:hAnsiTheme="majorBidi" w:cstheme="majorBidi"/>
        </w:rPr>
        <w:t>purlin</w:t>
      </w:r>
      <w:proofErr w:type="spellEnd"/>
      <w:r w:rsidR="00A9504B">
        <w:rPr>
          <w:rFonts w:asciiTheme="majorBidi" w:hAnsiTheme="majorBidi" w:cstheme="majorBidi"/>
        </w:rPr>
        <w:t xml:space="preserve"> for an Industrial building for the following data.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Span of truss – 12m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Spacing of truss – 6m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Spacing of </w:t>
      </w:r>
      <w:proofErr w:type="spellStart"/>
      <w:r>
        <w:rPr>
          <w:rFonts w:asciiTheme="majorBidi" w:hAnsiTheme="majorBidi" w:cstheme="majorBidi"/>
        </w:rPr>
        <w:t>Purlin</w:t>
      </w:r>
      <w:proofErr w:type="spellEnd"/>
      <w:r>
        <w:rPr>
          <w:rFonts w:asciiTheme="majorBidi" w:hAnsiTheme="majorBidi" w:cstheme="majorBidi"/>
        </w:rPr>
        <w:t xml:space="preserve"> – 1.5m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Weight of GI sheet – 130N/mm</w:t>
      </w:r>
      <w:r w:rsidRPr="00636790">
        <w:rPr>
          <w:rFonts w:asciiTheme="majorBidi" w:hAnsiTheme="majorBidi" w:cstheme="majorBidi"/>
          <w:vertAlign w:val="superscript"/>
        </w:rPr>
        <w:t>2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Wind Pressure – </w:t>
      </w:r>
      <w:proofErr w:type="gramStart"/>
      <w:r>
        <w:rPr>
          <w:rFonts w:asciiTheme="majorBidi" w:hAnsiTheme="majorBidi" w:cstheme="majorBidi"/>
        </w:rPr>
        <w:t xml:space="preserve">2 </w:t>
      </w:r>
      <w:proofErr w:type="spellStart"/>
      <w:r>
        <w:rPr>
          <w:rFonts w:asciiTheme="majorBidi" w:hAnsiTheme="majorBidi" w:cstheme="majorBidi"/>
        </w:rPr>
        <w:t>kN</w:t>
      </w:r>
      <w:proofErr w:type="spellEnd"/>
      <w:r>
        <w:rPr>
          <w:rFonts w:asciiTheme="majorBidi" w:hAnsiTheme="majorBidi" w:cstheme="majorBidi"/>
        </w:rPr>
        <w:t>/m</w:t>
      </w:r>
      <w:r w:rsidRPr="00636790">
        <w:rPr>
          <w:rFonts w:asciiTheme="majorBidi" w:hAnsiTheme="majorBidi" w:cstheme="majorBidi"/>
          <w:vertAlign w:val="superscript"/>
        </w:rPr>
        <w:t>2</w:t>
      </w:r>
      <w:proofErr w:type="gramEnd"/>
    </w:p>
    <w:p w:rsidR="00E23A75" w:rsidRDefault="00A9504B" w:rsidP="00A9504B">
      <w:pPr>
        <w:pStyle w:val="ListParagraph"/>
        <w:ind w:left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Use Fe410 grade steel</w:t>
      </w:r>
    </w:p>
    <w:p w:rsidR="00A9504B" w:rsidRDefault="00A9504B" w:rsidP="00A9504B">
      <w:pPr>
        <w:pStyle w:val="ListParagraph"/>
        <w:ind w:left="0"/>
        <w:jc w:val="both"/>
      </w:pPr>
    </w:p>
    <w:p w:rsidR="00A9504B" w:rsidRDefault="00A9504B" w:rsidP="00A9504B">
      <w:pPr>
        <w:jc w:val="both"/>
        <w:rPr>
          <w:rFonts w:asciiTheme="majorBidi" w:hAnsiTheme="majorBidi" w:cstheme="majorBid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243840</wp:posOffset>
            </wp:positionV>
            <wp:extent cx="3401060" cy="1551940"/>
            <wp:effectExtent l="19050" t="0" r="8890" b="0"/>
            <wp:wrapSquare wrapText="bothSides"/>
            <wp:docPr id="2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7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06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3A75">
        <w:t>2</w:t>
      </w:r>
      <w:r w:rsidR="0020151A">
        <w:t>2</w:t>
      </w:r>
      <w:r w:rsidR="00E23A75">
        <w:t xml:space="preserve">. </w:t>
      </w:r>
      <w:r w:rsidRPr="00CF1172">
        <w:rPr>
          <w:rFonts w:asciiTheme="majorBidi" w:hAnsiTheme="majorBidi" w:cstheme="majorBidi"/>
        </w:rPr>
        <w:t>Determine the block shear strength of</w:t>
      </w:r>
      <w:r w:rsidR="002D0D47">
        <w:rPr>
          <w:rFonts w:asciiTheme="majorBidi" w:hAnsiTheme="majorBidi" w:cstheme="majorBidi"/>
        </w:rPr>
        <w:t xml:space="preserve"> welded member as shown in figure</w:t>
      </w:r>
      <w:r w:rsidRPr="00CF1172">
        <w:rPr>
          <w:rFonts w:asciiTheme="majorBidi" w:hAnsiTheme="majorBidi" w:cstheme="majorBidi"/>
        </w:rPr>
        <w:t>. Steel is of grade</w:t>
      </w:r>
      <w:r>
        <w:rPr>
          <w:rFonts w:asciiTheme="majorBidi" w:hAnsiTheme="majorBidi" w:cstheme="majorBidi"/>
        </w:rPr>
        <w:t xml:space="preserve">        </w:t>
      </w:r>
      <w:r w:rsidRPr="00CF1172">
        <w:rPr>
          <w:rFonts w:asciiTheme="majorBidi" w:hAnsiTheme="majorBidi" w:cstheme="majorBidi"/>
        </w:rPr>
        <w:t xml:space="preserve"> </w:t>
      </w:r>
      <w:r w:rsidR="00BA561E">
        <w:rPr>
          <w:rFonts w:asciiTheme="majorBidi" w:hAnsiTheme="majorBidi" w:cstheme="majorBidi"/>
        </w:rPr>
        <w:tab/>
      </w:r>
      <w:r w:rsidRPr="00CF1172">
        <w:rPr>
          <w:rFonts w:asciiTheme="majorBidi" w:hAnsiTheme="majorBidi" w:cstheme="majorBidi"/>
        </w:rPr>
        <w:t>Fe 410.</w:t>
      </w:r>
    </w:p>
    <w:p w:rsidR="00A9504B" w:rsidRDefault="00A9504B" w:rsidP="00A9504B">
      <w:pPr>
        <w:jc w:val="both"/>
        <w:rPr>
          <w:rFonts w:asciiTheme="majorBidi" w:hAnsiTheme="majorBidi" w:cstheme="majorBidi"/>
        </w:rPr>
      </w:pPr>
    </w:p>
    <w:p w:rsidR="00A9504B" w:rsidRDefault="00A9504B" w:rsidP="00A9504B">
      <w:pPr>
        <w:jc w:val="both"/>
        <w:rPr>
          <w:rFonts w:asciiTheme="majorBidi" w:hAnsiTheme="majorBidi" w:cstheme="majorBidi"/>
        </w:rPr>
      </w:pPr>
    </w:p>
    <w:p w:rsidR="00A9504B" w:rsidRDefault="00A9504B" w:rsidP="00A9504B">
      <w:pPr>
        <w:jc w:val="both"/>
        <w:rPr>
          <w:rFonts w:asciiTheme="majorBidi" w:hAnsiTheme="majorBidi" w:cstheme="majorBidi"/>
        </w:rPr>
      </w:pPr>
    </w:p>
    <w:p w:rsidR="00A9504B" w:rsidRPr="00CF1172" w:rsidRDefault="00A9504B" w:rsidP="00A9504B">
      <w:pPr>
        <w:jc w:val="both"/>
        <w:rPr>
          <w:rFonts w:asciiTheme="majorBidi" w:hAnsiTheme="majorBidi" w:cstheme="majorBidi"/>
        </w:rPr>
      </w:pPr>
    </w:p>
    <w:p w:rsidR="004E69E6" w:rsidRDefault="004E69E6" w:rsidP="00C07F9B">
      <w:pPr>
        <w:jc w:val="both"/>
      </w:pPr>
    </w:p>
    <w:p w:rsidR="00A9504B" w:rsidRDefault="00A9504B" w:rsidP="0020151A">
      <w:pPr>
        <w:jc w:val="center"/>
      </w:pPr>
    </w:p>
    <w:p w:rsidR="00A9504B" w:rsidRDefault="00A9504B" w:rsidP="0020151A">
      <w:pPr>
        <w:jc w:val="center"/>
      </w:pPr>
    </w:p>
    <w:p w:rsidR="00A9504B" w:rsidRDefault="00A9504B" w:rsidP="0020151A">
      <w:pPr>
        <w:jc w:val="center"/>
      </w:pPr>
    </w:p>
    <w:p w:rsidR="00A9504B" w:rsidRDefault="00A9504B" w:rsidP="0020151A">
      <w:pPr>
        <w:jc w:val="center"/>
      </w:pPr>
    </w:p>
    <w:p w:rsidR="0020151A" w:rsidRDefault="00001AEC" w:rsidP="0020151A">
      <w:pPr>
        <w:jc w:val="center"/>
      </w:pPr>
      <w:r>
        <w:t xml:space="preserve"> </w:t>
      </w:r>
      <w:r w:rsidR="0020151A">
        <w:t>(OR)</w:t>
      </w:r>
    </w:p>
    <w:p w:rsidR="005B7F2A" w:rsidRDefault="008059DC" w:rsidP="00C07F9B">
      <w:pPr>
        <w:jc w:val="both"/>
      </w:pPr>
      <w:r>
        <w:t>2</w:t>
      </w:r>
      <w:r w:rsidR="0020151A">
        <w:t>3</w:t>
      </w:r>
      <w:r w:rsidR="009A4CF7">
        <w:t xml:space="preserve">. </w:t>
      </w:r>
      <w:r w:rsidR="00BA561E">
        <w:tab/>
      </w:r>
      <w:r w:rsidR="00A9504B">
        <w:rPr>
          <w:rFonts w:asciiTheme="majorBidi" w:hAnsiTheme="majorBidi" w:cstheme="majorBidi"/>
        </w:rPr>
        <w:t xml:space="preserve">Compute the tensile strength of an angle section ISA 150 x 115 x 8mm of Fe 410 grade steel </w:t>
      </w:r>
      <w:r w:rsidR="00BA561E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connected with gusset plate.</w:t>
      </w:r>
    </w:p>
    <w:p w:rsidR="00F46F98" w:rsidRDefault="00F46F98" w:rsidP="00C07F9B">
      <w:pPr>
        <w:jc w:val="center"/>
      </w:pPr>
    </w:p>
    <w:p w:rsidR="00A9504B" w:rsidRDefault="008059DC" w:rsidP="00A9504B">
      <w:pPr>
        <w:jc w:val="both"/>
        <w:rPr>
          <w:rFonts w:asciiTheme="majorBidi" w:hAnsiTheme="majorBidi" w:cstheme="majorBidi"/>
        </w:rPr>
      </w:pPr>
      <w:r>
        <w:t>2</w:t>
      </w:r>
      <w:r w:rsidR="0020151A">
        <w:t>4</w:t>
      </w:r>
      <w:r>
        <w:t>.</w:t>
      </w:r>
      <w:r w:rsidR="008430A8">
        <w:t xml:space="preserve"> </w:t>
      </w:r>
      <w:r w:rsidR="00BA561E">
        <w:tab/>
      </w:r>
      <w:r w:rsidR="00A9504B">
        <w:rPr>
          <w:rFonts w:asciiTheme="majorBidi" w:hAnsiTheme="majorBidi" w:cstheme="majorBidi"/>
        </w:rPr>
        <w:t xml:space="preserve">Design a column to support a factored load of 1050kN. Effective length of column is 7m with </w:t>
      </w:r>
      <w:r w:rsidR="00BA561E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respect to z-axis and 5m with respect to y-axis.</w:t>
      </w:r>
    </w:p>
    <w:p w:rsidR="0020151A" w:rsidRDefault="0020151A" w:rsidP="0020151A">
      <w:pPr>
        <w:jc w:val="center"/>
      </w:pPr>
      <w:r>
        <w:t>(OR)</w:t>
      </w:r>
    </w:p>
    <w:p w:rsidR="00A9504B" w:rsidRDefault="0020151A" w:rsidP="00A9504B">
      <w:pPr>
        <w:jc w:val="both"/>
        <w:rPr>
          <w:rFonts w:asciiTheme="majorBidi" w:hAnsiTheme="majorBidi" w:cstheme="majorBidi"/>
        </w:rPr>
      </w:pPr>
      <w:r>
        <w:t xml:space="preserve">25. </w:t>
      </w:r>
      <w:r w:rsidR="00A9504B">
        <w:rPr>
          <w:rFonts w:asciiTheme="majorBidi" w:hAnsiTheme="majorBidi" w:cstheme="majorBidi"/>
        </w:rPr>
        <w:t xml:space="preserve">Calculate the strength of discontinuous strut of length 3.2m. The strut consists </w:t>
      </w:r>
      <w:proofErr w:type="gramStart"/>
      <w:r w:rsidR="00A9504B">
        <w:rPr>
          <w:rFonts w:asciiTheme="majorBidi" w:hAnsiTheme="majorBidi" w:cstheme="majorBidi"/>
        </w:rPr>
        <w:t>of  ISA</w:t>
      </w:r>
      <w:proofErr w:type="gramEnd"/>
      <w:r w:rsidR="00A9504B">
        <w:rPr>
          <w:rFonts w:asciiTheme="majorBidi" w:hAnsiTheme="majorBidi" w:cstheme="majorBidi"/>
        </w:rPr>
        <w:t xml:space="preserve"> 100 x 75 </w:t>
      </w:r>
      <w:r w:rsidR="00BA561E"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x 8mm with long legs connected and placed with 10mm gusset plate.</w:t>
      </w:r>
    </w:p>
    <w:p w:rsidR="008C1ECC" w:rsidRDefault="00BA561E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 w:rsidR="00A9504B">
        <w:rPr>
          <w:rFonts w:asciiTheme="majorBidi" w:hAnsiTheme="majorBidi" w:cstheme="majorBidi"/>
        </w:rPr>
        <w:t>i</w:t>
      </w:r>
      <w:proofErr w:type="spellEnd"/>
      <w:r w:rsidR="00A9504B">
        <w:rPr>
          <w:rFonts w:asciiTheme="majorBidi" w:hAnsiTheme="majorBidi" w:cstheme="majorBidi"/>
        </w:rPr>
        <w:t xml:space="preserve">) </w:t>
      </w:r>
      <w:r w:rsidR="00A9504B" w:rsidRPr="005C4ACF">
        <w:rPr>
          <w:rFonts w:asciiTheme="majorBidi" w:hAnsiTheme="majorBidi" w:cstheme="majorBidi"/>
        </w:rPr>
        <w:t>On th</w:t>
      </w:r>
      <w:r w:rsidR="00A9504B">
        <w:rPr>
          <w:rFonts w:asciiTheme="majorBidi" w:hAnsiTheme="majorBidi" w:cstheme="majorBidi"/>
        </w:rPr>
        <w:t>e opposite side of gusset plate</w:t>
      </w:r>
      <w:r w:rsidR="00A9504B" w:rsidRPr="005C4ACF">
        <w:rPr>
          <w:rFonts w:asciiTheme="majorBidi" w:hAnsiTheme="majorBidi" w:cstheme="majorBidi"/>
        </w:rPr>
        <w:t xml:space="preserve"> </w:t>
      </w:r>
      <w:r w:rsidR="00A9504B">
        <w:rPr>
          <w:rFonts w:asciiTheme="majorBidi" w:hAnsiTheme="majorBidi" w:cstheme="majorBidi"/>
        </w:rPr>
        <w:t xml:space="preserve"> </w:t>
      </w:r>
    </w:p>
    <w:p w:rsidR="00A9504B" w:rsidRPr="005C4ACF" w:rsidRDefault="008C1ECC" w:rsidP="00A9504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A9504B">
        <w:rPr>
          <w:rFonts w:asciiTheme="majorBidi" w:hAnsiTheme="majorBidi" w:cstheme="majorBidi"/>
        </w:rPr>
        <w:t>ii) On the same side of gusset plate</w:t>
      </w:r>
    </w:p>
    <w:p w:rsidR="00F46F98" w:rsidRDefault="00F46F98" w:rsidP="00C07F9B">
      <w:pPr>
        <w:jc w:val="both"/>
      </w:pPr>
    </w:p>
    <w:sectPr w:rsidR="00F46F98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4DA"/>
    <w:multiLevelType w:val="hybridMultilevel"/>
    <w:tmpl w:val="9F7CE0B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BF7FFD"/>
    <w:multiLevelType w:val="hybridMultilevel"/>
    <w:tmpl w:val="C91A7078"/>
    <w:lvl w:ilvl="0" w:tplc="4FC6E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B960FC1"/>
    <w:multiLevelType w:val="hybridMultilevel"/>
    <w:tmpl w:val="C91A7078"/>
    <w:lvl w:ilvl="0" w:tplc="4FC6E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6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7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13"/>
  </w:num>
  <w:num w:numId="11">
    <w:abstractNumId w:val="18"/>
  </w:num>
  <w:num w:numId="12">
    <w:abstractNumId w:val="16"/>
  </w:num>
  <w:num w:numId="13">
    <w:abstractNumId w:val="10"/>
  </w:num>
  <w:num w:numId="14">
    <w:abstractNumId w:val="14"/>
  </w:num>
  <w:num w:numId="15">
    <w:abstractNumId w:val="6"/>
  </w:num>
  <w:num w:numId="16">
    <w:abstractNumId w:val="4"/>
  </w:num>
  <w:num w:numId="17">
    <w:abstractNumId w:val="9"/>
  </w:num>
  <w:num w:numId="18">
    <w:abstractNumId w:val="5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432"/>
  <w:noPunctuationKerning/>
  <w:characterSpacingControl w:val="doNotCompress"/>
  <w:compat/>
  <w:rsids>
    <w:rsidRoot w:val="00790357"/>
    <w:rsid w:val="00001AEC"/>
    <w:rsid w:val="000051AD"/>
    <w:rsid w:val="00030326"/>
    <w:rsid w:val="000606BB"/>
    <w:rsid w:val="00065375"/>
    <w:rsid w:val="00070799"/>
    <w:rsid w:val="00096A89"/>
    <w:rsid w:val="000A73C0"/>
    <w:rsid w:val="000B5539"/>
    <w:rsid w:val="000D665C"/>
    <w:rsid w:val="00110E20"/>
    <w:rsid w:val="00122DE7"/>
    <w:rsid w:val="00130479"/>
    <w:rsid w:val="00132D0B"/>
    <w:rsid w:val="001355C9"/>
    <w:rsid w:val="00165F68"/>
    <w:rsid w:val="00177986"/>
    <w:rsid w:val="00180AFC"/>
    <w:rsid w:val="001918A1"/>
    <w:rsid w:val="00197E2F"/>
    <w:rsid w:val="001B0417"/>
    <w:rsid w:val="001C49B9"/>
    <w:rsid w:val="001F4434"/>
    <w:rsid w:val="001F4DE7"/>
    <w:rsid w:val="00201131"/>
    <w:rsid w:val="0020151A"/>
    <w:rsid w:val="002040BA"/>
    <w:rsid w:val="00227E7E"/>
    <w:rsid w:val="0023692B"/>
    <w:rsid w:val="00262EF4"/>
    <w:rsid w:val="00265FBE"/>
    <w:rsid w:val="00271DF1"/>
    <w:rsid w:val="00273674"/>
    <w:rsid w:val="002779A3"/>
    <w:rsid w:val="002B0816"/>
    <w:rsid w:val="002B1F1B"/>
    <w:rsid w:val="002C4465"/>
    <w:rsid w:val="002D05C7"/>
    <w:rsid w:val="002D0D47"/>
    <w:rsid w:val="00306A22"/>
    <w:rsid w:val="00341A80"/>
    <w:rsid w:val="00356CB7"/>
    <w:rsid w:val="00374EBF"/>
    <w:rsid w:val="00377098"/>
    <w:rsid w:val="003C7060"/>
    <w:rsid w:val="003F427B"/>
    <w:rsid w:val="003F6FCE"/>
    <w:rsid w:val="00403BB4"/>
    <w:rsid w:val="0041340D"/>
    <w:rsid w:val="00425CB8"/>
    <w:rsid w:val="00446E3A"/>
    <w:rsid w:val="00447A24"/>
    <w:rsid w:val="00452FA5"/>
    <w:rsid w:val="004640E2"/>
    <w:rsid w:val="0046476B"/>
    <w:rsid w:val="004833D2"/>
    <w:rsid w:val="00497B27"/>
    <w:rsid w:val="004A55AC"/>
    <w:rsid w:val="004C2B23"/>
    <w:rsid w:val="004E1C6D"/>
    <w:rsid w:val="004E37D4"/>
    <w:rsid w:val="004E3831"/>
    <w:rsid w:val="004E69E6"/>
    <w:rsid w:val="004F4F85"/>
    <w:rsid w:val="00505BB8"/>
    <w:rsid w:val="0052704E"/>
    <w:rsid w:val="005339F7"/>
    <w:rsid w:val="00534B54"/>
    <w:rsid w:val="00553577"/>
    <w:rsid w:val="005673AE"/>
    <w:rsid w:val="00567DC0"/>
    <w:rsid w:val="005B7F2A"/>
    <w:rsid w:val="005C1170"/>
    <w:rsid w:val="005D4EE5"/>
    <w:rsid w:val="005D4F11"/>
    <w:rsid w:val="005D7341"/>
    <w:rsid w:val="005F23F8"/>
    <w:rsid w:val="005F2AFC"/>
    <w:rsid w:val="006432E0"/>
    <w:rsid w:val="006610BD"/>
    <w:rsid w:val="006611A3"/>
    <w:rsid w:val="006704F4"/>
    <w:rsid w:val="006977F9"/>
    <w:rsid w:val="006B30CB"/>
    <w:rsid w:val="006B43DE"/>
    <w:rsid w:val="006C0DEE"/>
    <w:rsid w:val="006C58A2"/>
    <w:rsid w:val="006C74F4"/>
    <w:rsid w:val="006D515C"/>
    <w:rsid w:val="006F2F1A"/>
    <w:rsid w:val="00701C0A"/>
    <w:rsid w:val="00702BAD"/>
    <w:rsid w:val="00715943"/>
    <w:rsid w:val="00721EE9"/>
    <w:rsid w:val="00785A9E"/>
    <w:rsid w:val="00790357"/>
    <w:rsid w:val="00793898"/>
    <w:rsid w:val="00805364"/>
    <w:rsid w:val="008059DC"/>
    <w:rsid w:val="00813E99"/>
    <w:rsid w:val="008430A8"/>
    <w:rsid w:val="008476BF"/>
    <w:rsid w:val="00857CD7"/>
    <w:rsid w:val="0087037B"/>
    <w:rsid w:val="0087327B"/>
    <w:rsid w:val="008849D7"/>
    <w:rsid w:val="008863F5"/>
    <w:rsid w:val="0089016D"/>
    <w:rsid w:val="00897D05"/>
    <w:rsid w:val="008B29D8"/>
    <w:rsid w:val="008C0314"/>
    <w:rsid w:val="008C0F88"/>
    <w:rsid w:val="008C17A8"/>
    <w:rsid w:val="008C1ECC"/>
    <w:rsid w:val="008E7C1B"/>
    <w:rsid w:val="008F09CD"/>
    <w:rsid w:val="00931596"/>
    <w:rsid w:val="00974A5F"/>
    <w:rsid w:val="0098252A"/>
    <w:rsid w:val="0099088C"/>
    <w:rsid w:val="009A3056"/>
    <w:rsid w:val="009A4CF7"/>
    <w:rsid w:val="009C6771"/>
    <w:rsid w:val="009C79BD"/>
    <w:rsid w:val="009D1B1C"/>
    <w:rsid w:val="009E704B"/>
    <w:rsid w:val="00A07C0B"/>
    <w:rsid w:val="00A162B3"/>
    <w:rsid w:val="00A17582"/>
    <w:rsid w:val="00A30786"/>
    <w:rsid w:val="00A30AF3"/>
    <w:rsid w:val="00A37351"/>
    <w:rsid w:val="00A42358"/>
    <w:rsid w:val="00A563B0"/>
    <w:rsid w:val="00A9504B"/>
    <w:rsid w:val="00AA22FC"/>
    <w:rsid w:val="00AC32AF"/>
    <w:rsid w:val="00AC5683"/>
    <w:rsid w:val="00AC7ECE"/>
    <w:rsid w:val="00AD6774"/>
    <w:rsid w:val="00AD6E84"/>
    <w:rsid w:val="00AE1996"/>
    <w:rsid w:val="00AE5D5D"/>
    <w:rsid w:val="00B10F80"/>
    <w:rsid w:val="00B2651A"/>
    <w:rsid w:val="00B27371"/>
    <w:rsid w:val="00B500E0"/>
    <w:rsid w:val="00B769DC"/>
    <w:rsid w:val="00B82F0D"/>
    <w:rsid w:val="00B93F99"/>
    <w:rsid w:val="00BA561E"/>
    <w:rsid w:val="00BB2A83"/>
    <w:rsid w:val="00BE274B"/>
    <w:rsid w:val="00BF1FE9"/>
    <w:rsid w:val="00C00444"/>
    <w:rsid w:val="00C07F9B"/>
    <w:rsid w:val="00C2019A"/>
    <w:rsid w:val="00C226D9"/>
    <w:rsid w:val="00C466BC"/>
    <w:rsid w:val="00C75D13"/>
    <w:rsid w:val="00C842BF"/>
    <w:rsid w:val="00C93755"/>
    <w:rsid w:val="00CD3145"/>
    <w:rsid w:val="00CE098B"/>
    <w:rsid w:val="00CE13EB"/>
    <w:rsid w:val="00CE3DB9"/>
    <w:rsid w:val="00CE5ACE"/>
    <w:rsid w:val="00D36271"/>
    <w:rsid w:val="00D56338"/>
    <w:rsid w:val="00DA1A00"/>
    <w:rsid w:val="00DA32BA"/>
    <w:rsid w:val="00E049D2"/>
    <w:rsid w:val="00E20540"/>
    <w:rsid w:val="00E23A75"/>
    <w:rsid w:val="00E25A1E"/>
    <w:rsid w:val="00E2714F"/>
    <w:rsid w:val="00E32D33"/>
    <w:rsid w:val="00E3760F"/>
    <w:rsid w:val="00E42532"/>
    <w:rsid w:val="00E52023"/>
    <w:rsid w:val="00E57ED6"/>
    <w:rsid w:val="00E60162"/>
    <w:rsid w:val="00E7026E"/>
    <w:rsid w:val="00E962F7"/>
    <w:rsid w:val="00EB1444"/>
    <w:rsid w:val="00EC4F13"/>
    <w:rsid w:val="00ED44F2"/>
    <w:rsid w:val="00EE1CFB"/>
    <w:rsid w:val="00EE76A0"/>
    <w:rsid w:val="00F11EF6"/>
    <w:rsid w:val="00F31186"/>
    <w:rsid w:val="00F415BC"/>
    <w:rsid w:val="00F46F98"/>
    <w:rsid w:val="00F618AF"/>
    <w:rsid w:val="00F77E45"/>
    <w:rsid w:val="00F8040B"/>
    <w:rsid w:val="00FA1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  <o:rules v:ext="edit">
        <o:r id="V:Rule4" type="connector" idref="#Straight Arrow Connector 3"/>
        <o:r id="V:Rule5" type="connector" idref="#Straight Arrow Connector 5"/>
        <o:r id="V:Rule6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E3A"/>
    <w:rPr>
      <w:sz w:val="24"/>
      <w:szCs w:val="24"/>
    </w:rPr>
  </w:style>
  <w:style w:type="paragraph" w:styleId="Heading2">
    <w:name w:val="heading 2"/>
    <w:basedOn w:val="Normal"/>
    <w:next w:val="Normal"/>
    <w:qFormat/>
    <w:rsid w:val="00446E3A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446E3A"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446E3A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46E3A"/>
    <w:pPr>
      <w:jc w:val="center"/>
    </w:pPr>
    <w:rPr>
      <w:szCs w:val="20"/>
    </w:rPr>
  </w:style>
  <w:style w:type="paragraph" w:styleId="BodyTextIndent">
    <w:name w:val="Body Text Indent"/>
    <w:basedOn w:val="Normal"/>
    <w:rsid w:val="00446E3A"/>
    <w:pPr>
      <w:ind w:left="432" w:hanging="432"/>
    </w:pPr>
  </w:style>
  <w:style w:type="paragraph" w:styleId="BodyTextIndent2">
    <w:name w:val="Body Text Indent 2"/>
    <w:basedOn w:val="Normal"/>
    <w:rsid w:val="00446E3A"/>
    <w:pPr>
      <w:ind w:left="432" w:hanging="432"/>
      <w:jc w:val="both"/>
    </w:pPr>
  </w:style>
  <w:style w:type="paragraph" w:styleId="BodyTextIndent3">
    <w:name w:val="Body Text Indent 3"/>
    <w:basedOn w:val="Normal"/>
    <w:rsid w:val="00446E3A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qFormat/>
    <w:rsid w:val="00122DE7"/>
    <w:rPr>
      <w:b/>
      <w:bCs/>
    </w:rPr>
  </w:style>
  <w:style w:type="paragraph" w:styleId="ListParagraph">
    <w:name w:val="List Paragraph"/>
    <w:basedOn w:val="Normal"/>
    <w:uiPriority w:val="34"/>
    <w:qFormat/>
    <w:rsid w:val="00E52023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A07C0B"/>
    <w:rPr>
      <w:sz w:val="24"/>
    </w:rPr>
  </w:style>
  <w:style w:type="paragraph" w:styleId="Header">
    <w:name w:val="header"/>
    <w:basedOn w:val="Normal"/>
    <w:link w:val="HeaderChar"/>
    <w:rsid w:val="00A07C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7C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497</Words>
  <Characters>2532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jeyakumar</cp:lastModifiedBy>
  <cp:revision>16</cp:revision>
  <cp:lastPrinted>2009-02-16T05:21:00Z</cp:lastPrinted>
  <dcterms:created xsi:type="dcterms:W3CDTF">2016-10-13T11:05:00Z</dcterms:created>
  <dcterms:modified xsi:type="dcterms:W3CDTF">2016-12-10T04:55:00Z</dcterms:modified>
</cp:coreProperties>
</file>